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750" w:rsidRPr="003032DB" w:rsidRDefault="005D0750">
      <w:pPr>
        <w:widowControl w:val="0"/>
        <w:tabs>
          <w:tab w:val="center" w:pos="4680"/>
        </w:tabs>
        <w:rPr>
          <w:rFonts w:ascii="Arial" w:hAnsi="Arial" w:cs="Arial"/>
          <w:sz w:val="22"/>
          <w:szCs w:val="22"/>
        </w:rPr>
      </w:pPr>
      <w:r w:rsidRPr="003032DB">
        <w:rPr>
          <w:rFonts w:ascii="Arial" w:hAnsi="Arial" w:cs="Arial"/>
          <w:sz w:val="22"/>
          <w:szCs w:val="22"/>
        </w:rPr>
        <w:tab/>
      </w:r>
      <w:r w:rsidRPr="003032DB">
        <w:rPr>
          <w:rFonts w:ascii="Arial" w:hAnsi="Arial" w:cs="Arial"/>
          <w:b/>
          <w:sz w:val="22"/>
          <w:szCs w:val="22"/>
        </w:rPr>
        <w:t>TABLE OF CONTENTS</w:t>
      </w:r>
    </w:p>
    <w:p w:rsidR="005D0750" w:rsidRPr="003032DB" w:rsidRDefault="00B309AC">
      <w:pPr>
        <w:widowControl w:val="0"/>
        <w:rPr>
          <w:rFonts w:ascii="Arial" w:hAnsi="Arial" w:cs="Arial"/>
          <w:sz w:val="22"/>
          <w:szCs w:val="22"/>
        </w:rPr>
      </w:pPr>
      <w:r w:rsidRPr="003032DB">
        <w:rPr>
          <w:rFonts w:ascii="Arial" w:hAnsi="Arial" w:cs="Arial"/>
          <w:sz w:val="22"/>
          <w:szCs w:val="22"/>
        </w:rPr>
        <w:fldChar w:fldCharType="begin"/>
      </w:r>
      <w:r w:rsidR="005D0750" w:rsidRPr="003032DB">
        <w:rPr>
          <w:rFonts w:ascii="Arial" w:hAnsi="Arial" w:cs="Arial"/>
          <w:sz w:val="22"/>
          <w:szCs w:val="22"/>
        </w:rPr>
        <w:instrText>TOC \f</w:instrText>
      </w:r>
      <w:r w:rsidRPr="003032DB">
        <w:rPr>
          <w:rFonts w:ascii="Arial" w:hAnsi="Arial" w:cs="Arial"/>
          <w:sz w:val="22"/>
          <w:szCs w:val="22"/>
        </w:rPr>
        <w:fldChar w:fldCharType="separate"/>
      </w: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2YC</w:t>
      </w:r>
      <w:r w:rsidRPr="003032DB">
        <w:rPr>
          <w:rFonts w:ascii="Arial" w:hAnsi="Arial" w:cs="Arial"/>
          <w:b/>
          <w:sz w:val="22"/>
          <w:szCs w:val="22"/>
          <w:vertAlign w:val="subscript"/>
        </w:rPr>
        <w:t>3</w:t>
      </w:r>
      <w:r w:rsidRPr="003032DB">
        <w:rPr>
          <w:rFonts w:ascii="Arial" w:hAnsi="Arial" w:cs="Arial"/>
          <w:b/>
          <w:sz w:val="22"/>
          <w:szCs w:val="22"/>
        </w:rPr>
        <w:t xml:space="preserve"> CONFERENCE PLANNING MANUAL</w:t>
      </w:r>
      <w:r w:rsidRPr="003032DB">
        <w:rPr>
          <w:rFonts w:ascii="Arial" w:hAnsi="Arial" w:cs="Arial"/>
          <w:sz w:val="22"/>
          <w:szCs w:val="22"/>
        </w:rPr>
        <w:tab/>
        <w:t>1</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SITE SELECTION AND APPROVAL OF HOST INSTITUTION</w:t>
      </w:r>
      <w:r w:rsidRPr="003032DB">
        <w:rPr>
          <w:rFonts w:ascii="Arial" w:hAnsi="Arial" w:cs="Arial"/>
          <w:sz w:val="22"/>
          <w:szCs w:val="22"/>
        </w:rPr>
        <w:tab/>
        <w:t>2</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GUIDE TO PLANNING A 2YC</w:t>
      </w:r>
      <w:r w:rsidRPr="003032DB">
        <w:rPr>
          <w:rFonts w:ascii="Arial" w:hAnsi="Arial" w:cs="Arial"/>
          <w:b/>
          <w:sz w:val="22"/>
          <w:szCs w:val="22"/>
          <w:vertAlign w:val="subscript"/>
        </w:rPr>
        <w:t>3</w:t>
      </w:r>
      <w:r w:rsidRPr="003032DB">
        <w:rPr>
          <w:rFonts w:ascii="Arial" w:hAnsi="Arial" w:cs="Arial"/>
          <w:b/>
          <w:sz w:val="22"/>
          <w:szCs w:val="22"/>
        </w:rPr>
        <w:t xml:space="preserve"> CONFERENCE</w:t>
      </w:r>
      <w:r w:rsidRPr="003032DB">
        <w:rPr>
          <w:rFonts w:ascii="Arial" w:hAnsi="Arial" w:cs="Arial"/>
          <w:sz w:val="22"/>
          <w:szCs w:val="22"/>
        </w:rPr>
        <w:tab/>
        <w:t>3</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RESPONSIBILITIES OF PROGRAM CHAIR</w:t>
      </w:r>
      <w:r w:rsidRPr="003032DB">
        <w:rPr>
          <w:rFonts w:ascii="Arial" w:hAnsi="Arial" w:cs="Arial"/>
          <w:sz w:val="22"/>
          <w:szCs w:val="22"/>
        </w:rPr>
        <w:tab/>
        <w:t>4</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PRE-CONFERENCE</w:t>
      </w:r>
      <w:r w:rsidR="004C037B">
        <w:rPr>
          <w:rFonts w:ascii="Arial" w:hAnsi="Arial" w:cs="Arial"/>
          <w:sz w:val="22"/>
          <w:szCs w:val="22"/>
        </w:rPr>
        <w:t xml:space="preserve"> PUBLICITY</w:t>
      </w:r>
      <w:r w:rsidRPr="003032DB">
        <w:rPr>
          <w:rFonts w:ascii="Arial" w:hAnsi="Arial" w:cs="Arial"/>
          <w:sz w:val="22"/>
          <w:szCs w:val="22"/>
        </w:rPr>
        <w:tab/>
        <w:t>4</w:t>
      </w:r>
    </w:p>
    <w:p w:rsidR="005D0750" w:rsidRPr="003032DB" w:rsidRDefault="004C037B">
      <w:pPr>
        <w:widowControl w:val="0"/>
        <w:tabs>
          <w:tab w:val="right" w:leader="dot" w:pos="9360"/>
        </w:tabs>
        <w:ind w:left="1440" w:hanging="720"/>
        <w:rPr>
          <w:rFonts w:ascii="Arial" w:hAnsi="Arial" w:cs="Arial"/>
          <w:sz w:val="22"/>
          <w:szCs w:val="22"/>
        </w:rPr>
      </w:pPr>
      <w:r>
        <w:rPr>
          <w:rFonts w:ascii="Arial" w:hAnsi="Arial" w:cs="Arial"/>
          <w:sz w:val="22"/>
          <w:szCs w:val="22"/>
        </w:rPr>
        <w:t>PRE-CONFERNCE ROLE</w:t>
      </w:r>
      <w:r w:rsidR="005D0750" w:rsidRPr="003032DB">
        <w:rPr>
          <w:rFonts w:ascii="Arial" w:hAnsi="Arial" w:cs="Arial"/>
          <w:sz w:val="22"/>
          <w:szCs w:val="22"/>
        </w:rPr>
        <w:tab/>
      </w:r>
      <w:r w:rsidR="00295B0D">
        <w:rPr>
          <w:rFonts w:ascii="Arial" w:hAnsi="Arial" w:cs="Arial"/>
          <w:sz w:val="22"/>
          <w:szCs w:val="22"/>
        </w:rPr>
        <w:t>4</w:t>
      </w:r>
    </w:p>
    <w:p w:rsidR="005D0750" w:rsidRPr="003032DB" w:rsidRDefault="004C037B">
      <w:pPr>
        <w:widowControl w:val="0"/>
        <w:tabs>
          <w:tab w:val="right" w:leader="dot" w:pos="9360"/>
        </w:tabs>
        <w:ind w:left="1440" w:hanging="720"/>
        <w:rPr>
          <w:rFonts w:ascii="Arial" w:hAnsi="Arial" w:cs="Arial"/>
          <w:sz w:val="22"/>
          <w:szCs w:val="22"/>
        </w:rPr>
      </w:pPr>
      <w:r>
        <w:rPr>
          <w:rFonts w:ascii="Arial" w:hAnsi="Arial" w:cs="Arial"/>
          <w:sz w:val="22"/>
          <w:szCs w:val="22"/>
        </w:rPr>
        <w:t>CONFERENCE ROLE</w:t>
      </w:r>
      <w:r w:rsidR="005D0750" w:rsidRPr="003032DB">
        <w:rPr>
          <w:rFonts w:ascii="Arial" w:hAnsi="Arial" w:cs="Arial"/>
          <w:sz w:val="22"/>
          <w:szCs w:val="22"/>
        </w:rPr>
        <w:tab/>
        <w:t>6</w:t>
      </w:r>
    </w:p>
    <w:p w:rsidR="005D0750" w:rsidRPr="003032DB" w:rsidRDefault="004C037B">
      <w:pPr>
        <w:widowControl w:val="0"/>
        <w:tabs>
          <w:tab w:val="right" w:leader="dot" w:pos="9360"/>
        </w:tabs>
        <w:ind w:left="1440" w:hanging="720"/>
        <w:rPr>
          <w:rFonts w:ascii="Arial" w:hAnsi="Arial" w:cs="Arial"/>
          <w:sz w:val="22"/>
          <w:szCs w:val="22"/>
        </w:rPr>
      </w:pPr>
      <w:r>
        <w:rPr>
          <w:rFonts w:ascii="Arial" w:hAnsi="Arial" w:cs="Arial"/>
          <w:sz w:val="22"/>
          <w:szCs w:val="22"/>
        </w:rPr>
        <w:t>POST-CONFERENCE ROLE</w:t>
      </w:r>
      <w:r w:rsidR="005D0750" w:rsidRPr="003032DB">
        <w:rPr>
          <w:rFonts w:ascii="Arial" w:hAnsi="Arial" w:cs="Arial"/>
          <w:sz w:val="22"/>
          <w:szCs w:val="22"/>
        </w:rPr>
        <w:tab/>
        <w:t>6</w:t>
      </w:r>
    </w:p>
    <w:p w:rsidR="005D0750" w:rsidRPr="003032DB" w:rsidRDefault="00295B0D">
      <w:pPr>
        <w:widowControl w:val="0"/>
        <w:tabs>
          <w:tab w:val="right" w:leader="dot" w:pos="9360"/>
        </w:tabs>
        <w:ind w:left="1440" w:hanging="720"/>
        <w:rPr>
          <w:rFonts w:ascii="Arial" w:hAnsi="Arial" w:cs="Arial"/>
          <w:sz w:val="22"/>
          <w:szCs w:val="22"/>
        </w:rPr>
      </w:pPr>
      <w:r>
        <w:rPr>
          <w:rFonts w:ascii="Arial" w:hAnsi="Arial" w:cs="Arial"/>
          <w:sz w:val="22"/>
          <w:szCs w:val="22"/>
        </w:rPr>
        <w:t>COMUNICATION WITH THE NEWSLETTER EDITOR</w:t>
      </w:r>
      <w:r w:rsidR="005D0750" w:rsidRPr="003032DB">
        <w:rPr>
          <w:rFonts w:ascii="Arial" w:hAnsi="Arial" w:cs="Arial"/>
          <w:sz w:val="22"/>
          <w:szCs w:val="22"/>
        </w:rPr>
        <w:tab/>
      </w:r>
      <w:r>
        <w:rPr>
          <w:rFonts w:ascii="Arial" w:hAnsi="Arial" w:cs="Arial"/>
          <w:sz w:val="22"/>
          <w:szCs w:val="22"/>
        </w:rPr>
        <w:t>6</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PRE</w:t>
      </w:r>
      <w:r w:rsidR="00295B0D">
        <w:rPr>
          <w:rFonts w:ascii="Arial" w:hAnsi="Arial" w:cs="Arial"/>
          <w:sz w:val="22"/>
          <w:szCs w:val="22"/>
        </w:rPr>
        <w:t>PARING MATERIALS FOR THE NEWSLETTER</w:t>
      </w:r>
      <w:r w:rsidRPr="003032DB">
        <w:rPr>
          <w:rFonts w:ascii="Arial" w:hAnsi="Arial" w:cs="Arial"/>
          <w:sz w:val="22"/>
          <w:szCs w:val="22"/>
        </w:rPr>
        <w:tab/>
      </w:r>
      <w:r w:rsidR="00295B0D">
        <w:rPr>
          <w:rFonts w:ascii="Arial" w:hAnsi="Arial" w:cs="Arial"/>
          <w:sz w:val="22"/>
          <w:szCs w:val="22"/>
        </w:rPr>
        <w:t>7</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RESPONSIBILITIES OF LOCAL ARRANGEMENTS CHAIR</w:t>
      </w:r>
      <w:r w:rsidRPr="003032DB">
        <w:rPr>
          <w:rFonts w:ascii="Arial" w:hAnsi="Arial" w:cs="Arial"/>
          <w:sz w:val="22"/>
          <w:szCs w:val="22"/>
        </w:rPr>
        <w:tab/>
      </w:r>
      <w:r w:rsidR="00295B0D">
        <w:rPr>
          <w:rFonts w:ascii="Arial" w:hAnsi="Arial" w:cs="Arial"/>
          <w:sz w:val="22"/>
          <w:szCs w:val="22"/>
        </w:rPr>
        <w:t>8</w:t>
      </w:r>
    </w:p>
    <w:p w:rsidR="005D0750" w:rsidRPr="003032DB" w:rsidRDefault="00295B0D">
      <w:pPr>
        <w:widowControl w:val="0"/>
        <w:tabs>
          <w:tab w:val="right" w:leader="dot" w:pos="9360"/>
        </w:tabs>
        <w:ind w:left="1440" w:hanging="720"/>
        <w:rPr>
          <w:rFonts w:ascii="Arial" w:hAnsi="Arial" w:cs="Arial"/>
          <w:sz w:val="22"/>
          <w:szCs w:val="22"/>
        </w:rPr>
      </w:pPr>
      <w:r>
        <w:rPr>
          <w:rFonts w:ascii="Arial" w:hAnsi="Arial" w:cs="Arial"/>
          <w:sz w:val="22"/>
          <w:szCs w:val="22"/>
        </w:rPr>
        <w:t>FACITLITIES</w:t>
      </w:r>
      <w:r>
        <w:rPr>
          <w:rFonts w:ascii="Arial" w:hAnsi="Arial" w:cs="Arial"/>
          <w:sz w:val="22"/>
          <w:szCs w:val="22"/>
        </w:rPr>
        <w:tab/>
        <w:t>8</w:t>
      </w:r>
    </w:p>
    <w:p w:rsidR="005D0750" w:rsidRPr="003032DB" w:rsidRDefault="00295B0D">
      <w:pPr>
        <w:widowControl w:val="0"/>
        <w:tabs>
          <w:tab w:val="right" w:leader="dot" w:pos="9360"/>
        </w:tabs>
        <w:ind w:left="1440" w:hanging="720"/>
        <w:rPr>
          <w:rFonts w:ascii="Arial" w:hAnsi="Arial" w:cs="Arial"/>
          <w:sz w:val="22"/>
          <w:szCs w:val="22"/>
        </w:rPr>
      </w:pPr>
      <w:r>
        <w:rPr>
          <w:rFonts w:ascii="Arial" w:hAnsi="Arial" w:cs="Arial"/>
          <w:sz w:val="22"/>
          <w:szCs w:val="22"/>
        </w:rPr>
        <w:t>PRE-</w:t>
      </w:r>
      <w:r w:rsidR="005D0750" w:rsidRPr="003032DB">
        <w:rPr>
          <w:rFonts w:ascii="Arial" w:hAnsi="Arial" w:cs="Arial"/>
          <w:sz w:val="22"/>
          <w:szCs w:val="22"/>
        </w:rPr>
        <w:t>CONFERENCE</w:t>
      </w:r>
      <w:r>
        <w:rPr>
          <w:rFonts w:ascii="Arial" w:hAnsi="Arial" w:cs="Arial"/>
          <w:sz w:val="22"/>
          <w:szCs w:val="22"/>
        </w:rPr>
        <w:t xml:space="preserve"> ROLE</w:t>
      </w:r>
      <w:r>
        <w:rPr>
          <w:rFonts w:ascii="Arial" w:hAnsi="Arial" w:cs="Arial"/>
          <w:sz w:val="22"/>
          <w:szCs w:val="22"/>
        </w:rPr>
        <w:tab/>
        <w:t>9</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CONFERENCE</w:t>
      </w:r>
      <w:r w:rsidR="00295B0D">
        <w:rPr>
          <w:rFonts w:ascii="Arial" w:hAnsi="Arial" w:cs="Arial"/>
          <w:sz w:val="22"/>
          <w:szCs w:val="22"/>
        </w:rPr>
        <w:t xml:space="preserve"> ROLE</w:t>
      </w:r>
      <w:r w:rsidRPr="003032DB">
        <w:rPr>
          <w:rFonts w:ascii="Arial" w:hAnsi="Arial" w:cs="Arial"/>
          <w:sz w:val="22"/>
          <w:szCs w:val="22"/>
        </w:rPr>
        <w:tab/>
        <w:t>1</w:t>
      </w:r>
      <w:r w:rsidR="00295B0D">
        <w:rPr>
          <w:rFonts w:ascii="Arial" w:hAnsi="Arial" w:cs="Arial"/>
          <w:sz w:val="22"/>
          <w:szCs w:val="22"/>
        </w:rPr>
        <w:t>0</w:t>
      </w:r>
    </w:p>
    <w:p w:rsidR="00295B0D" w:rsidRDefault="00295B0D">
      <w:pPr>
        <w:widowControl w:val="0"/>
        <w:tabs>
          <w:tab w:val="right" w:leader="dot" w:pos="9360"/>
        </w:tabs>
        <w:ind w:left="1440" w:hanging="720"/>
        <w:rPr>
          <w:rFonts w:ascii="Arial" w:hAnsi="Arial" w:cs="Arial"/>
          <w:sz w:val="22"/>
          <w:szCs w:val="22"/>
        </w:rPr>
      </w:pPr>
      <w:r>
        <w:rPr>
          <w:rFonts w:ascii="Arial" w:hAnsi="Arial" w:cs="Arial"/>
          <w:sz w:val="22"/>
          <w:szCs w:val="22"/>
        </w:rPr>
        <w:t>POST CONFERENCE ROLE</w:t>
      </w:r>
      <w:r>
        <w:rPr>
          <w:rFonts w:ascii="Arial" w:hAnsi="Arial" w:cs="Arial"/>
          <w:sz w:val="22"/>
          <w:szCs w:val="22"/>
        </w:rPr>
        <w:tab/>
        <w:t>11</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FINANCING A CONFERENCE</w:t>
      </w:r>
      <w:r w:rsidRPr="003032DB">
        <w:rPr>
          <w:rFonts w:ascii="Arial" w:hAnsi="Arial" w:cs="Arial"/>
          <w:sz w:val="22"/>
          <w:szCs w:val="22"/>
        </w:rPr>
        <w:tab/>
        <w:t>1</w:t>
      </w:r>
      <w:r w:rsidR="00295B0D">
        <w:rPr>
          <w:rFonts w:ascii="Arial" w:hAnsi="Arial" w:cs="Arial"/>
          <w:sz w:val="22"/>
          <w:szCs w:val="22"/>
        </w:rPr>
        <w:t>1</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RESPONSIBILITIES OF EXHIBITS COORDINATOR</w:t>
      </w:r>
      <w:r w:rsidRPr="003032DB">
        <w:rPr>
          <w:rFonts w:ascii="Arial" w:hAnsi="Arial" w:cs="Arial"/>
          <w:sz w:val="22"/>
          <w:szCs w:val="22"/>
        </w:rPr>
        <w:tab/>
        <w:t>1</w:t>
      </w:r>
      <w:r w:rsidR="00295B0D">
        <w:rPr>
          <w:rFonts w:ascii="Arial" w:hAnsi="Arial" w:cs="Arial"/>
          <w:sz w:val="22"/>
          <w:szCs w:val="22"/>
        </w:rPr>
        <w:t>3</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PRE-CONFERENCE</w:t>
      </w:r>
      <w:r w:rsidR="00295B0D">
        <w:rPr>
          <w:rFonts w:ascii="Arial" w:hAnsi="Arial" w:cs="Arial"/>
          <w:sz w:val="22"/>
          <w:szCs w:val="22"/>
        </w:rPr>
        <w:t xml:space="preserve"> ROLE</w:t>
      </w:r>
      <w:r w:rsidR="00295B0D">
        <w:rPr>
          <w:rFonts w:ascii="Arial" w:hAnsi="Arial" w:cs="Arial"/>
          <w:sz w:val="22"/>
          <w:szCs w:val="22"/>
        </w:rPr>
        <w:tab/>
        <w:t>13</w:t>
      </w:r>
    </w:p>
    <w:p w:rsidR="005D0750" w:rsidRPr="003032DB" w:rsidRDefault="005D0750">
      <w:pPr>
        <w:widowControl w:val="0"/>
        <w:tabs>
          <w:tab w:val="right" w:leader="dot" w:pos="9360"/>
        </w:tabs>
        <w:ind w:left="1440" w:hanging="720"/>
        <w:rPr>
          <w:rFonts w:ascii="Arial" w:hAnsi="Arial" w:cs="Arial"/>
          <w:sz w:val="22"/>
          <w:szCs w:val="22"/>
        </w:rPr>
      </w:pPr>
      <w:r w:rsidRPr="003032DB">
        <w:rPr>
          <w:rFonts w:ascii="Arial" w:hAnsi="Arial" w:cs="Arial"/>
          <w:sz w:val="22"/>
          <w:szCs w:val="22"/>
        </w:rPr>
        <w:t>CONFERENCE</w:t>
      </w:r>
      <w:r w:rsidR="00295B0D">
        <w:rPr>
          <w:rFonts w:ascii="Arial" w:hAnsi="Arial" w:cs="Arial"/>
          <w:sz w:val="22"/>
          <w:szCs w:val="22"/>
        </w:rPr>
        <w:t xml:space="preserve"> ROLE</w:t>
      </w:r>
      <w:r w:rsidR="00295B0D">
        <w:rPr>
          <w:rFonts w:ascii="Arial" w:hAnsi="Arial" w:cs="Arial"/>
          <w:sz w:val="22"/>
          <w:szCs w:val="22"/>
        </w:rPr>
        <w:tab/>
        <w:t>14</w:t>
      </w:r>
    </w:p>
    <w:p w:rsidR="005D0750" w:rsidRPr="003032DB" w:rsidRDefault="00295B0D">
      <w:pPr>
        <w:widowControl w:val="0"/>
        <w:tabs>
          <w:tab w:val="right" w:leader="dot" w:pos="9360"/>
        </w:tabs>
        <w:ind w:left="1440" w:hanging="720"/>
        <w:rPr>
          <w:rFonts w:ascii="Arial" w:hAnsi="Arial" w:cs="Arial"/>
          <w:sz w:val="22"/>
          <w:szCs w:val="22"/>
        </w:rPr>
      </w:pPr>
      <w:r>
        <w:rPr>
          <w:rFonts w:ascii="Arial" w:hAnsi="Arial" w:cs="Arial"/>
          <w:sz w:val="22"/>
          <w:szCs w:val="22"/>
        </w:rPr>
        <w:t>POST-CONFERENCE</w:t>
      </w:r>
      <w:r>
        <w:rPr>
          <w:rFonts w:ascii="Arial" w:hAnsi="Arial" w:cs="Arial"/>
          <w:sz w:val="22"/>
          <w:szCs w:val="22"/>
        </w:rPr>
        <w:tab/>
        <w:t>14</w:t>
      </w:r>
    </w:p>
    <w:p w:rsidR="005D0750" w:rsidRPr="003032DB" w:rsidRDefault="005D0750">
      <w:pPr>
        <w:widowControl w:val="0"/>
        <w:rPr>
          <w:rFonts w:ascii="Arial" w:hAnsi="Arial" w:cs="Arial"/>
          <w:sz w:val="22"/>
          <w:szCs w:val="22"/>
        </w:rPr>
      </w:pPr>
    </w:p>
    <w:p w:rsidR="005D0750" w:rsidRPr="003032DB" w:rsidRDefault="00295B0D">
      <w:pPr>
        <w:widowControl w:val="0"/>
        <w:tabs>
          <w:tab w:val="right" w:leader="dot" w:pos="9360"/>
        </w:tabs>
        <w:ind w:left="720" w:hanging="720"/>
        <w:rPr>
          <w:rFonts w:ascii="Arial" w:hAnsi="Arial" w:cs="Arial"/>
          <w:sz w:val="22"/>
          <w:szCs w:val="22"/>
        </w:rPr>
      </w:pPr>
      <w:r>
        <w:rPr>
          <w:rFonts w:ascii="Arial" w:hAnsi="Arial" w:cs="Arial"/>
          <w:b/>
          <w:sz w:val="22"/>
          <w:szCs w:val="22"/>
        </w:rPr>
        <w:t>PREPARING A CONFERENCE WEBSITE</w:t>
      </w:r>
      <w:r w:rsidR="005D0750" w:rsidRPr="003032DB">
        <w:rPr>
          <w:rFonts w:ascii="Arial" w:hAnsi="Arial" w:cs="Arial"/>
          <w:sz w:val="22"/>
          <w:szCs w:val="22"/>
        </w:rPr>
        <w:tab/>
      </w:r>
      <w:r>
        <w:rPr>
          <w:rFonts w:ascii="Arial" w:hAnsi="Arial" w:cs="Arial"/>
          <w:sz w:val="22"/>
          <w:szCs w:val="22"/>
        </w:rPr>
        <w:t>15</w:t>
      </w:r>
    </w:p>
    <w:p w:rsidR="005D0750" w:rsidRPr="003032DB" w:rsidRDefault="005D0750">
      <w:pPr>
        <w:widowControl w:val="0"/>
        <w:rPr>
          <w:rFonts w:ascii="Arial" w:hAnsi="Arial" w:cs="Arial"/>
          <w:sz w:val="22"/>
          <w:szCs w:val="22"/>
        </w:rPr>
      </w:pPr>
    </w:p>
    <w:p w:rsidR="005D0750" w:rsidRPr="003032DB" w:rsidRDefault="00295B0D">
      <w:pPr>
        <w:widowControl w:val="0"/>
        <w:tabs>
          <w:tab w:val="right" w:leader="dot" w:pos="9360"/>
        </w:tabs>
        <w:ind w:left="720" w:hanging="720"/>
        <w:rPr>
          <w:rFonts w:ascii="Arial" w:hAnsi="Arial" w:cs="Arial"/>
          <w:sz w:val="22"/>
          <w:szCs w:val="22"/>
        </w:rPr>
      </w:pPr>
      <w:r>
        <w:rPr>
          <w:rFonts w:ascii="Arial" w:hAnsi="Arial" w:cs="Arial"/>
          <w:b/>
          <w:sz w:val="22"/>
          <w:szCs w:val="22"/>
        </w:rPr>
        <w:t>CONFERENCE TIMELINE/CHECKLIST</w:t>
      </w:r>
      <w:r w:rsidR="005D0750" w:rsidRPr="003032DB">
        <w:rPr>
          <w:rFonts w:ascii="Arial" w:hAnsi="Arial" w:cs="Arial"/>
          <w:sz w:val="22"/>
          <w:szCs w:val="22"/>
        </w:rPr>
        <w:tab/>
      </w:r>
      <w:r>
        <w:rPr>
          <w:rFonts w:ascii="Arial" w:hAnsi="Arial" w:cs="Arial"/>
          <w:sz w:val="22"/>
          <w:szCs w:val="22"/>
        </w:rPr>
        <w:t>16</w:t>
      </w:r>
    </w:p>
    <w:p w:rsidR="005D0750" w:rsidRPr="003032DB" w:rsidRDefault="005D0750">
      <w:pPr>
        <w:widowControl w:val="0"/>
        <w:rPr>
          <w:rFonts w:ascii="Arial" w:hAnsi="Arial" w:cs="Arial"/>
          <w:sz w:val="22"/>
          <w:szCs w:val="22"/>
        </w:rPr>
      </w:pPr>
    </w:p>
    <w:p w:rsidR="005D0750" w:rsidRPr="003032DB" w:rsidRDefault="005D0750">
      <w:pPr>
        <w:widowControl w:val="0"/>
        <w:tabs>
          <w:tab w:val="right" w:leader="dot" w:pos="9360"/>
        </w:tabs>
        <w:ind w:left="720" w:hanging="720"/>
        <w:rPr>
          <w:rFonts w:ascii="Arial" w:hAnsi="Arial" w:cs="Arial"/>
          <w:sz w:val="22"/>
          <w:szCs w:val="22"/>
        </w:rPr>
      </w:pPr>
      <w:r w:rsidRPr="003032DB">
        <w:rPr>
          <w:rFonts w:ascii="Arial" w:hAnsi="Arial" w:cs="Arial"/>
          <w:b/>
          <w:sz w:val="22"/>
          <w:szCs w:val="22"/>
        </w:rPr>
        <w:t xml:space="preserve">CONFERENCE </w:t>
      </w:r>
      <w:r w:rsidR="00295B0D">
        <w:rPr>
          <w:rFonts w:ascii="Arial" w:hAnsi="Arial" w:cs="Arial"/>
          <w:b/>
          <w:sz w:val="22"/>
          <w:szCs w:val="22"/>
        </w:rPr>
        <w:t>ADVICE</w:t>
      </w:r>
      <w:r w:rsidRPr="003032DB">
        <w:rPr>
          <w:rFonts w:ascii="Arial" w:hAnsi="Arial" w:cs="Arial"/>
          <w:sz w:val="22"/>
          <w:szCs w:val="22"/>
        </w:rPr>
        <w:tab/>
      </w:r>
      <w:r w:rsidR="00295B0D">
        <w:rPr>
          <w:rFonts w:ascii="Arial" w:hAnsi="Arial" w:cs="Arial"/>
          <w:sz w:val="22"/>
          <w:szCs w:val="22"/>
        </w:rPr>
        <w:t>18</w:t>
      </w:r>
    </w:p>
    <w:p w:rsidR="005D0750" w:rsidRPr="003032DB" w:rsidRDefault="005D0750">
      <w:pPr>
        <w:widowControl w:val="0"/>
        <w:rPr>
          <w:rFonts w:ascii="Arial" w:hAnsi="Arial" w:cs="Arial"/>
          <w:vanish/>
          <w:sz w:val="22"/>
          <w:szCs w:val="22"/>
        </w:rPr>
      </w:pPr>
    </w:p>
    <w:p w:rsidR="005D0750" w:rsidRPr="003032DB" w:rsidRDefault="00B309AC">
      <w:pPr>
        <w:widowControl w:val="0"/>
        <w:rPr>
          <w:rFonts w:ascii="Arial" w:hAnsi="Arial" w:cs="Arial"/>
          <w:sz w:val="22"/>
          <w:szCs w:val="22"/>
        </w:rPr>
      </w:pPr>
      <w:r w:rsidRPr="003032DB">
        <w:rPr>
          <w:rFonts w:ascii="Arial" w:hAnsi="Arial" w:cs="Arial"/>
          <w:sz w:val="22"/>
          <w:szCs w:val="22"/>
        </w:rPr>
        <w:fldChar w:fldCharType="end"/>
      </w:r>
    </w:p>
    <w:p w:rsidR="005D0750" w:rsidRPr="003032DB" w:rsidRDefault="005D0750">
      <w:pPr>
        <w:widowControl w:val="0"/>
        <w:jc w:val="center"/>
        <w:rPr>
          <w:rFonts w:ascii="Arial" w:hAnsi="Arial" w:cs="Arial"/>
          <w:b/>
          <w:sz w:val="22"/>
          <w:szCs w:val="22"/>
        </w:rPr>
      </w:pPr>
    </w:p>
    <w:p w:rsidR="005D0750" w:rsidRPr="003032DB" w:rsidRDefault="005D0750">
      <w:pPr>
        <w:widowControl w:val="0"/>
        <w:jc w:val="center"/>
        <w:rPr>
          <w:rFonts w:ascii="Arial" w:hAnsi="Arial" w:cs="Arial"/>
          <w:b/>
          <w:sz w:val="22"/>
          <w:szCs w:val="22"/>
        </w:rPr>
        <w:sectPr w:rsidR="005D0750" w:rsidRPr="003032DB" w:rsidSect="00AA6F44">
          <w:headerReference w:type="default" r:id="rId8"/>
          <w:footerReference w:type="default" r:id="rId9"/>
          <w:endnotePr>
            <w:numFmt w:val="decimal"/>
          </w:endnotePr>
          <w:pgSz w:w="12240" w:h="15840"/>
          <w:pgMar w:top="1350" w:right="1440" w:bottom="1440" w:left="1440" w:header="1350" w:footer="1440" w:gutter="0"/>
          <w:pgNumType w:fmt="lowerRoman" w:start="0"/>
          <w:cols w:space="720"/>
          <w:noEndnote/>
        </w:sectPr>
      </w:pPr>
    </w:p>
    <w:p w:rsidR="005D0750" w:rsidRPr="003032DB" w:rsidRDefault="00424D50">
      <w:pPr>
        <w:widowControl w:val="0"/>
        <w:jc w:val="center"/>
        <w:rPr>
          <w:rFonts w:ascii="Arial" w:hAnsi="Arial" w:cs="Arial"/>
          <w:sz w:val="22"/>
          <w:szCs w:val="22"/>
        </w:rPr>
      </w:pPr>
      <w:r w:rsidRPr="003032DB">
        <w:rPr>
          <w:rFonts w:ascii="Arial" w:hAnsi="Arial" w:cs="Arial"/>
          <w:b/>
          <w:sz w:val="22"/>
          <w:szCs w:val="22"/>
        </w:rPr>
        <w:lastRenderedPageBreak/>
        <w:br w:type="page"/>
      </w:r>
      <w:r w:rsidR="005D0750" w:rsidRPr="003032DB">
        <w:rPr>
          <w:rFonts w:ascii="Arial" w:hAnsi="Arial" w:cs="Arial"/>
          <w:b/>
          <w:sz w:val="22"/>
          <w:szCs w:val="22"/>
        </w:rPr>
        <w:lastRenderedPageBreak/>
        <w:t>2YC</w:t>
      </w:r>
      <w:r w:rsidR="005D0750" w:rsidRPr="003032DB">
        <w:rPr>
          <w:rFonts w:ascii="Arial" w:hAnsi="Arial" w:cs="Arial"/>
          <w:b/>
          <w:sz w:val="22"/>
          <w:szCs w:val="22"/>
          <w:vertAlign w:val="subscript"/>
        </w:rPr>
        <w:t>3</w:t>
      </w:r>
      <w:r w:rsidR="005D0750" w:rsidRPr="003032DB">
        <w:rPr>
          <w:rFonts w:ascii="Arial" w:hAnsi="Arial" w:cs="Arial"/>
          <w:b/>
          <w:sz w:val="22"/>
          <w:szCs w:val="22"/>
        </w:rPr>
        <w:t xml:space="preserve"> CONFERENCE PLANNING MANUAL</w:t>
      </w:r>
      <w:r w:rsidR="00B309AC" w:rsidRPr="003032DB">
        <w:rPr>
          <w:rFonts w:ascii="Arial" w:hAnsi="Arial" w:cs="Arial"/>
          <w:b/>
          <w:sz w:val="22"/>
          <w:szCs w:val="22"/>
        </w:rPr>
        <w:fldChar w:fldCharType="begin"/>
      </w:r>
      <w:r w:rsidR="005D0750" w:rsidRPr="003032DB">
        <w:rPr>
          <w:rFonts w:ascii="Arial" w:hAnsi="Arial" w:cs="Arial"/>
          <w:b/>
          <w:sz w:val="22"/>
          <w:szCs w:val="22"/>
        </w:rPr>
        <w:instrText>tc \l1 "2YC</w:instrText>
      </w:r>
      <w:r w:rsidR="005D0750" w:rsidRPr="003032DB">
        <w:rPr>
          <w:rFonts w:ascii="Arial" w:hAnsi="Arial" w:cs="Arial"/>
          <w:b/>
          <w:sz w:val="22"/>
          <w:szCs w:val="22"/>
          <w:vertAlign w:val="subscript"/>
        </w:rPr>
        <w:instrText>3</w:instrText>
      </w:r>
      <w:r w:rsidR="005D0750" w:rsidRPr="003032DB">
        <w:rPr>
          <w:rFonts w:ascii="Arial" w:hAnsi="Arial" w:cs="Arial"/>
          <w:b/>
          <w:sz w:val="22"/>
          <w:szCs w:val="22"/>
        </w:rPr>
        <w:instrText xml:space="preserve"> CONFERENCE PLANNING MANUAL</w:instrText>
      </w:r>
      <w:r w:rsidR="00B309AC" w:rsidRPr="003032DB">
        <w:rPr>
          <w:rFonts w:ascii="Arial" w:hAnsi="Arial" w:cs="Arial"/>
          <w:b/>
          <w:sz w:val="22"/>
          <w:szCs w:val="22"/>
        </w:rPr>
        <w:fldChar w:fldCharType="end"/>
      </w:r>
    </w:p>
    <w:p w:rsidR="005D0750" w:rsidRPr="003032DB" w:rsidRDefault="005D0750">
      <w:pPr>
        <w:widowControl w:val="0"/>
        <w:rPr>
          <w:rFonts w:ascii="Arial" w:hAnsi="Arial" w:cs="Arial"/>
          <w:sz w:val="22"/>
          <w:szCs w:val="22"/>
        </w:rPr>
      </w:pPr>
    </w:p>
    <w:p w:rsidR="005D0750" w:rsidRPr="003032DB" w:rsidRDefault="005D0750" w:rsidP="003B60B9">
      <w:pPr>
        <w:widowControl w:val="0"/>
        <w:jc w:val="both"/>
        <w:rPr>
          <w:rFonts w:ascii="Arial" w:hAnsi="Arial" w:cs="Arial"/>
          <w:sz w:val="22"/>
          <w:szCs w:val="22"/>
        </w:rPr>
      </w:pPr>
      <w:r w:rsidRPr="003032DB">
        <w:rPr>
          <w:rFonts w:ascii="Arial" w:hAnsi="Arial" w:cs="Arial"/>
          <w:sz w:val="22"/>
          <w:szCs w:val="22"/>
        </w:rPr>
        <w:t>Dear Conference Organizer:</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The Committee on Chemistry in the Two-Year College (COCTYC) wishes to thank you for your support in planning and conducting a conference.  This conference planning guide is a distillation of information and suggestions prepared by COCTYC Chairpersons, members of the Committee, and past conference organizers.</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We encourage you to contact any member of the COCTYC any time you need information or assistance.  The names, addresses, and phone numbers of the Committee members are listed on the front cover of every newsletter.  The COCTYC wishes to do everything possible to assist you in conducting a successful conference.  Toward that end, the Committee conducts occasional conference planning workshops, and also supports an active conference "mentoring" program whereby an experienced conference planner in your area visits your college and consults with you on the planning of your conference.</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Past newsletters can be extremely valuable as models for programs (preliminary and final) and local arrangements (lodging, travel directions, transportation, conference maps, etc.).  A preliminary announcement, which can be distributed as an advance "advertisement" at meetings prior to your conference, is highly recommended.</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 xml:space="preserve">You will be notified by the Newsletter Editor and/or the COCTYC Chairperson for the year of your conference with regard to the specific deadlines for newsletter material.  Please keep in mind that because of the lead time necessary for preparing, printing, and mailing the newsletter, </w:t>
      </w:r>
      <w:r w:rsidR="00940DA7">
        <w:rPr>
          <w:rFonts w:ascii="Arial" w:hAnsi="Arial" w:cs="Arial"/>
          <w:sz w:val="22"/>
          <w:szCs w:val="22"/>
        </w:rPr>
        <w:t xml:space="preserve">a </w:t>
      </w:r>
      <w:r w:rsidRPr="00940DA7">
        <w:rPr>
          <w:rFonts w:ascii="Arial" w:hAnsi="Arial" w:cs="Arial"/>
          <w:sz w:val="22"/>
          <w:szCs w:val="22"/>
        </w:rPr>
        <w:t>copy is due approximately four to five months prior to the actual conference.</w:t>
      </w:r>
      <w:r w:rsidRPr="003032DB">
        <w:rPr>
          <w:rFonts w:ascii="Arial" w:hAnsi="Arial" w:cs="Arial"/>
          <w:sz w:val="22"/>
          <w:szCs w:val="22"/>
        </w:rPr>
        <w:t xml:space="preserve">  It is absolutely essential that you adhere to the newsletter deadlines.</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We encourage suppliers and publishers to become Industrial Sponsors, and also to advertise in the newsletter.  Please refer your company representatives to the Industrial Sponsors Chair and the Assistant Industrial Sponsors Chair, who is in charge of newsletter advertising.</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ind w:firstLine="720"/>
        <w:jc w:val="both"/>
        <w:rPr>
          <w:rFonts w:ascii="Arial" w:hAnsi="Arial" w:cs="Arial"/>
          <w:sz w:val="22"/>
          <w:szCs w:val="22"/>
        </w:rPr>
      </w:pPr>
      <w:r w:rsidRPr="003032DB">
        <w:rPr>
          <w:rFonts w:ascii="Arial" w:hAnsi="Arial" w:cs="Arial"/>
          <w:sz w:val="22"/>
          <w:szCs w:val="22"/>
        </w:rPr>
        <w:t xml:space="preserve">If you know of others who </w:t>
      </w:r>
      <w:r w:rsidRPr="003E19CE">
        <w:rPr>
          <w:rFonts w:ascii="Arial" w:hAnsi="Arial" w:cs="Arial"/>
          <w:sz w:val="22"/>
          <w:szCs w:val="22"/>
        </w:rPr>
        <w:t xml:space="preserve">would be interested in hosting a future meeting, please put them in contact with the </w:t>
      </w:r>
      <w:r w:rsidR="003E19CE" w:rsidRPr="003E19CE">
        <w:rPr>
          <w:rFonts w:ascii="Arial" w:hAnsi="Arial" w:cs="Arial"/>
          <w:sz w:val="22"/>
          <w:szCs w:val="22"/>
        </w:rPr>
        <w:t>future sites</w:t>
      </w:r>
      <w:r w:rsidRPr="003E19CE">
        <w:rPr>
          <w:rFonts w:ascii="Arial" w:hAnsi="Arial" w:cs="Arial"/>
          <w:sz w:val="22"/>
          <w:szCs w:val="22"/>
        </w:rPr>
        <w:t xml:space="preserve"> </w:t>
      </w:r>
      <w:r w:rsidR="00D4240E">
        <w:rPr>
          <w:rFonts w:ascii="Arial" w:hAnsi="Arial" w:cs="Arial"/>
          <w:sz w:val="22"/>
          <w:szCs w:val="22"/>
        </w:rPr>
        <w:t>coordinator</w:t>
      </w:r>
      <w:r w:rsidRPr="003E19CE">
        <w:rPr>
          <w:rFonts w:ascii="Arial" w:hAnsi="Arial" w:cs="Arial"/>
          <w:sz w:val="22"/>
          <w:szCs w:val="22"/>
        </w:rPr>
        <w:t xml:space="preserve">, </w:t>
      </w:r>
      <w:hyperlink r:id="rId10" w:history="1">
        <w:r w:rsidR="003E19CE" w:rsidRPr="003E19CE">
          <w:rPr>
            <w:rStyle w:val="Hyperlink"/>
            <w:rFonts w:ascii="Arial" w:hAnsi="Arial" w:cs="Arial"/>
            <w:sz w:val="22"/>
            <w:szCs w:val="22"/>
          </w:rPr>
          <w:t>futuresites@2yc3.org</w:t>
        </w:r>
      </w:hyperlink>
      <w:r w:rsidR="003E19CE">
        <w:rPr>
          <w:rFonts w:ascii="Arial" w:hAnsi="Arial" w:cs="Arial"/>
          <w:sz w:val="22"/>
          <w:szCs w:val="22"/>
        </w:rPr>
        <w:t>.</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jc w:val="both"/>
        <w:rPr>
          <w:rFonts w:ascii="Arial" w:hAnsi="Arial" w:cs="Arial"/>
          <w:sz w:val="22"/>
          <w:szCs w:val="22"/>
        </w:rPr>
      </w:pPr>
      <w:r w:rsidRPr="003032DB">
        <w:rPr>
          <w:rFonts w:ascii="Arial" w:hAnsi="Arial" w:cs="Arial"/>
          <w:sz w:val="22"/>
          <w:szCs w:val="22"/>
        </w:rPr>
        <w:t>Sincerely,</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jc w:val="both"/>
        <w:rPr>
          <w:rFonts w:ascii="Arial" w:hAnsi="Arial" w:cs="Arial"/>
          <w:sz w:val="22"/>
          <w:szCs w:val="22"/>
        </w:rPr>
      </w:pPr>
      <w:r w:rsidRPr="003032DB">
        <w:rPr>
          <w:rFonts w:ascii="Arial" w:hAnsi="Arial" w:cs="Arial"/>
          <w:sz w:val="22"/>
          <w:szCs w:val="22"/>
        </w:rPr>
        <w:t>COCTYC</w:t>
      </w: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jc w:val="both"/>
        <w:rPr>
          <w:rFonts w:ascii="Arial" w:hAnsi="Arial" w:cs="Arial"/>
          <w:sz w:val="22"/>
          <w:szCs w:val="22"/>
        </w:rPr>
      </w:pPr>
    </w:p>
    <w:p w:rsidR="005D0750" w:rsidRPr="003032DB" w:rsidRDefault="005D0750" w:rsidP="003B60B9">
      <w:pPr>
        <w:widowControl w:val="0"/>
        <w:jc w:val="both"/>
        <w:rPr>
          <w:rFonts w:ascii="Arial" w:hAnsi="Arial" w:cs="Arial"/>
          <w:sz w:val="22"/>
          <w:szCs w:val="22"/>
        </w:rPr>
      </w:pPr>
    </w:p>
    <w:p w:rsidR="00295B0D" w:rsidRDefault="00295B0D" w:rsidP="003B60B9">
      <w:pPr>
        <w:widowControl w:val="0"/>
        <w:jc w:val="both"/>
        <w:rPr>
          <w:rFonts w:ascii="Arial" w:hAnsi="Arial" w:cs="Arial"/>
          <w:b/>
          <w:sz w:val="22"/>
          <w:szCs w:val="22"/>
        </w:rPr>
      </w:pPr>
    </w:p>
    <w:p w:rsidR="003B60B9" w:rsidRDefault="003B60B9" w:rsidP="003B60B9">
      <w:pPr>
        <w:widowControl w:val="0"/>
        <w:jc w:val="both"/>
        <w:rPr>
          <w:rFonts w:ascii="Arial" w:hAnsi="Arial" w:cs="Arial"/>
          <w:b/>
          <w:sz w:val="22"/>
          <w:szCs w:val="22"/>
        </w:rPr>
      </w:pPr>
    </w:p>
    <w:p w:rsidR="003B60B9" w:rsidRDefault="003B60B9" w:rsidP="003B60B9">
      <w:pPr>
        <w:widowControl w:val="0"/>
        <w:jc w:val="both"/>
        <w:rPr>
          <w:rFonts w:ascii="Arial" w:hAnsi="Arial" w:cs="Arial"/>
          <w:b/>
          <w:sz w:val="32"/>
          <w:szCs w:val="32"/>
        </w:rPr>
      </w:pPr>
    </w:p>
    <w:p w:rsidR="003B60B9" w:rsidRDefault="003B60B9" w:rsidP="003B60B9">
      <w:pPr>
        <w:widowControl w:val="0"/>
        <w:jc w:val="both"/>
        <w:rPr>
          <w:rFonts w:ascii="Arial" w:hAnsi="Arial" w:cs="Arial"/>
          <w:b/>
          <w:sz w:val="32"/>
          <w:szCs w:val="32"/>
        </w:rPr>
      </w:pPr>
    </w:p>
    <w:p w:rsidR="006204A9" w:rsidRDefault="006204A9" w:rsidP="003B60B9">
      <w:pPr>
        <w:widowControl w:val="0"/>
        <w:jc w:val="both"/>
        <w:rPr>
          <w:rFonts w:ascii="Arial" w:hAnsi="Arial" w:cs="Arial"/>
          <w:b/>
          <w:sz w:val="32"/>
          <w:szCs w:val="32"/>
        </w:rPr>
      </w:pPr>
    </w:p>
    <w:p w:rsidR="005D0750" w:rsidRPr="00295B0D" w:rsidRDefault="005D0750" w:rsidP="003B60B9">
      <w:pPr>
        <w:widowControl w:val="0"/>
        <w:jc w:val="both"/>
        <w:rPr>
          <w:rFonts w:ascii="Arial" w:hAnsi="Arial" w:cs="Arial"/>
          <w:b/>
          <w:sz w:val="32"/>
          <w:szCs w:val="32"/>
        </w:rPr>
      </w:pPr>
      <w:r w:rsidRPr="00295B0D">
        <w:rPr>
          <w:rFonts w:ascii="Arial" w:hAnsi="Arial" w:cs="Arial"/>
          <w:b/>
          <w:sz w:val="32"/>
          <w:szCs w:val="32"/>
        </w:rPr>
        <w:lastRenderedPageBreak/>
        <w:t>SITE SELECTION AND APPROVAL OF HOST INSTITUTION</w:t>
      </w:r>
      <w:r w:rsidR="00B309AC" w:rsidRPr="00295B0D">
        <w:rPr>
          <w:rFonts w:ascii="Arial" w:hAnsi="Arial" w:cs="Arial"/>
          <w:b/>
          <w:sz w:val="32"/>
          <w:szCs w:val="32"/>
        </w:rPr>
        <w:fldChar w:fldCharType="begin"/>
      </w:r>
      <w:r w:rsidRPr="00295B0D">
        <w:rPr>
          <w:rFonts w:ascii="Arial" w:hAnsi="Arial" w:cs="Arial"/>
          <w:b/>
          <w:sz w:val="32"/>
          <w:szCs w:val="32"/>
        </w:rPr>
        <w:instrText>tc \l1 "SITE SELECTION AND APPROVAL OF HOST INSTITUTION</w:instrText>
      </w:r>
      <w:r w:rsidR="00B309AC" w:rsidRPr="00295B0D">
        <w:rPr>
          <w:rFonts w:ascii="Arial" w:hAnsi="Arial" w:cs="Arial"/>
          <w:b/>
          <w:sz w:val="32"/>
          <w:szCs w:val="32"/>
        </w:rPr>
        <w:fldChar w:fldCharType="end"/>
      </w:r>
    </w:p>
    <w:p w:rsidR="00295B0D" w:rsidRDefault="00295B0D" w:rsidP="003B60B9">
      <w:pPr>
        <w:widowControl w:val="0"/>
        <w:jc w:val="both"/>
        <w:rPr>
          <w:rFonts w:ascii="Arial" w:hAnsi="Arial" w:cs="Arial"/>
          <w:b/>
          <w:sz w:val="22"/>
          <w:szCs w:val="22"/>
          <w:u w:val="single"/>
        </w:rPr>
      </w:pPr>
    </w:p>
    <w:p w:rsidR="00182BCF" w:rsidRPr="003032DB" w:rsidRDefault="005D0750" w:rsidP="003B60B9">
      <w:pPr>
        <w:widowControl w:val="0"/>
        <w:jc w:val="both"/>
        <w:rPr>
          <w:rFonts w:ascii="Arial" w:hAnsi="Arial" w:cs="Arial"/>
          <w:b/>
          <w:sz w:val="22"/>
          <w:szCs w:val="22"/>
        </w:rPr>
      </w:pPr>
      <w:r w:rsidRPr="003032DB">
        <w:rPr>
          <w:rFonts w:ascii="Arial" w:hAnsi="Arial" w:cs="Arial"/>
          <w:b/>
          <w:sz w:val="22"/>
          <w:szCs w:val="22"/>
          <w:u w:val="single"/>
        </w:rPr>
        <w:t>Site Selection</w:t>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r w:rsidRPr="003032DB">
        <w:rPr>
          <w:rFonts w:ascii="Arial" w:hAnsi="Arial" w:cs="Arial"/>
          <w:b/>
          <w:sz w:val="22"/>
          <w:szCs w:val="22"/>
        </w:rPr>
        <w:tab/>
      </w:r>
    </w:p>
    <w:p w:rsidR="005D0750" w:rsidRPr="003032DB" w:rsidRDefault="005D0750" w:rsidP="003B60B9">
      <w:pPr>
        <w:widowControl w:val="0"/>
        <w:jc w:val="both"/>
        <w:rPr>
          <w:rFonts w:ascii="Arial" w:hAnsi="Arial" w:cs="Arial"/>
          <w:b/>
          <w:sz w:val="22"/>
          <w:szCs w:val="22"/>
          <w:u w:val="single"/>
        </w:rPr>
      </w:pPr>
      <w:r w:rsidRPr="003032DB">
        <w:rPr>
          <w:rFonts w:ascii="Arial" w:hAnsi="Arial" w:cs="Arial"/>
          <w:sz w:val="22"/>
          <w:szCs w:val="22"/>
        </w:rPr>
        <w:t>In general, our conference sites need to be in areas that:</w:t>
      </w:r>
    </w:p>
    <w:p w:rsidR="005D0750" w:rsidRPr="003032DB" w:rsidRDefault="005D0750" w:rsidP="00AA6F44">
      <w:pPr>
        <w:pStyle w:val="ListParagraph"/>
        <w:widowControl w:val="0"/>
        <w:numPr>
          <w:ilvl w:val="0"/>
          <w:numId w:val="1"/>
        </w:numPr>
        <w:tabs>
          <w:tab w:val="left" w:pos="-1440"/>
          <w:tab w:val="left" w:pos="-720"/>
        </w:tabs>
        <w:spacing w:line="208" w:lineRule="auto"/>
        <w:jc w:val="both"/>
        <w:rPr>
          <w:rFonts w:ascii="Arial" w:hAnsi="Arial" w:cs="Arial"/>
          <w:sz w:val="22"/>
          <w:szCs w:val="22"/>
        </w:rPr>
      </w:pPr>
      <w:r w:rsidRPr="003032DB">
        <w:rPr>
          <w:rFonts w:ascii="Arial" w:hAnsi="Arial" w:cs="Arial"/>
          <w:sz w:val="22"/>
          <w:szCs w:val="22"/>
        </w:rPr>
        <w:t>Are near, or served by, an airport with good direct or connecting service that permits decent access to the site by attendees who come from all areas of the country.</w:t>
      </w:r>
    </w:p>
    <w:p w:rsidR="005D0750" w:rsidRPr="003032DB" w:rsidRDefault="005D0750" w:rsidP="003B60B9">
      <w:pPr>
        <w:widowControl w:val="0"/>
        <w:spacing w:line="208" w:lineRule="auto"/>
        <w:jc w:val="both"/>
        <w:rPr>
          <w:rFonts w:ascii="Arial" w:hAnsi="Arial" w:cs="Arial"/>
          <w:sz w:val="22"/>
          <w:szCs w:val="22"/>
        </w:rPr>
      </w:pPr>
    </w:p>
    <w:p w:rsidR="005D0750" w:rsidRPr="003032DB" w:rsidRDefault="005D0750" w:rsidP="00AA6F44">
      <w:pPr>
        <w:pStyle w:val="ListParagraph"/>
        <w:widowControl w:val="0"/>
        <w:numPr>
          <w:ilvl w:val="0"/>
          <w:numId w:val="1"/>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line="208" w:lineRule="auto"/>
        <w:jc w:val="both"/>
        <w:rPr>
          <w:rFonts w:ascii="Arial" w:hAnsi="Arial" w:cs="Arial"/>
          <w:sz w:val="22"/>
          <w:szCs w:val="22"/>
        </w:rPr>
      </w:pPr>
      <w:r w:rsidRPr="003032DB">
        <w:rPr>
          <w:rFonts w:ascii="Arial" w:hAnsi="Arial" w:cs="Arial"/>
          <w:sz w:val="22"/>
          <w:szCs w:val="22"/>
        </w:rPr>
        <w:t>Have good (nice) reasonably priced motels.</w:t>
      </w:r>
    </w:p>
    <w:p w:rsidR="005D0750" w:rsidRPr="003032DB" w:rsidRDefault="005D0750" w:rsidP="003B60B9">
      <w:pPr>
        <w:widowControl w:val="0"/>
        <w:tabs>
          <w:tab w:val="left" w:pos="-1440"/>
          <w:tab w:val="left" w:pos="-720"/>
        </w:tabs>
        <w:spacing w:line="208" w:lineRule="auto"/>
        <w:jc w:val="both"/>
        <w:rPr>
          <w:rFonts w:ascii="Arial" w:hAnsi="Arial" w:cs="Arial"/>
          <w:sz w:val="22"/>
          <w:szCs w:val="22"/>
        </w:rPr>
      </w:pPr>
    </w:p>
    <w:p w:rsidR="005D0750" w:rsidRPr="003032DB" w:rsidRDefault="005D0750" w:rsidP="00AA6F44">
      <w:pPr>
        <w:pStyle w:val="ListParagraph"/>
        <w:widowControl w:val="0"/>
        <w:numPr>
          <w:ilvl w:val="0"/>
          <w:numId w:val="1"/>
        </w:numPr>
        <w:tabs>
          <w:tab w:val="left" w:pos="-1440"/>
          <w:tab w:val="left" w:pos="-720"/>
        </w:tabs>
        <w:spacing w:line="208" w:lineRule="auto"/>
        <w:jc w:val="both"/>
        <w:rPr>
          <w:rFonts w:ascii="Arial" w:hAnsi="Arial" w:cs="Arial"/>
          <w:sz w:val="22"/>
          <w:szCs w:val="22"/>
        </w:rPr>
      </w:pPr>
      <w:r w:rsidRPr="003032DB">
        <w:rPr>
          <w:rFonts w:ascii="Arial" w:hAnsi="Arial" w:cs="Arial"/>
          <w:sz w:val="22"/>
          <w:szCs w:val="22"/>
        </w:rPr>
        <w:t>Have good, reasonably priced transportation between the airport and the motel area, as well as between the motel area and the college.  Sometimes the college is able to assist in the latter by providing a van or bus.</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b/>
          <w:sz w:val="22"/>
          <w:szCs w:val="22"/>
          <w:u w:val="single"/>
        </w:rPr>
      </w:pPr>
      <w:r w:rsidRPr="003B60B9">
        <w:rPr>
          <w:rFonts w:ascii="Arial" w:hAnsi="Arial" w:cs="Arial"/>
          <w:b/>
          <w:sz w:val="22"/>
          <w:szCs w:val="22"/>
          <w:u w:val="single"/>
        </w:rPr>
        <w:t>Approval of Host Institution</w:t>
      </w:r>
    </w:p>
    <w:p w:rsidR="005D0750" w:rsidRPr="003B60B9" w:rsidRDefault="005D0750" w:rsidP="003B60B9">
      <w:pPr>
        <w:jc w:val="both"/>
        <w:rPr>
          <w:rFonts w:ascii="Arial" w:hAnsi="Arial" w:cs="Arial"/>
          <w:sz w:val="22"/>
          <w:szCs w:val="22"/>
        </w:rPr>
      </w:pPr>
      <w:r w:rsidRPr="003B60B9">
        <w:rPr>
          <w:rFonts w:ascii="Arial" w:hAnsi="Arial" w:cs="Arial"/>
          <w:sz w:val="22"/>
          <w:szCs w:val="22"/>
        </w:rPr>
        <w:t xml:space="preserve">It is extremely important that you get approval, in writing, from your top administration, and that they know what is involved.  Most Presidents, Deans, etc., readily agree to host national conferences such as ours.  However, we generally schedule about </w:t>
      </w:r>
      <w:r w:rsidR="006204A9">
        <w:rPr>
          <w:rFonts w:ascii="Arial" w:hAnsi="Arial" w:cs="Arial"/>
          <w:sz w:val="22"/>
          <w:szCs w:val="22"/>
        </w:rPr>
        <w:t>2-3</w:t>
      </w:r>
      <w:r w:rsidRPr="003B60B9">
        <w:rPr>
          <w:rFonts w:ascii="Arial" w:hAnsi="Arial" w:cs="Arial"/>
          <w:sz w:val="22"/>
          <w:szCs w:val="22"/>
        </w:rPr>
        <w:t xml:space="preserve"> years in advance, and individuals and circumstances change.  It is important for all involved to state dates, facilities, and financial commitments in writing.</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b/>
          <w:sz w:val="22"/>
          <w:szCs w:val="22"/>
          <w:u w:val="single"/>
        </w:rPr>
      </w:pPr>
      <w:r w:rsidRPr="003B60B9">
        <w:rPr>
          <w:rFonts w:ascii="Arial" w:hAnsi="Arial" w:cs="Arial"/>
          <w:b/>
          <w:sz w:val="22"/>
          <w:szCs w:val="22"/>
          <w:u w:val="single"/>
        </w:rPr>
        <w:t>Facilities</w:t>
      </w:r>
    </w:p>
    <w:p w:rsidR="00FA684C" w:rsidRPr="003B60B9" w:rsidRDefault="00FA684C" w:rsidP="003B60B9">
      <w:pPr>
        <w:jc w:val="both"/>
        <w:rPr>
          <w:rFonts w:ascii="Arial" w:hAnsi="Arial" w:cs="Arial"/>
          <w:sz w:val="22"/>
          <w:szCs w:val="22"/>
        </w:rPr>
      </w:pPr>
      <w:r w:rsidRPr="003B60B9">
        <w:rPr>
          <w:rFonts w:ascii="Arial" w:hAnsi="Arial" w:cs="Arial"/>
          <w:sz w:val="22"/>
          <w:szCs w:val="22"/>
        </w:rPr>
        <w:t>The host institution:</w:t>
      </w:r>
    </w:p>
    <w:p w:rsidR="003B60B9" w:rsidRDefault="005D0750" w:rsidP="00AA6F44">
      <w:pPr>
        <w:pStyle w:val="ListParagraph"/>
        <w:numPr>
          <w:ilvl w:val="0"/>
          <w:numId w:val="4"/>
        </w:numPr>
        <w:jc w:val="both"/>
        <w:rPr>
          <w:rFonts w:ascii="Arial" w:hAnsi="Arial" w:cs="Arial"/>
          <w:sz w:val="22"/>
          <w:szCs w:val="22"/>
        </w:rPr>
      </w:pPr>
      <w:r w:rsidRPr="003B60B9">
        <w:rPr>
          <w:rFonts w:ascii="Arial" w:hAnsi="Arial" w:cs="Arial"/>
          <w:sz w:val="22"/>
          <w:szCs w:val="22"/>
        </w:rPr>
        <w:t>Provide</w:t>
      </w:r>
      <w:r w:rsidR="00FA684C" w:rsidRPr="003B60B9">
        <w:rPr>
          <w:rFonts w:ascii="Arial" w:hAnsi="Arial" w:cs="Arial"/>
          <w:sz w:val="22"/>
          <w:szCs w:val="22"/>
        </w:rPr>
        <w:t>s</w:t>
      </w:r>
      <w:r w:rsidRPr="003B60B9">
        <w:rPr>
          <w:rFonts w:ascii="Arial" w:hAnsi="Arial" w:cs="Arial"/>
          <w:sz w:val="22"/>
          <w:szCs w:val="22"/>
        </w:rPr>
        <w:t xml:space="preserve"> lecture rooms, classrooms, laboratories or conference rooms as required for various aspects of the program, workshops, committee meetings, etc.  These vary with the program of each conference but are generally:</w:t>
      </w:r>
    </w:p>
    <w:p w:rsidR="003B60B9" w:rsidRPr="003B60B9" w:rsidRDefault="003B60B9" w:rsidP="003B60B9">
      <w:pPr>
        <w:jc w:val="both"/>
        <w:rPr>
          <w:rFonts w:ascii="Arial" w:hAnsi="Arial" w:cs="Arial"/>
          <w:sz w:val="22"/>
          <w:szCs w:val="22"/>
        </w:rPr>
      </w:pPr>
    </w:p>
    <w:p w:rsidR="003B60B9" w:rsidRDefault="005D0750" w:rsidP="00AA6F44">
      <w:pPr>
        <w:pStyle w:val="ListParagraph"/>
        <w:numPr>
          <w:ilvl w:val="1"/>
          <w:numId w:val="4"/>
        </w:numPr>
        <w:jc w:val="both"/>
        <w:rPr>
          <w:rFonts w:ascii="Arial" w:hAnsi="Arial" w:cs="Arial"/>
          <w:sz w:val="22"/>
          <w:szCs w:val="22"/>
        </w:rPr>
      </w:pPr>
      <w:r w:rsidRPr="003B60B9">
        <w:rPr>
          <w:rFonts w:ascii="Arial" w:hAnsi="Arial" w:cs="Arial"/>
          <w:sz w:val="22"/>
          <w:szCs w:val="22"/>
        </w:rPr>
        <w:t xml:space="preserve">General meeting room (capacity 100-150), </w:t>
      </w:r>
      <w:r w:rsidR="006204A9">
        <w:rPr>
          <w:rFonts w:ascii="Arial" w:hAnsi="Arial" w:cs="Arial"/>
          <w:sz w:val="22"/>
          <w:szCs w:val="22"/>
        </w:rPr>
        <w:t>parts of</w:t>
      </w:r>
      <w:r w:rsidRPr="003B60B9">
        <w:rPr>
          <w:rFonts w:ascii="Arial" w:hAnsi="Arial" w:cs="Arial"/>
          <w:sz w:val="22"/>
          <w:szCs w:val="22"/>
        </w:rPr>
        <w:t xml:space="preserve"> Friday and Saturday </w:t>
      </w:r>
      <w:r w:rsidR="006204A9">
        <w:rPr>
          <w:rFonts w:ascii="Arial" w:hAnsi="Arial" w:cs="Arial"/>
          <w:sz w:val="22"/>
          <w:szCs w:val="22"/>
        </w:rPr>
        <w:t>for keynote presentations and membership meetings.</w:t>
      </w:r>
    </w:p>
    <w:p w:rsidR="003B60B9" w:rsidRPr="003B60B9" w:rsidRDefault="003B60B9" w:rsidP="003B60B9">
      <w:pPr>
        <w:jc w:val="both"/>
        <w:rPr>
          <w:rFonts w:ascii="Arial" w:hAnsi="Arial" w:cs="Arial"/>
          <w:sz w:val="22"/>
          <w:szCs w:val="22"/>
        </w:rPr>
      </w:pPr>
    </w:p>
    <w:p w:rsidR="003B60B9" w:rsidRDefault="006204A9" w:rsidP="00AA6F44">
      <w:pPr>
        <w:pStyle w:val="ListParagraph"/>
        <w:numPr>
          <w:ilvl w:val="1"/>
          <w:numId w:val="4"/>
        </w:numPr>
        <w:jc w:val="both"/>
        <w:rPr>
          <w:rFonts w:ascii="Arial" w:hAnsi="Arial" w:cs="Arial"/>
          <w:sz w:val="22"/>
          <w:szCs w:val="22"/>
        </w:rPr>
      </w:pPr>
      <w:r>
        <w:rPr>
          <w:rFonts w:ascii="Arial" w:hAnsi="Arial" w:cs="Arial"/>
          <w:sz w:val="22"/>
          <w:szCs w:val="22"/>
        </w:rPr>
        <w:t>Two - f</w:t>
      </w:r>
      <w:r w:rsidR="00182BCF" w:rsidRPr="003B60B9">
        <w:rPr>
          <w:rFonts w:ascii="Arial" w:hAnsi="Arial" w:cs="Arial"/>
          <w:sz w:val="22"/>
          <w:szCs w:val="22"/>
        </w:rPr>
        <w:t>our rooms (capacity 25-5</w:t>
      </w:r>
      <w:r w:rsidR="005D0750" w:rsidRPr="003B60B9">
        <w:rPr>
          <w:rFonts w:ascii="Arial" w:hAnsi="Arial" w:cs="Arial"/>
          <w:sz w:val="22"/>
          <w:szCs w:val="22"/>
        </w:rPr>
        <w:t xml:space="preserve">0), </w:t>
      </w:r>
      <w:r>
        <w:rPr>
          <w:rFonts w:ascii="Arial" w:hAnsi="Arial" w:cs="Arial"/>
          <w:sz w:val="22"/>
          <w:szCs w:val="22"/>
        </w:rPr>
        <w:t>parts of</w:t>
      </w:r>
      <w:r w:rsidR="0063554F" w:rsidRPr="003B60B9">
        <w:rPr>
          <w:rFonts w:ascii="Arial" w:hAnsi="Arial" w:cs="Arial"/>
          <w:sz w:val="22"/>
          <w:szCs w:val="22"/>
        </w:rPr>
        <w:t xml:space="preserve"> </w:t>
      </w:r>
      <w:r w:rsidR="005D0750" w:rsidRPr="003B60B9">
        <w:rPr>
          <w:rFonts w:ascii="Arial" w:hAnsi="Arial" w:cs="Arial"/>
          <w:sz w:val="22"/>
          <w:szCs w:val="22"/>
        </w:rPr>
        <w:t>Friday and Saturday</w:t>
      </w:r>
      <w:r>
        <w:rPr>
          <w:rFonts w:ascii="Arial" w:hAnsi="Arial" w:cs="Arial"/>
          <w:sz w:val="22"/>
          <w:szCs w:val="22"/>
        </w:rPr>
        <w:t xml:space="preserve"> for break out parallel presentation sessions</w:t>
      </w:r>
      <w:r w:rsidR="005D0750" w:rsidRPr="003B60B9">
        <w:rPr>
          <w:rFonts w:ascii="Arial" w:hAnsi="Arial" w:cs="Arial"/>
          <w:sz w:val="22"/>
          <w:szCs w:val="22"/>
        </w:rPr>
        <w:t>.</w:t>
      </w:r>
    </w:p>
    <w:p w:rsidR="003B60B9" w:rsidRPr="003B60B9" w:rsidRDefault="003B60B9" w:rsidP="003B60B9">
      <w:pPr>
        <w:jc w:val="both"/>
        <w:rPr>
          <w:rFonts w:ascii="Arial" w:hAnsi="Arial" w:cs="Arial"/>
          <w:sz w:val="22"/>
          <w:szCs w:val="22"/>
        </w:rPr>
      </w:pPr>
    </w:p>
    <w:p w:rsidR="00182BCF" w:rsidRPr="003B60B9" w:rsidRDefault="005D0750" w:rsidP="00AA6F44">
      <w:pPr>
        <w:pStyle w:val="ListParagraph"/>
        <w:numPr>
          <w:ilvl w:val="1"/>
          <w:numId w:val="4"/>
        </w:numPr>
        <w:jc w:val="both"/>
        <w:rPr>
          <w:rFonts w:ascii="Arial" w:hAnsi="Arial" w:cs="Arial"/>
          <w:sz w:val="22"/>
          <w:szCs w:val="22"/>
        </w:rPr>
      </w:pPr>
      <w:r w:rsidRPr="003B60B9">
        <w:rPr>
          <w:rFonts w:ascii="Arial" w:hAnsi="Arial" w:cs="Arial"/>
          <w:sz w:val="22"/>
          <w:szCs w:val="22"/>
        </w:rPr>
        <w:t>Areas and facilities for registration, refreshments, and exhibits, as close together as possible.  Exhibit and refreshment areas need to be near each other to promote traffic through the exhibit area.  Exhibit materials must have adequate security for overnight storage</w:t>
      </w:r>
      <w:r w:rsidR="00182BCF" w:rsidRPr="003B60B9">
        <w:rPr>
          <w:rFonts w:ascii="Arial" w:hAnsi="Arial" w:cs="Arial"/>
          <w:sz w:val="22"/>
          <w:szCs w:val="22"/>
        </w:rPr>
        <w:t>.</w:t>
      </w:r>
    </w:p>
    <w:p w:rsidR="00182BCF" w:rsidRPr="003B60B9" w:rsidRDefault="00182BCF" w:rsidP="003B60B9">
      <w:pPr>
        <w:jc w:val="both"/>
        <w:rPr>
          <w:rFonts w:ascii="Arial" w:hAnsi="Arial" w:cs="Arial"/>
          <w:sz w:val="22"/>
          <w:szCs w:val="22"/>
        </w:rPr>
      </w:pPr>
    </w:p>
    <w:p w:rsidR="005D0750" w:rsidRPr="003B60B9" w:rsidRDefault="005D0750" w:rsidP="00AA6F44">
      <w:pPr>
        <w:pStyle w:val="ListParagraph"/>
        <w:numPr>
          <w:ilvl w:val="0"/>
          <w:numId w:val="4"/>
        </w:numPr>
        <w:jc w:val="both"/>
        <w:rPr>
          <w:rFonts w:ascii="Arial" w:hAnsi="Arial" w:cs="Arial"/>
          <w:sz w:val="22"/>
          <w:szCs w:val="22"/>
        </w:rPr>
      </w:pPr>
      <w:r w:rsidRPr="003B60B9">
        <w:rPr>
          <w:rFonts w:ascii="Arial" w:hAnsi="Arial" w:cs="Arial"/>
          <w:sz w:val="22"/>
          <w:szCs w:val="22"/>
        </w:rPr>
        <w:t xml:space="preserve">Adequate notice and help from </w:t>
      </w:r>
      <w:r w:rsidR="00531446" w:rsidRPr="003B60B9">
        <w:rPr>
          <w:rFonts w:ascii="Arial" w:hAnsi="Arial" w:cs="Arial"/>
          <w:sz w:val="22"/>
          <w:szCs w:val="22"/>
        </w:rPr>
        <w:t>information technology</w:t>
      </w:r>
      <w:r w:rsidRPr="003B60B9">
        <w:rPr>
          <w:rFonts w:ascii="Arial" w:hAnsi="Arial" w:cs="Arial"/>
          <w:sz w:val="22"/>
          <w:szCs w:val="22"/>
        </w:rPr>
        <w:t xml:space="preserve"> and maintenance staff for the conference.  Remember, many of these people will not normally work on the Saturday of the conference.</w:t>
      </w:r>
    </w:p>
    <w:p w:rsidR="005D0750" w:rsidRPr="003032DB" w:rsidRDefault="005D0750" w:rsidP="003B60B9">
      <w:pPr>
        <w:widowControl w:val="0"/>
        <w:tabs>
          <w:tab w:val="left" w:pos="-1440"/>
          <w:tab w:val="left" w:pos="-720"/>
        </w:tabs>
        <w:jc w:val="both"/>
        <w:rPr>
          <w:rFonts w:ascii="Arial" w:hAnsi="Arial" w:cs="Arial"/>
          <w:sz w:val="22"/>
          <w:szCs w:val="22"/>
        </w:rPr>
      </w:pPr>
    </w:p>
    <w:p w:rsidR="005D0750" w:rsidRPr="003B60B9" w:rsidRDefault="005D0750" w:rsidP="003B60B9">
      <w:pPr>
        <w:jc w:val="both"/>
        <w:rPr>
          <w:rFonts w:ascii="Arial" w:hAnsi="Arial" w:cs="Arial"/>
          <w:b/>
          <w:sz w:val="22"/>
          <w:szCs w:val="22"/>
          <w:u w:val="single"/>
        </w:rPr>
      </w:pPr>
      <w:r w:rsidRPr="003B60B9">
        <w:rPr>
          <w:rFonts w:ascii="Arial" w:hAnsi="Arial" w:cs="Arial"/>
          <w:b/>
          <w:sz w:val="22"/>
          <w:szCs w:val="22"/>
          <w:u w:val="single"/>
        </w:rPr>
        <w:t>Financial</w:t>
      </w:r>
    </w:p>
    <w:p w:rsidR="002E15FF" w:rsidRPr="003B60B9" w:rsidRDefault="005D0750" w:rsidP="003B60B9">
      <w:pPr>
        <w:jc w:val="both"/>
        <w:rPr>
          <w:rFonts w:ascii="Arial" w:hAnsi="Arial" w:cs="Arial"/>
          <w:sz w:val="22"/>
          <w:szCs w:val="22"/>
        </w:rPr>
      </w:pPr>
      <w:r w:rsidRPr="003B60B9">
        <w:rPr>
          <w:rFonts w:ascii="Arial" w:hAnsi="Arial" w:cs="Arial"/>
          <w:sz w:val="22"/>
          <w:szCs w:val="22"/>
        </w:rPr>
        <w:t>The host institution:</w:t>
      </w:r>
    </w:p>
    <w:p w:rsidR="002E15FF" w:rsidRPr="003B60B9" w:rsidRDefault="005D0750" w:rsidP="00AA6F44">
      <w:pPr>
        <w:pStyle w:val="ListParagraph"/>
        <w:numPr>
          <w:ilvl w:val="0"/>
          <w:numId w:val="5"/>
        </w:numPr>
        <w:jc w:val="both"/>
        <w:rPr>
          <w:rFonts w:ascii="Arial" w:hAnsi="Arial" w:cs="Arial"/>
          <w:sz w:val="22"/>
          <w:szCs w:val="22"/>
        </w:rPr>
      </w:pPr>
      <w:r w:rsidRPr="003B60B9">
        <w:rPr>
          <w:rFonts w:ascii="Arial" w:hAnsi="Arial" w:cs="Arial"/>
          <w:sz w:val="22"/>
          <w:szCs w:val="22"/>
        </w:rPr>
        <w:t>Covers the cost of the printing of programs and other materials, signs directing attendees and exhibitors, etc.</w:t>
      </w:r>
    </w:p>
    <w:p w:rsidR="002E15FF" w:rsidRPr="003B60B9" w:rsidRDefault="002E15FF" w:rsidP="003B60B9">
      <w:pPr>
        <w:jc w:val="both"/>
        <w:rPr>
          <w:rFonts w:ascii="Arial" w:hAnsi="Arial" w:cs="Arial"/>
          <w:sz w:val="22"/>
          <w:szCs w:val="22"/>
        </w:rPr>
      </w:pPr>
    </w:p>
    <w:p w:rsidR="00EE2080" w:rsidRDefault="005D0750" w:rsidP="00AA6F44">
      <w:pPr>
        <w:pStyle w:val="ListParagraph"/>
        <w:numPr>
          <w:ilvl w:val="0"/>
          <w:numId w:val="5"/>
        </w:numPr>
        <w:jc w:val="both"/>
        <w:rPr>
          <w:rFonts w:ascii="Arial" w:hAnsi="Arial" w:cs="Arial"/>
          <w:sz w:val="22"/>
          <w:szCs w:val="22"/>
        </w:rPr>
      </w:pPr>
      <w:r w:rsidRPr="003B60B9">
        <w:rPr>
          <w:rFonts w:ascii="Arial" w:hAnsi="Arial" w:cs="Arial"/>
          <w:sz w:val="22"/>
          <w:szCs w:val="22"/>
        </w:rPr>
        <w:t>Covers the operational costs of planning and executing a conference such as secretarial time, phone calls, maintenance and custodial operations, etc.</w:t>
      </w:r>
    </w:p>
    <w:p w:rsidR="005761E3" w:rsidRPr="005761E3" w:rsidRDefault="005761E3" w:rsidP="005761E3">
      <w:pPr>
        <w:pStyle w:val="ListParagraph"/>
        <w:rPr>
          <w:rFonts w:ascii="Arial" w:hAnsi="Arial" w:cs="Arial"/>
          <w:sz w:val="22"/>
          <w:szCs w:val="22"/>
        </w:rPr>
      </w:pPr>
    </w:p>
    <w:p w:rsidR="005761E3" w:rsidRPr="003B60B9" w:rsidRDefault="005761E3" w:rsidP="00AA6F44">
      <w:pPr>
        <w:pStyle w:val="ListParagraph"/>
        <w:numPr>
          <w:ilvl w:val="0"/>
          <w:numId w:val="5"/>
        </w:numPr>
        <w:jc w:val="both"/>
        <w:rPr>
          <w:rFonts w:ascii="Arial" w:hAnsi="Arial" w:cs="Arial"/>
          <w:sz w:val="22"/>
          <w:szCs w:val="22"/>
        </w:rPr>
      </w:pPr>
      <w:r>
        <w:rPr>
          <w:rFonts w:ascii="Arial" w:hAnsi="Arial" w:cs="Arial"/>
          <w:sz w:val="22"/>
          <w:szCs w:val="22"/>
        </w:rPr>
        <w:lastRenderedPageBreak/>
        <w:t>Receives all profits from the conference.</w:t>
      </w:r>
    </w:p>
    <w:p w:rsidR="00EE2080" w:rsidRPr="003B60B9" w:rsidRDefault="00EE2080" w:rsidP="003B60B9">
      <w:pPr>
        <w:jc w:val="both"/>
        <w:rPr>
          <w:rFonts w:ascii="Arial" w:hAnsi="Arial" w:cs="Arial"/>
          <w:sz w:val="22"/>
          <w:szCs w:val="22"/>
        </w:rPr>
      </w:pPr>
    </w:p>
    <w:p w:rsidR="00BB61FA" w:rsidRDefault="00EE2080" w:rsidP="003B60B9">
      <w:pPr>
        <w:jc w:val="both"/>
        <w:rPr>
          <w:rFonts w:ascii="Arial" w:hAnsi="Arial" w:cs="Arial"/>
          <w:sz w:val="22"/>
          <w:szCs w:val="22"/>
        </w:rPr>
      </w:pPr>
      <w:r w:rsidRPr="003B60B9">
        <w:rPr>
          <w:rFonts w:ascii="Arial" w:hAnsi="Arial" w:cs="Arial"/>
          <w:sz w:val="22"/>
          <w:szCs w:val="22"/>
        </w:rPr>
        <w:t xml:space="preserve">A letter of support from a </w:t>
      </w:r>
      <w:r w:rsidR="00A06095" w:rsidRPr="003B60B9">
        <w:rPr>
          <w:rFonts w:ascii="Arial" w:hAnsi="Arial" w:cs="Arial"/>
          <w:sz w:val="22"/>
          <w:szCs w:val="22"/>
        </w:rPr>
        <w:t>top administrator</w:t>
      </w:r>
      <w:r w:rsidRPr="003B60B9">
        <w:rPr>
          <w:rFonts w:ascii="Arial" w:hAnsi="Arial" w:cs="Arial"/>
          <w:sz w:val="22"/>
          <w:szCs w:val="22"/>
        </w:rPr>
        <w:t xml:space="preserve"> </w:t>
      </w:r>
      <w:r w:rsidR="00E37FF4" w:rsidRPr="003B60B9">
        <w:rPr>
          <w:rFonts w:ascii="Arial" w:hAnsi="Arial" w:cs="Arial"/>
          <w:sz w:val="22"/>
          <w:szCs w:val="22"/>
        </w:rPr>
        <w:t>(</w:t>
      </w:r>
      <w:hyperlink w:anchor="sampleletter" w:history="1">
        <w:r w:rsidR="00E37FF4" w:rsidRPr="003B60B9">
          <w:rPr>
            <w:rStyle w:val="Hyperlink"/>
            <w:rFonts w:ascii="Arial" w:hAnsi="Arial" w:cs="Arial"/>
            <w:sz w:val="22"/>
            <w:szCs w:val="22"/>
          </w:rPr>
          <w:t xml:space="preserve">sample </w:t>
        </w:r>
        <w:r w:rsidR="00BB61FA" w:rsidRPr="003B60B9">
          <w:rPr>
            <w:rStyle w:val="Hyperlink"/>
            <w:rFonts w:ascii="Arial" w:hAnsi="Arial" w:cs="Arial"/>
            <w:sz w:val="22"/>
            <w:szCs w:val="22"/>
          </w:rPr>
          <w:t xml:space="preserve">commitment </w:t>
        </w:r>
        <w:r w:rsidR="00E37FF4" w:rsidRPr="003B60B9">
          <w:rPr>
            <w:rStyle w:val="Hyperlink"/>
            <w:rFonts w:ascii="Arial" w:hAnsi="Arial" w:cs="Arial"/>
            <w:sz w:val="22"/>
            <w:szCs w:val="22"/>
          </w:rPr>
          <w:t>letter</w:t>
        </w:r>
      </w:hyperlink>
      <w:r w:rsidR="00E37FF4" w:rsidRPr="003B60B9">
        <w:rPr>
          <w:rFonts w:ascii="Arial" w:hAnsi="Arial" w:cs="Arial"/>
          <w:sz w:val="22"/>
          <w:szCs w:val="22"/>
        </w:rPr>
        <w:t xml:space="preserve">) </w:t>
      </w:r>
      <w:r w:rsidRPr="003B60B9">
        <w:rPr>
          <w:rFonts w:ascii="Arial" w:hAnsi="Arial" w:cs="Arial"/>
          <w:sz w:val="22"/>
          <w:szCs w:val="22"/>
        </w:rPr>
        <w:t>and</w:t>
      </w:r>
      <w:r w:rsidR="00A06095" w:rsidRPr="003B60B9">
        <w:rPr>
          <w:rFonts w:ascii="Arial" w:hAnsi="Arial" w:cs="Arial"/>
          <w:sz w:val="22"/>
          <w:szCs w:val="22"/>
        </w:rPr>
        <w:t xml:space="preserve"> a </w:t>
      </w:r>
      <w:hyperlink w:anchor="conferenceincome" w:history="1">
        <w:r w:rsidR="00A06095" w:rsidRPr="003B60B9">
          <w:rPr>
            <w:rStyle w:val="Hyperlink"/>
            <w:rFonts w:ascii="Arial" w:hAnsi="Arial" w:cs="Arial"/>
            <w:sz w:val="22"/>
            <w:szCs w:val="22"/>
          </w:rPr>
          <w:t>conference income statement</w:t>
        </w:r>
      </w:hyperlink>
      <w:r w:rsidR="00A06095" w:rsidRPr="003B60B9">
        <w:rPr>
          <w:rFonts w:ascii="Arial" w:hAnsi="Arial" w:cs="Arial"/>
          <w:sz w:val="22"/>
          <w:szCs w:val="22"/>
        </w:rPr>
        <w:t xml:space="preserve"> </w:t>
      </w:r>
      <w:r w:rsidRPr="003B60B9">
        <w:rPr>
          <w:rFonts w:ascii="Arial" w:hAnsi="Arial" w:cs="Arial"/>
          <w:sz w:val="22"/>
          <w:szCs w:val="22"/>
        </w:rPr>
        <w:t xml:space="preserve">should be send to the current chairperson </w:t>
      </w:r>
      <w:r w:rsidR="00A06095" w:rsidRPr="003B60B9">
        <w:rPr>
          <w:rFonts w:ascii="Arial" w:hAnsi="Arial" w:cs="Arial"/>
          <w:sz w:val="22"/>
          <w:szCs w:val="22"/>
        </w:rPr>
        <w:t>of COCTYC.</w:t>
      </w:r>
    </w:p>
    <w:p w:rsidR="005761E3" w:rsidRPr="003B60B9" w:rsidRDefault="005761E3" w:rsidP="003B60B9">
      <w:pPr>
        <w:jc w:val="both"/>
        <w:rPr>
          <w:rFonts w:ascii="Arial" w:hAnsi="Arial" w:cs="Arial"/>
          <w:sz w:val="22"/>
          <w:szCs w:val="22"/>
        </w:rPr>
      </w:pPr>
    </w:p>
    <w:p w:rsidR="005D0750" w:rsidRPr="003B60B9" w:rsidRDefault="005D0750" w:rsidP="003B60B9">
      <w:pPr>
        <w:overflowPunct/>
        <w:autoSpaceDE/>
        <w:autoSpaceDN/>
        <w:adjustRightInd/>
        <w:jc w:val="center"/>
        <w:textAlignment w:val="auto"/>
        <w:rPr>
          <w:rFonts w:ascii="Arial" w:hAnsi="Arial" w:cs="Arial"/>
          <w:b/>
          <w:sz w:val="32"/>
          <w:szCs w:val="32"/>
        </w:rPr>
      </w:pPr>
      <w:r w:rsidRPr="00295B0D">
        <w:rPr>
          <w:rFonts w:ascii="Arial" w:hAnsi="Arial" w:cs="Arial"/>
          <w:b/>
          <w:sz w:val="32"/>
          <w:szCs w:val="32"/>
        </w:rPr>
        <w:t>GUIDE TO PLANNING A 2YC</w:t>
      </w:r>
      <w:r w:rsidRPr="00295B0D">
        <w:rPr>
          <w:rFonts w:ascii="Arial" w:hAnsi="Arial" w:cs="Arial"/>
          <w:b/>
          <w:sz w:val="32"/>
          <w:szCs w:val="32"/>
          <w:vertAlign w:val="subscript"/>
        </w:rPr>
        <w:t>3</w:t>
      </w:r>
      <w:r w:rsidRPr="00295B0D">
        <w:rPr>
          <w:rFonts w:ascii="Arial" w:hAnsi="Arial" w:cs="Arial"/>
          <w:b/>
          <w:sz w:val="32"/>
          <w:szCs w:val="32"/>
        </w:rPr>
        <w:t xml:space="preserve"> CONFERENCE</w:t>
      </w:r>
      <w:r w:rsidR="00B309AC" w:rsidRPr="00295B0D">
        <w:rPr>
          <w:rFonts w:ascii="Arial" w:hAnsi="Arial" w:cs="Arial"/>
          <w:b/>
          <w:sz w:val="32"/>
          <w:szCs w:val="32"/>
        </w:rPr>
        <w:fldChar w:fldCharType="begin"/>
      </w:r>
      <w:r w:rsidRPr="00295B0D">
        <w:rPr>
          <w:rFonts w:ascii="Arial" w:hAnsi="Arial" w:cs="Arial"/>
          <w:b/>
          <w:sz w:val="32"/>
          <w:szCs w:val="32"/>
        </w:rPr>
        <w:instrText>tc \l1 "GUIDE TO PLANNING A 2YC</w:instrText>
      </w:r>
      <w:r w:rsidRPr="00295B0D">
        <w:rPr>
          <w:rFonts w:ascii="Arial" w:hAnsi="Arial" w:cs="Arial"/>
          <w:b/>
          <w:sz w:val="32"/>
          <w:szCs w:val="32"/>
          <w:vertAlign w:val="subscript"/>
        </w:rPr>
        <w:instrText>3</w:instrText>
      </w:r>
      <w:r w:rsidRPr="00295B0D">
        <w:rPr>
          <w:rFonts w:ascii="Arial" w:hAnsi="Arial" w:cs="Arial"/>
          <w:b/>
          <w:sz w:val="32"/>
          <w:szCs w:val="32"/>
        </w:rPr>
        <w:instrText xml:space="preserve"> CONFERENCE</w:instrText>
      </w:r>
      <w:r w:rsidR="00B309AC" w:rsidRPr="00295B0D">
        <w:rPr>
          <w:rFonts w:ascii="Arial" w:hAnsi="Arial" w:cs="Arial"/>
          <w:b/>
          <w:sz w:val="32"/>
          <w:szCs w:val="32"/>
        </w:rPr>
        <w:fldChar w:fldCharType="end"/>
      </w:r>
    </w:p>
    <w:p w:rsidR="005D0750" w:rsidRPr="003032DB" w:rsidRDefault="005D0750" w:rsidP="00182BCF">
      <w:pPr>
        <w:widowControl w:val="0"/>
        <w:tabs>
          <w:tab w:val="left" w:pos="-1440"/>
          <w:tab w:val="left" w:pos="-720"/>
        </w:tabs>
        <w:spacing w:line="208" w:lineRule="auto"/>
        <w:rPr>
          <w:rFonts w:ascii="Arial" w:hAnsi="Arial" w:cs="Arial"/>
          <w:b/>
          <w:sz w:val="22"/>
          <w:szCs w:val="22"/>
        </w:rPr>
      </w:pPr>
    </w:p>
    <w:p w:rsidR="005D0750" w:rsidRDefault="005D0750" w:rsidP="003B60B9">
      <w:pPr>
        <w:jc w:val="both"/>
        <w:rPr>
          <w:rFonts w:ascii="Arial" w:hAnsi="Arial" w:cs="Arial"/>
          <w:sz w:val="22"/>
          <w:szCs w:val="22"/>
        </w:rPr>
      </w:pPr>
      <w:r w:rsidRPr="003B60B9">
        <w:rPr>
          <w:rFonts w:ascii="Arial" w:hAnsi="Arial" w:cs="Arial"/>
          <w:sz w:val="22"/>
          <w:szCs w:val="22"/>
        </w:rPr>
        <w:t xml:space="preserve">As soon as the Program Chair, Local Arrangements Chair and Exhibits Coordinator are selected, they should meet to discuss the availability of appropriate facilities, </w:t>
      </w:r>
      <w:r w:rsidR="005761E3">
        <w:rPr>
          <w:rFonts w:ascii="Arial" w:hAnsi="Arial" w:cs="Arial"/>
          <w:sz w:val="22"/>
          <w:szCs w:val="22"/>
        </w:rPr>
        <w:t>technology</w:t>
      </w:r>
      <w:r w:rsidRPr="003B60B9">
        <w:rPr>
          <w:rFonts w:ascii="Arial" w:hAnsi="Arial" w:cs="Arial"/>
          <w:sz w:val="22"/>
          <w:szCs w:val="22"/>
        </w:rPr>
        <w:t xml:space="preserve"> services at the </w:t>
      </w:r>
      <w:r w:rsidR="005761E3">
        <w:rPr>
          <w:rFonts w:ascii="Arial" w:hAnsi="Arial" w:cs="Arial"/>
          <w:sz w:val="22"/>
          <w:szCs w:val="22"/>
        </w:rPr>
        <w:t xml:space="preserve">conference site for </w:t>
      </w:r>
      <w:r w:rsidRPr="003B60B9">
        <w:rPr>
          <w:rFonts w:ascii="Arial" w:hAnsi="Arial" w:cs="Arial"/>
          <w:sz w:val="22"/>
          <w:szCs w:val="22"/>
        </w:rPr>
        <w:t>presentations, workshops, exhibits,</w:t>
      </w:r>
      <w:r w:rsidR="00FA684C" w:rsidRPr="003B60B9">
        <w:rPr>
          <w:rFonts w:ascii="Arial" w:hAnsi="Arial" w:cs="Arial"/>
          <w:sz w:val="22"/>
          <w:szCs w:val="22"/>
        </w:rPr>
        <w:t xml:space="preserve"> registration. </w:t>
      </w:r>
    </w:p>
    <w:p w:rsidR="005761E3" w:rsidRPr="003B60B9" w:rsidRDefault="005761E3" w:rsidP="003B60B9">
      <w:pPr>
        <w:jc w:val="both"/>
        <w:rPr>
          <w:rFonts w:ascii="Arial" w:hAnsi="Arial" w:cs="Arial"/>
          <w:sz w:val="22"/>
          <w:szCs w:val="22"/>
        </w:rPr>
      </w:pPr>
    </w:p>
    <w:p w:rsidR="005D0750" w:rsidRPr="003B60B9" w:rsidRDefault="005761E3" w:rsidP="003B60B9">
      <w:pPr>
        <w:jc w:val="both"/>
        <w:rPr>
          <w:rFonts w:ascii="Arial" w:hAnsi="Arial" w:cs="Arial"/>
          <w:sz w:val="22"/>
          <w:szCs w:val="22"/>
        </w:rPr>
      </w:pPr>
      <w:r>
        <w:rPr>
          <w:rFonts w:ascii="Arial" w:hAnsi="Arial" w:cs="Arial"/>
          <w:sz w:val="22"/>
          <w:szCs w:val="22"/>
        </w:rPr>
        <w:t>At times</w:t>
      </w:r>
      <w:r w:rsidR="005D0750" w:rsidRPr="003B60B9">
        <w:rPr>
          <w:rFonts w:ascii="Arial" w:hAnsi="Arial" w:cs="Arial"/>
          <w:sz w:val="22"/>
          <w:szCs w:val="22"/>
        </w:rPr>
        <w:t>, 2YC</w:t>
      </w:r>
      <w:r w:rsidR="005D0750" w:rsidRPr="003B60B9">
        <w:rPr>
          <w:rFonts w:ascii="Arial" w:hAnsi="Arial" w:cs="Arial"/>
          <w:sz w:val="22"/>
          <w:szCs w:val="22"/>
          <w:vertAlign w:val="subscript"/>
        </w:rPr>
        <w:t>3</w:t>
      </w:r>
      <w:r w:rsidR="005D0750" w:rsidRPr="003B60B9">
        <w:rPr>
          <w:rFonts w:ascii="Arial" w:hAnsi="Arial" w:cs="Arial"/>
          <w:sz w:val="22"/>
          <w:szCs w:val="22"/>
        </w:rPr>
        <w:t xml:space="preserve"> conferences have been held jointly with a state chemistry association or regional ACS meeting.  Such joint efforts offer potential for increased attendance, as well as the combined resources and support of both organizations in executing the program.</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The goals of the program for a conference are (1) to appeal sufficiently to the interests and needs of a large number of two-year college chemistry teachers, to encourage them to attend the conference, and (2) to insure that they are not disappointed if they attend.  Conferences are for their professional development.</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 xml:space="preserve">Although </w:t>
      </w:r>
      <w:r w:rsidR="002E2066" w:rsidRPr="003B60B9">
        <w:rPr>
          <w:rFonts w:ascii="Arial" w:hAnsi="Arial" w:cs="Arial"/>
          <w:sz w:val="22"/>
          <w:szCs w:val="22"/>
        </w:rPr>
        <w:t>many</w:t>
      </w:r>
      <w:r w:rsidRPr="003B60B9">
        <w:rPr>
          <w:rFonts w:ascii="Arial" w:hAnsi="Arial" w:cs="Arial"/>
          <w:sz w:val="22"/>
          <w:szCs w:val="22"/>
        </w:rPr>
        <w:t xml:space="preserve"> program</w:t>
      </w:r>
      <w:r w:rsidR="002E2066" w:rsidRPr="003B60B9">
        <w:rPr>
          <w:rFonts w:ascii="Arial" w:hAnsi="Arial" w:cs="Arial"/>
          <w:sz w:val="22"/>
          <w:szCs w:val="22"/>
        </w:rPr>
        <w:t>s</w:t>
      </w:r>
      <w:r w:rsidRPr="003B60B9">
        <w:rPr>
          <w:rFonts w:ascii="Arial" w:hAnsi="Arial" w:cs="Arial"/>
          <w:sz w:val="22"/>
          <w:szCs w:val="22"/>
        </w:rPr>
        <w:t xml:space="preserve"> </w:t>
      </w:r>
      <w:r w:rsidR="002E2066" w:rsidRPr="003B60B9">
        <w:rPr>
          <w:rFonts w:ascii="Arial" w:hAnsi="Arial" w:cs="Arial"/>
          <w:sz w:val="22"/>
          <w:szCs w:val="22"/>
        </w:rPr>
        <w:t>have been</w:t>
      </w:r>
      <w:r w:rsidRPr="003B60B9">
        <w:rPr>
          <w:rFonts w:ascii="Arial" w:hAnsi="Arial" w:cs="Arial"/>
          <w:sz w:val="22"/>
          <w:szCs w:val="22"/>
        </w:rPr>
        <w:t xml:space="preserve"> organized around a </w:t>
      </w:r>
      <w:r w:rsidR="002E2066" w:rsidRPr="003B60B9">
        <w:rPr>
          <w:rFonts w:ascii="Arial" w:hAnsi="Arial" w:cs="Arial"/>
          <w:sz w:val="22"/>
          <w:szCs w:val="22"/>
        </w:rPr>
        <w:t xml:space="preserve">single </w:t>
      </w:r>
      <w:r w:rsidRPr="003B60B9">
        <w:rPr>
          <w:rFonts w:ascii="Arial" w:hAnsi="Arial" w:cs="Arial"/>
          <w:sz w:val="22"/>
          <w:szCs w:val="22"/>
        </w:rPr>
        <w:t xml:space="preserve">major theme, it </w:t>
      </w:r>
      <w:r w:rsidR="002E2066" w:rsidRPr="003B60B9">
        <w:rPr>
          <w:rFonts w:ascii="Arial" w:hAnsi="Arial" w:cs="Arial"/>
          <w:sz w:val="22"/>
          <w:szCs w:val="22"/>
        </w:rPr>
        <w:t>is not necessary to have a major theme.  The program should involve a variety of topics</w:t>
      </w:r>
      <w:r w:rsidRPr="003B60B9">
        <w:rPr>
          <w:rFonts w:ascii="Arial" w:hAnsi="Arial" w:cs="Arial"/>
          <w:sz w:val="22"/>
          <w:szCs w:val="22"/>
        </w:rPr>
        <w:t xml:space="preserve"> </w:t>
      </w:r>
      <w:r w:rsidR="002E2066" w:rsidRPr="003B60B9">
        <w:rPr>
          <w:rFonts w:ascii="Arial" w:hAnsi="Arial" w:cs="Arial"/>
          <w:sz w:val="22"/>
          <w:szCs w:val="22"/>
        </w:rPr>
        <w:t xml:space="preserve">which will appeal to wide range of attendees. </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 xml:space="preserve">Friday is mainly devoted to registration, visiting exhibits, </w:t>
      </w:r>
      <w:r w:rsidR="002E2066" w:rsidRPr="003B60B9">
        <w:rPr>
          <w:rFonts w:ascii="Arial" w:hAnsi="Arial" w:cs="Arial"/>
          <w:sz w:val="22"/>
          <w:szCs w:val="22"/>
        </w:rPr>
        <w:t xml:space="preserve">a keynote speaker, </w:t>
      </w:r>
      <w:r w:rsidRPr="003B60B9">
        <w:rPr>
          <w:rFonts w:ascii="Arial" w:hAnsi="Arial" w:cs="Arial"/>
          <w:sz w:val="22"/>
          <w:szCs w:val="22"/>
        </w:rPr>
        <w:t xml:space="preserve">and the </w:t>
      </w:r>
      <w:r w:rsidR="002E2066" w:rsidRPr="003B60B9">
        <w:rPr>
          <w:rFonts w:ascii="Arial" w:hAnsi="Arial" w:cs="Arial"/>
          <w:sz w:val="22"/>
          <w:szCs w:val="22"/>
        </w:rPr>
        <w:t>2YC</w:t>
      </w:r>
      <w:r w:rsidR="002E2066" w:rsidRPr="003B60B9">
        <w:rPr>
          <w:rFonts w:ascii="Arial" w:hAnsi="Arial" w:cs="Arial"/>
          <w:sz w:val="22"/>
          <w:szCs w:val="22"/>
          <w:vertAlign w:val="subscript"/>
        </w:rPr>
        <w:t>3</w:t>
      </w:r>
      <w:r w:rsidR="002E2066" w:rsidRPr="003B60B9">
        <w:rPr>
          <w:rFonts w:ascii="Arial" w:hAnsi="Arial" w:cs="Arial"/>
          <w:sz w:val="22"/>
          <w:szCs w:val="22"/>
        </w:rPr>
        <w:t xml:space="preserve"> general membership meeting</w:t>
      </w:r>
      <w:r w:rsidRPr="003B60B9">
        <w:rPr>
          <w:rFonts w:ascii="Arial" w:hAnsi="Arial" w:cs="Arial"/>
          <w:sz w:val="22"/>
          <w:szCs w:val="22"/>
        </w:rPr>
        <w:t xml:space="preserve">.  </w:t>
      </w:r>
      <w:r w:rsidR="002E2066" w:rsidRPr="003B60B9">
        <w:rPr>
          <w:rFonts w:ascii="Arial" w:hAnsi="Arial" w:cs="Arial"/>
          <w:sz w:val="22"/>
          <w:szCs w:val="22"/>
        </w:rPr>
        <w:t>Parallel presentation</w:t>
      </w:r>
      <w:r w:rsidRPr="003B60B9">
        <w:rPr>
          <w:rFonts w:ascii="Arial" w:hAnsi="Arial" w:cs="Arial"/>
          <w:sz w:val="22"/>
          <w:szCs w:val="22"/>
        </w:rPr>
        <w:t xml:space="preserve"> sessions</w:t>
      </w:r>
      <w:r w:rsidR="002E2066" w:rsidRPr="003B60B9">
        <w:rPr>
          <w:rFonts w:ascii="Arial" w:hAnsi="Arial" w:cs="Arial"/>
          <w:sz w:val="22"/>
          <w:szCs w:val="22"/>
        </w:rPr>
        <w:t>, workshops, discussions, poster sessions, and tours</w:t>
      </w:r>
      <w:r w:rsidRPr="003B60B9">
        <w:rPr>
          <w:rFonts w:ascii="Arial" w:hAnsi="Arial" w:cs="Arial"/>
          <w:sz w:val="22"/>
          <w:szCs w:val="22"/>
        </w:rPr>
        <w:t xml:space="preserve"> can begin the latter part of Friday morning </w:t>
      </w:r>
      <w:r w:rsidR="003B60B9">
        <w:rPr>
          <w:rFonts w:ascii="Arial" w:hAnsi="Arial" w:cs="Arial"/>
          <w:sz w:val="22"/>
          <w:szCs w:val="22"/>
        </w:rPr>
        <w:t>and continue through</w:t>
      </w:r>
      <w:r w:rsidR="002E2066" w:rsidRPr="003B60B9">
        <w:rPr>
          <w:rFonts w:ascii="Arial" w:hAnsi="Arial" w:cs="Arial"/>
          <w:sz w:val="22"/>
          <w:szCs w:val="22"/>
        </w:rPr>
        <w:t>out</w:t>
      </w:r>
      <w:r w:rsidRPr="003B60B9">
        <w:rPr>
          <w:rFonts w:ascii="Arial" w:hAnsi="Arial" w:cs="Arial"/>
          <w:sz w:val="22"/>
          <w:szCs w:val="22"/>
        </w:rPr>
        <w:t xml:space="preserve"> Friday afternoon</w:t>
      </w:r>
      <w:r w:rsidR="002E2066" w:rsidRPr="003B60B9">
        <w:rPr>
          <w:rFonts w:ascii="Arial" w:hAnsi="Arial" w:cs="Arial"/>
          <w:sz w:val="22"/>
          <w:szCs w:val="22"/>
        </w:rPr>
        <w:t xml:space="preserve">. A </w:t>
      </w:r>
      <w:r w:rsidR="005761E3">
        <w:rPr>
          <w:rFonts w:ascii="Arial" w:hAnsi="Arial" w:cs="Arial"/>
          <w:sz w:val="22"/>
          <w:szCs w:val="22"/>
        </w:rPr>
        <w:t>social event usually occurs</w:t>
      </w:r>
      <w:r w:rsidR="002E2066" w:rsidRPr="003B60B9">
        <w:rPr>
          <w:rFonts w:ascii="Arial" w:hAnsi="Arial" w:cs="Arial"/>
          <w:sz w:val="22"/>
          <w:szCs w:val="22"/>
        </w:rPr>
        <w:t xml:space="preserve"> on Friday evening.  Saturday morning usually begins with a featured speaker</w:t>
      </w:r>
      <w:r w:rsidR="00E055EF" w:rsidRPr="003B60B9">
        <w:rPr>
          <w:rFonts w:ascii="Arial" w:hAnsi="Arial" w:cs="Arial"/>
          <w:sz w:val="22"/>
          <w:szCs w:val="22"/>
        </w:rPr>
        <w:t>.  Parallel presentation sessions, workshops, discussions, poster sessions, and tours can begin after the featur</w:t>
      </w:r>
      <w:r w:rsidR="003B60B9">
        <w:rPr>
          <w:rFonts w:ascii="Arial" w:hAnsi="Arial" w:cs="Arial"/>
          <w:sz w:val="22"/>
          <w:szCs w:val="22"/>
        </w:rPr>
        <w:t>es speaker and continue through</w:t>
      </w:r>
      <w:r w:rsidR="00E055EF" w:rsidRPr="003B60B9">
        <w:rPr>
          <w:rFonts w:ascii="Arial" w:hAnsi="Arial" w:cs="Arial"/>
          <w:sz w:val="22"/>
          <w:szCs w:val="22"/>
        </w:rPr>
        <w:t>out Saturday afternoon.  Most conferences end between 3:00 – 5:00 p.m.</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Workshops are an excellent attraction for attendees.  They offer faculty members an opportunity, in a half-day session, to learn about a technique or teaching approach which can be incorporated into their curriculum.  Skilled workshop directors are often available from area universities, as well as manufacturers or suppliers of instruments and computer hardware and software.  Our Industrial Sponsors have often been quite helpful in this regard.</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It should be noted that exhibits are considered to be a significant part of the conference from the standpoint of our attendees.  For their benefit, and in return for the support of our Industrial Sponsors, it is important to encourage visiting the exhibit area.  It is therefore necessary to allow sufficient time for this purpose during the conference.</w:t>
      </w:r>
    </w:p>
    <w:p w:rsidR="005D0750" w:rsidRPr="003B60B9" w:rsidRDefault="005D0750" w:rsidP="003B60B9">
      <w:pPr>
        <w:jc w:val="both"/>
        <w:rPr>
          <w:rFonts w:ascii="Arial" w:hAnsi="Arial" w:cs="Arial"/>
          <w:sz w:val="22"/>
          <w:szCs w:val="22"/>
        </w:rPr>
      </w:pPr>
    </w:p>
    <w:p w:rsidR="00CE5905" w:rsidRPr="003B60B9" w:rsidRDefault="005D0750" w:rsidP="003B60B9">
      <w:pPr>
        <w:jc w:val="both"/>
        <w:rPr>
          <w:rFonts w:ascii="Arial" w:hAnsi="Arial" w:cs="Arial"/>
          <w:sz w:val="22"/>
          <w:szCs w:val="22"/>
        </w:rPr>
      </w:pPr>
      <w:r w:rsidRPr="003B60B9">
        <w:rPr>
          <w:rFonts w:ascii="Arial" w:hAnsi="Arial" w:cs="Arial"/>
          <w:sz w:val="22"/>
          <w:szCs w:val="22"/>
        </w:rPr>
        <w:t>Subsequent pages in this manual will contain more detailed information and lists of responsibilities for each of the three conference chairpersons.  It is important that adequate communication be maintained between the three chairpersons throughout the entire conference planning process.</w:t>
      </w:r>
    </w:p>
    <w:p w:rsidR="00295B0D" w:rsidRDefault="00295B0D" w:rsidP="00940DA7">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line="210" w:lineRule="auto"/>
        <w:rPr>
          <w:rFonts w:ascii="Arial" w:hAnsi="Arial" w:cs="Arial"/>
          <w:sz w:val="22"/>
          <w:szCs w:val="22"/>
        </w:rPr>
      </w:pPr>
    </w:p>
    <w:p w:rsidR="00BB61FA" w:rsidRDefault="00BB61FA" w:rsidP="00BB61FA">
      <w:pPr>
        <w:widowControl w:val="0"/>
        <w:tabs>
          <w:tab w:val="left" w:pos="-1440"/>
          <w:tab w:val="left" w:pos="-720"/>
        </w:tabs>
        <w:spacing w:line="208" w:lineRule="auto"/>
        <w:jc w:val="center"/>
        <w:rPr>
          <w:rFonts w:ascii="Arial" w:hAnsi="Arial" w:cs="Arial"/>
          <w:b/>
          <w:sz w:val="32"/>
          <w:szCs w:val="32"/>
        </w:rPr>
      </w:pPr>
    </w:p>
    <w:p w:rsidR="005D0750" w:rsidRPr="00295B0D" w:rsidRDefault="005D0750" w:rsidP="003B60B9">
      <w:pPr>
        <w:widowControl w:val="0"/>
        <w:tabs>
          <w:tab w:val="left" w:pos="-1440"/>
          <w:tab w:val="left" w:pos="-720"/>
        </w:tabs>
        <w:spacing w:line="208" w:lineRule="auto"/>
        <w:jc w:val="center"/>
        <w:rPr>
          <w:rFonts w:ascii="Arial" w:hAnsi="Arial" w:cs="Arial"/>
          <w:b/>
          <w:sz w:val="32"/>
          <w:szCs w:val="32"/>
        </w:rPr>
      </w:pPr>
      <w:r w:rsidRPr="00295B0D">
        <w:rPr>
          <w:rFonts w:ascii="Arial" w:hAnsi="Arial" w:cs="Arial"/>
          <w:b/>
          <w:sz w:val="32"/>
          <w:szCs w:val="32"/>
        </w:rPr>
        <w:lastRenderedPageBreak/>
        <w:t>RESPONSIBILITIES OF PROGRAM CHAIR</w:t>
      </w:r>
      <w:r w:rsidR="00B309AC" w:rsidRPr="00295B0D">
        <w:rPr>
          <w:rFonts w:ascii="Arial" w:hAnsi="Arial" w:cs="Arial"/>
          <w:b/>
          <w:sz w:val="32"/>
          <w:szCs w:val="32"/>
        </w:rPr>
        <w:fldChar w:fldCharType="begin"/>
      </w:r>
      <w:r w:rsidRPr="00295B0D">
        <w:rPr>
          <w:rFonts w:ascii="Arial" w:hAnsi="Arial" w:cs="Arial"/>
          <w:b/>
          <w:sz w:val="32"/>
          <w:szCs w:val="32"/>
        </w:rPr>
        <w:instrText>tc \l1 "RESPONSIBILITIES OF PROGRAM CHAIR</w:instrText>
      </w:r>
      <w:r w:rsidR="00B309AC" w:rsidRPr="00295B0D">
        <w:rPr>
          <w:rFonts w:ascii="Arial" w:hAnsi="Arial" w:cs="Arial"/>
          <w:b/>
          <w:sz w:val="32"/>
          <w:szCs w:val="32"/>
        </w:rPr>
        <w:fldChar w:fldCharType="end"/>
      </w:r>
    </w:p>
    <w:p w:rsidR="005D0750" w:rsidRPr="003B60B9" w:rsidRDefault="005D0750" w:rsidP="003B60B9">
      <w:pPr>
        <w:rPr>
          <w:rFonts w:ascii="Arial" w:hAnsi="Arial" w:cs="Arial"/>
          <w:sz w:val="22"/>
          <w:szCs w:val="22"/>
        </w:rPr>
      </w:pPr>
    </w:p>
    <w:p w:rsidR="005D0750" w:rsidRPr="003B60B9" w:rsidRDefault="005D0750" w:rsidP="003B60B9">
      <w:pPr>
        <w:jc w:val="both"/>
        <w:rPr>
          <w:rFonts w:ascii="Arial" w:hAnsi="Arial" w:cs="Arial"/>
          <w:sz w:val="22"/>
          <w:szCs w:val="22"/>
        </w:rPr>
      </w:pPr>
      <w:r w:rsidRPr="003B60B9">
        <w:rPr>
          <w:rFonts w:ascii="Arial" w:hAnsi="Arial" w:cs="Arial"/>
          <w:sz w:val="22"/>
          <w:szCs w:val="22"/>
        </w:rPr>
        <w:t>The main function of the Program Chair is to put the program together.  S/he must select the speakers for the program, decide if there are going to be any workshops or tours, and arrange for these.  The following check-list will assist in the planning.</w:t>
      </w:r>
      <w:r w:rsidRPr="003B60B9">
        <w:rPr>
          <w:rFonts w:ascii="Arial" w:hAnsi="Arial" w:cs="Arial"/>
          <w:sz w:val="22"/>
          <w:szCs w:val="22"/>
        </w:rPr>
        <w:tab/>
      </w:r>
      <w:r w:rsidR="00B309AC" w:rsidRPr="003B60B9">
        <w:rPr>
          <w:rFonts w:ascii="Arial" w:hAnsi="Arial" w:cs="Arial"/>
          <w:sz w:val="22"/>
          <w:szCs w:val="22"/>
          <w:u w:val="single"/>
        </w:rPr>
        <w:fldChar w:fldCharType="begin"/>
      </w:r>
      <w:r w:rsidRPr="003B60B9">
        <w:rPr>
          <w:rFonts w:ascii="Arial" w:hAnsi="Arial" w:cs="Arial"/>
          <w:sz w:val="22"/>
          <w:szCs w:val="22"/>
          <w:u w:val="single"/>
        </w:rPr>
        <w:instrText>tc \l2 "PRE-CONFERENCE</w:instrText>
      </w:r>
      <w:r w:rsidR="00B309AC" w:rsidRPr="003B60B9">
        <w:rPr>
          <w:rFonts w:ascii="Arial" w:hAnsi="Arial" w:cs="Arial"/>
          <w:sz w:val="22"/>
          <w:szCs w:val="22"/>
          <w:u w:val="single"/>
        </w:rPr>
        <w:fldChar w:fldCharType="end"/>
      </w:r>
    </w:p>
    <w:p w:rsidR="005D0750" w:rsidRPr="003B60B9" w:rsidRDefault="005D0750" w:rsidP="003B60B9">
      <w:pPr>
        <w:jc w:val="both"/>
        <w:rPr>
          <w:rFonts w:ascii="Arial" w:hAnsi="Arial" w:cs="Arial"/>
          <w:sz w:val="22"/>
          <w:szCs w:val="22"/>
        </w:rPr>
      </w:pPr>
    </w:p>
    <w:p w:rsidR="005D0750" w:rsidRPr="003B60B9" w:rsidRDefault="00C4126C" w:rsidP="003B60B9">
      <w:pPr>
        <w:jc w:val="both"/>
        <w:rPr>
          <w:rFonts w:ascii="Arial" w:hAnsi="Arial" w:cs="Arial"/>
          <w:b/>
          <w:sz w:val="22"/>
          <w:szCs w:val="22"/>
        </w:rPr>
      </w:pPr>
      <w:r w:rsidRPr="003B60B9">
        <w:rPr>
          <w:rFonts w:ascii="Arial" w:hAnsi="Arial" w:cs="Arial"/>
          <w:b/>
          <w:sz w:val="22"/>
          <w:szCs w:val="22"/>
          <w:u w:val="single"/>
        </w:rPr>
        <w:t xml:space="preserve">PRE-CONFERENCE </w:t>
      </w:r>
      <w:r w:rsidR="005D0750" w:rsidRPr="003B60B9">
        <w:rPr>
          <w:rFonts w:ascii="Arial" w:hAnsi="Arial" w:cs="Arial"/>
          <w:b/>
          <w:sz w:val="22"/>
          <w:szCs w:val="22"/>
          <w:u w:val="single"/>
        </w:rPr>
        <w:t>PUBLICITY</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6"/>
        </w:numPr>
        <w:jc w:val="both"/>
        <w:rPr>
          <w:rFonts w:ascii="Arial" w:hAnsi="Arial" w:cs="Arial"/>
          <w:sz w:val="22"/>
          <w:szCs w:val="22"/>
        </w:rPr>
      </w:pPr>
      <w:r w:rsidRPr="003B60B9">
        <w:rPr>
          <w:rFonts w:ascii="Arial" w:hAnsi="Arial" w:cs="Arial"/>
          <w:sz w:val="22"/>
          <w:szCs w:val="22"/>
        </w:rPr>
        <w:t xml:space="preserve">Eight months before the date of the conference, send flyers </w:t>
      </w:r>
      <w:r w:rsidR="00DC396E" w:rsidRPr="003B60B9">
        <w:rPr>
          <w:rFonts w:ascii="Arial" w:hAnsi="Arial" w:cs="Arial"/>
          <w:sz w:val="22"/>
          <w:szCs w:val="22"/>
        </w:rPr>
        <w:t xml:space="preserve">and/or emails </w:t>
      </w:r>
      <w:r w:rsidRPr="003B60B9">
        <w:rPr>
          <w:rFonts w:ascii="Arial" w:hAnsi="Arial" w:cs="Arial"/>
          <w:sz w:val="22"/>
          <w:szCs w:val="22"/>
        </w:rPr>
        <w:t xml:space="preserve">to </w:t>
      </w:r>
      <w:r w:rsidR="00E055EF" w:rsidRPr="003B60B9">
        <w:rPr>
          <w:rFonts w:ascii="Arial" w:hAnsi="Arial" w:cs="Arial"/>
          <w:sz w:val="22"/>
          <w:szCs w:val="22"/>
        </w:rPr>
        <w:t xml:space="preserve">two/four-year college chemistry departments and high schools </w:t>
      </w:r>
      <w:r w:rsidRPr="003B60B9">
        <w:rPr>
          <w:rFonts w:ascii="Arial" w:hAnsi="Arial" w:cs="Arial"/>
          <w:sz w:val="22"/>
          <w:szCs w:val="22"/>
        </w:rPr>
        <w:t>in the conference site region, informing them of the conference and asking for paper presenters.</w:t>
      </w:r>
      <w:r w:rsidR="00DC396E" w:rsidRPr="003B60B9">
        <w:rPr>
          <w:rFonts w:ascii="Arial" w:hAnsi="Arial" w:cs="Arial"/>
          <w:sz w:val="22"/>
          <w:szCs w:val="22"/>
        </w:rPr>
        <w:t xml:space="preserve"> </w:t>
      </w:r>
      <w:r w:rsidR="007B65A5">
        <w:rPr>
          <w:rFonts w:ascii="Arial" w:hAnsi="Arial" w:cs="Arial"/>
          <w:sz w:val="22"/>
          <w:szCs w:val="22"/>
        </w:rPr>
        <w:t>Send your flyers and email messages to your conference mentor and they ensure 2YC3 sends these items out through our databases and social media sites.</w:t>
      </w:r>
    </w:p>
    <w:p w:rsidR="005D0750" w:rsidRPr="003B60B9" w:rsidRDefault="005D0750" w:rsidP="003B60B9">
      <w:pPr>
        <w:jc w:val="both"/>
        <w:rPr>
          <w:rFonts w:ascii="Arial" w:hAnsi="Arial" w:cs="Arial"/>
          <w:sz w:val="22"/>
          <w:szCs w:val="22"/>
        </w:rPr>
      </w:pPr>
    </w:p>
    <w:p w:rsidR="005D0750" w:rsidRPr="003B60B9" w:rsidRDefault="00E055EF" w:rsidP="00AA6F44">
      <w:pPr>
        <w:pStyle w:val="ListParagraph"/>
        <w:numPr>
          <w:ilvl w:val="0"/>
          <w:numId w:val="6"/>
        </w:numPr>
        <w:jc w:val="both"/>
        <w:rPr>
          <w:rFonts w:ascii="Arial" w:hAnsi="Arial" w:cs="Arial"/>
          <w:sz w:val="22"/>
          <w:szCs w:val="22"/>
        </w:rPr>
      </w:pPr>
      <w:r w:rsidRPr="003B60B9">
        <w:rPr>
          <w:rFonts w:ascii="Arial" w:hAnsi="Arial" w:cs="Arial"/>
          <w:sz w:val="22"/>
          <w:szCs w:val="22"/>
        </w:rPr>
        <w:t>2-3 months</w:t>
      </w:r>
      <w:r w:rsidR="005D0750" w:rsidRPr="003B60B9">
        <w:rPr>
          <w:rFonts w:ascii="Arial" w:hAnsi="Arial" w:cs="Arial"/>
          <w:sz w:val="22"/>
          <w:szCs w:val="22"/>
        </w:rPr>
        <w:t xml:space="preserve"> before the conference, </w:t>
      </w:r>
      <w:r w:rsidR="007B65A5">
        <w:rPr>
          <w:rFonts w:ascii="Arial" w:hAnsi="Arial" w:cs="Arial"/>
          <w:sz w:val="22"/>
          <w:szCs w:val="22"/>
        </w:rPr>
        <w:t xml:space="preserve">prepare another reminder flyer/email.  2YC3 will send it out on your behalf. </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6"/>
        </w:numPr>
        <w:jc w:val="both"/>
        <w:rPr>
          <w:rFonts w:ascii="Arial" w:hAnsi="Arial" w:cs="Arial"/>
          <w:sz w:val="22"/>
          <w:szCs w:val="22"/>
        </w:rPr>
      </w:pPr>
      <w:r w:rsidRPr="003B60B9">
        <w:rPr>
          <w:rFonts w:ascii="Arial" w:hAnsi="Arial" w:cs="Arial"/>
          <w:sz w:val="22"/>
          <w:szCs w:val="22"/>
        </w:rPr>
        <w:t>Distribute flyers at state and local science meetings.</w:t>
      </w:r>
    </w:p>
    <w:p w:rsidR="00E055EF" w:rsidRPr="003B60B9" w:rsidRDefault="00E055EF" w:rsidP="003B60B9">
      <w:pPr>
        <w:jc w:val="both"/>
        <w:rPr>
          <w:rFonts w:ascii="Arial" w:hAnsi="Arial" w:cs="Arial"/>
          <w:sz w:val="22"/>
          <w:szCs w:val="22"/>
        </w:rPr>
      </w:pPr>
    </w:p>
    <w:p w:rsidR="005D0750" w:rsidRPr="003B60B9" w:rsidRDefault="005D0750" w:rsidP="00AA6F44">
      <w:pPr>
        <w:pStyle w:val="ListParagraph"/>
        <w:numPr>
          <w:ilvl w:val="0"/>
          <w:numId w:val="6"/>
        </w:numPr>
        <w:jc w:val="both"/>
        <w:rPr>
          <w:rFonts w:ascii="Arial" w:hAnsi="Arial" w:cs="Arial"/>
          <w:sz w:val="22"/>
          <w:szCs w:val="22"/>
        </w:rPr>
      </w:pPr>
      <w:r w:rsidRPr="003B60B9">
        <w:rPr>
          <w:rFonts w:ascii="Arial" w:hAnsi="Arial" w:cs="Arial"/>
          <w:sz w:val="22"/>
          <w:szCs w:val="22"/>
        </w:rPr>
        <w:t>Attend several 2YC</w:t>
      </w:r>
      <w:r w:rsidRPr="003B60B9">
        <w:rPr>
          <w:rFonts w:ascii="Arial" w:hAnsi="Arial" w:cs="Arial"/>
          <w:sz w:val="22"/>
          <w:szCs w:val="22"/>
          <w:vertAlign w:val="subscript"/>
        </w:rPr>
        <w:t>3</w:t>
      </w:r>
      <w:r w:rsidRPr="003B60B9">
        <w:rPr>
          <w:rFonts w:ascii="Arial" w:hAnsi="Arial" w:cs="Arial"/>
          <w:sz w:val="22"/>
          <w:szCs w:val="22"/>
        </w:rPr>
        <w:t xml:space="preserve"> conferences prior to your conference, and distribute flyers.  If this is not possible, send flyers to the conference planners to distribute.</w:t>
      </w:r>
    </w:p>
    <w:p w:rsidR="005D0750" w:rsidRPr="003B60B9" w:rsidRDefault="005D0750" w:rsidP="003B60B9">
      <w:pPr>
        <w:jc w:val="both"/>
        <w:rPr>
          <w:rFonts w:ascii="Arial" w:hAnsi="Arial" w:cs="Arial"/>
          <w:sz w:val="22"/>
          <w:szCs w:val="22"/>
        </w:rPr>
      </w:pPr>
    </w:p>
    <w:p w:rsidR="005D0750" w:rsidRPr="003B60B9" w:rsidRDefault="004C037B" w:rsidP="003B60B9">
      <w:pPr>
        <w:jc w:val="both"/>
        <w:rPr>
          <w:rFonts w:ascii="Arial" w:hAnsi="Arial" w:cs="Arial"/>
          <w:b/>
          <w:sz w:val="22"/>
          <w:szCs w:val="22"/>
          <w:u w:val="single"/>
        </w:rPr>
      </w:pPr>
      <w:r w:rsidRPr="003B60B9">
        <w:rPr>
          <w:rFonts w:ascii="Arial" w:hAnsi="Arial" w:cs="Arial"/>
          <w:b/>
          <w:sz w:val="22"/>
          <w:szCs w:val="22"/>
          <w:u w:val="single"/>
        </w:rPr>
        <w:t>PRE-CONFERENCE ROLE</w:t>
      </w:r>
    </w:p>
    <w:p w:rsidR="005D0750" w:rsidRPr="003B60B9" w:rsidRDefault="005D0750" w:rsidP="003B60B9">
      <w:pPr>
        <w:jc w:val="both"/>
        <w:rPr>
          <w:rFonts w:ascii="Arial" w:hAnsi="Arial" w:cs="Arial"/>
          <w:sz w:val="22"/>
          <w:szCs w:val="22"/>
        </w:rPr>
      </w:pPr>
    </w:p>
    <w:p w:rsidR="009D4E66" w:rsidRPr="003B60B9" w:rsidRDefault="009D4E66" w:rsidP="00AA6F44">
      <w:pPr>
        <w:pStyle w:val="ListParagraph"/>
        <w:numPr>
          <w:ilvl w:val="0"/>
          <w:numId w:val="7"/>
        </w:numPr>
        <w:jc w:val="both"/>
        <w:rPr>
          <w:rFonts w:ascii="Arial" w:hAnsi="Arial" w:cs="Arial"/>
          <w:sz w:val="22"/>
          <w:szCs w:val="22"/>
        </w:rPr>
      </w:pPr>
      <w:r w:rsidRPr="003B60B9">
        <w:rPr>
          <w:rFonts w:ascii="Arial" w:hAnsi="Arial" w:cs="Arial"/>
          <w:sz w:val="22"/>
          <w:szCs w:val="22"/>
        </w:rPr>
        <w:t>A mentor has been assigned for your conference. Contact the Chair or Future Sites Coordinator if you do not know your assigned mentor.</w:t>
      </w:r>
    </w:p>
    <w:p w:rsidR="005D0750" w:rsidRPr="003B60B9" w:rsidRDefault="005D0750" w:rsidP="003B60B9">
      <w:pPr>
        <w:jc w:val="both"/>
        <w:rPr>
          <w:rFonts w:ascii="Arial" w:hAnsi="Arial" w:cs="Arial"/>
          <w:sz w:val="22"/>
          <w:szCs w:val="22"/>
        </w:rPr>
      </w:pPr>
    </w:p>
    <w:p w:rsidR="005D0750" w:rsidRPr="003B60B9" w:rsidRDefault="007B65A5" w:rsidP="00AA6F44">
      <w:pPr>
        <w:pStyle w:val="ListParagraph"/>
        <w:numPr>
          <w:ilvl w:val="0"/>
          <w:numId w:val="7"/>
        </w:numPr>
        <w:jc w:val="both"/>
        <w:rPr>
          <w:rFonts w:ascii="Arial" w:hAnsi="Arial" w:cs="Arial"/>
          <w:sz w:val="22"/>
          <w:szCs w:val="22"/>
        </w:rPr>
      </w:pPr>
      <w:r>
        <w:rPr>
          <w:rFonts w:ascii="Arial" w:hAnsi="Arial" w:cs="Arial"/>
          <w:sz w:val="22"/>
          <w:szCs w:val="22"/>
        </w:rPr>
        <w:t>Along with the other conference chairs,</w:t>
      </w:r>
      <w:r w:rsidR="005D0750" w:rsidRPr="003B60B9">
        <w:rPr>
          <w:rFonts w:ascii="Arial" w:hAnsi="Arial" w:cs="Arial"/>
          <w:sz w:val="22"/>
          <w:szCs w:val="22"/>
        </w:rPr>
        <w:t xml:space="preserve"> select a conference theme</w:t>
      </w:r>
      <w:r w:rsidR="00E055EF" w:rsidRPr="003B60B9">
        <w:rPr>
          <w:rFonts w:ascii="Arial" w:hAnsi="Arial" w:cs="Arial"/>
          <w:sz w:val="22"/>
          <w:szCs w:val="22"/>
        </w:rPr>
        <w:t>(s)</w:t>
      </w:r>
      <w:r>
        <w:rPr>
          <w:rFonts w:ascii="Arial" w:hAnsi="Arial" w:cs="Arial"/>
          <w:sz w:val="22"/>
          <w:szCs w:val="22"/>
        </w:rPr>
        <w:t xml:space="preserve"> that will attract a variety of </w:t>
      </w:r>
      <w:r w:rsidR="00EA2B55">
        <w:rPr>
          <w:rFonts w:ascii="Arial" w:hAnsi="Arial" w:cs="Arial"/>
          <w:sz w:val="22"/>
          <w:szCs w:val="22"/>
        </w:rPr>
        <w:t>participants</w:t>
      </w:r>
      <w:r w:rsidR="005D0750" w:rsidRPr="003B60B9">
        <w:rPr>
          <w:rFonts w:ascii="Arial" w:hAnsi="Arial" w:cs="Arial"/>
          <w:sz w:val="22"/>
          <w:szCs w:val="22"/>
        </w:rPr>
        <w:t>.  Consult 2YC</w:t>
      </w:r>
      <w:r w:rsidR="005D0750" w:rsidRPr="003B60B9">
        <w:rPr>
          <w:rFonts w:ascii="Arial" w:hAnsi="Arial" w:cs="Arial"/>
          <w:sz w:val="22"/>
          <w:szCs w:val="22"/>
          <w:vertAlign w:val="subscript"/>
        </w:rPr>
        <w:t>3</w:t>
      </w:r>
      <w:r w:rsidR="005D0750" w:rsidRPr="003B60B9">
        <w:rPr>
          <w:rFonts w:ascii="Arial" w:hAnsi="Arial" w:cs="Arial"/>
          <w:sz w:val="22"/>
          <w:szCs w:val="22"/>
        </w:rPr>
        <w:t xml:space="preserve"> newsletters for previous themes and programs.</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Send the Newsletter Editor a "Call For Papers" for the 2YC</w:t>
      </w:r>
      <w:r w:rsidRPr="003B60B9">
        <w:rPr>
          <w:rFonts w:ascii="Arial" w:hAnsi="Arial" w:cs="Arial"/>
          <w:sz w:val="22"/>
          <w:szCs w:val="22"/>
          <w:vertAlign w:val="subscript"/>
        </w:rPr>
        <w:t>3</w:t>
      </w:r>
      <w:r w:rsidRPr="003B60B9">
        <w:rPr>
          <w:rFonts w:ascii="Arial" w:hAnsi="Arial" w:cs="Arial"/>
          <w:sz w:val="22"/>
          <w:szCs w:val="22"/>
        </w:rPr>
        <w:t xml:space="preserve"> Newsletter.  Check newsletter deadlines!</w:t>
      </w:r>
    </w:p>
    <w:p w:rsidR="005D0750" w:rsidRPr="003B60B9" w:rsidRDefault="005D0750" w:rsidP="003B60B9">
      <w:pPr>
        <w:jc w:val="both"/>
        <w:rPr>
          <w:rFonts w:ascii="Arial" w:hAnsi="Arial" w:cs="Arial"/>
          <w:sz w:val="22"/>
          <w:szCs w:val="22"/>
        </w:rPr>
      </w:pPr>
    </w:p>
    <w:p w:rsidR="00E055EF"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Identify possible presenters</w:t>
      </w:r>
      <w:r w:rsidR="00C4126C" w:rsidRPr="003B60B9">
        <w:rPr>
          <w:rFonts w:ascii="Arial" w:hAnsi="Arial" w:cs="Arial"/>
          <w:sz w:val="22"/>
          <w:szCs w:val="22"/>
        </w:rPr>
        <w:t xml:space="preserve"> from:</w:t>
      </w:r>
    </w:p>
    <w:p w:rsidR="00E055EF" w:rsidRPr="003B60B9" w:rsidRDefault="00E055EF" w:rsidP="00AA6F44">
      <w:pPr>
        <w:pStyle w:val="ListParagraph"/>
        <w:numPr>
          <w:ilvl w:val="1"/>
          <w:numId w:val="7"/>
        </w:numPr>
        <w:jc w:val="both"/>
        <w:rPr>
          <w:rFonts w:ascii="Arial" w:hAnsi="Arial" w:cs="Arial"/>
          <w:sz w:val="22"/>
          <w:szCs w:val="22"/>
        </w:rPr>
      </w:pPr>
      <w:r w:rsidRPr="003B60B9">
        <w:rPr>
          <w:rFonts w:ascii="Arial" w:hAnsi="Arial" w:cs="Arial"/>
          <w:sz w:val="22"/>
          <w:szCs w:val="22"/>
        </w:rPr>
        <w:t>Two-year college</w:t>
      </w:r>
      <w:r w:rsidR="00C4126C" w:rsidRPr="003B60B9">
        <w:rPr>
          <w:rFonts w:ascii="Arial" w:hAnsi="Arial" w:cs="Arial"/>
          <w:sz w:val="22"/>
          <w:szCs w:val="22"/>
        </w:rPr>
        <w:t>s</w:t>
      </w:r>
    </w:p>
    <w:p w:rsidR="00E055EF" w:rsidRPr="003B60B9" w:rsidRDefault="00C4126C" w:rsidP="00AA6F44">
      <w:pPr>
        <w:pStyle w:val="ListParagraph"/>
        <w:numPr>
          <w:ilvl w:val="1"/>
          <w:numId w:val="7"/>
        </w:numPr>
        <w:jc w:val="both"/>
        <w:rPr>
          <w:rFonts w:ascii="Arial" w:hAnsi="Arial" w:cs="Arial"/>
          <w:sz w:val="22"/>
          <w:szCs w:val="22"/>
        </w:rPr>
      </w:pPr>
      <w:r w:rsidRPr="003B60B9">
        <w:rPr>
          <w:rFonts w:ascii="Arial" w:hAnsi="Arial" w:cs="Arial"/>
          <w:sz w:val="22"/>
          <w:szCs w:val="22"/>
        </w:rPr>
        <w:t>F</w:t>
      </w:r>
      <w:r w:rsidR="00E055EF" w:rsidRPr="003B60B9">
        <w:rPr>
          <w:rFonts w:ascii="Arial" w:hAnsi="Arial" w:cs="Arial"/>
          <w:sz w:val="22"/>
          <w:szCs w:val="22"/>
        </w:rPr>
        <w:t>our-year colleges/universities</w:t>
      </w:r>
    </w:p>
    <w:p w:rsidR="00E055EF" w:rsidRPr="003B60B9" w:rsidRDefault="00E055EF" w:rsidP="00AA6F44">
      <w:pPr>
        <w:pStyle w:val="ListParagraph"/>
        <w:numPr>
          <w:ilvl w:val="1"/>
          <w:numId w:val="7"/>
        </w:numPr>
        <w:jc w:val="both"/>
        <w:rPr>
          <w:rFonts w:ascii="Arial" w:hAnsi="Arial" w:cs="Arial"/>
          <w:sz w:val="22"/>
          <w:szCs w:val="22"/>
        </w:rPr>
      </w:pPr>
      <w:r w:rsidRPr="003B60B9">
        <w:rPr>
          <w:rFonts w:ascii="Arial" w:hAnsi="Arial" w:cs="Arial"/>
          <w:sz w:val="22"/>
          <w:szCs w:val="22"/>
        </w:rPr>
        <w:t>Federal/state/local government agencies</w:t>
      </w:r>
    </w:p>
    <w:p w:rsidR="00E055EF" w:rsidRPr="003B60B9" w:rsidRDefault="00C4126C" w:rsidP="00AA6F44">
      <w:pPr>
        <w:pStyle w:val="ListParagraph"/>
        <w:numPr>
          <w:ilvl w:val="1"/>
          <w:numId w:val="7"/>
        </w:numPr>
        <w:jc w:val="both"/>
        <w:rPr>
          <w:rFonts w:ascii="Arial" w:hAnsi="Arial" w:cs="Arial"/>
          <w:sz w:val="22"/>
          <w:szCs w:val="22"/>
        </w:rPr>
      </w:pPr>
      <w:r w:rsidRPr="003B60B9">
        <w:rPr>
          <w:rFonts w:ascii="Arial" w:hAnsi="Arial" w:cs="Arial"/>
          <w:sz w:val="22"/>
          <w:szCs w:val="22"/>
        </w:rPr>
        <w:t>Industry</w:t>
      </w:r>
    </w:p>
    <w:p w:rsidR="00C4126C" w:rsidRDefault="00C4126C" w:rsidP="00AA6F44">
      <w:pPr>
        <w:pStyle w:val="ListParagraph"/>
        <w:numPr>
          <w:ilvl w:val="1"/>
          <w:numId w:val="7"/>
        </w:numPr>
        <w:jc w:val="both"/>
        <w:rPr>
          <w:rFonts w:ascii="Arial" w:hAnsi="Arial" w:cs="Arial"/>
          <w:sz w:val="22"/>
          <w:szCs w:val="22"/>
        </w:rPr>
      </w:pPr>
      <w:r w:rsidRPr="003B60B9">
        <w:rPr>
          <w:rFonts w:ascii="Arial" w:hAnsi="Arial" w:cs="Arial"/>
          <w:sz w:val="22"/>
          <w:szCs w:val="22"/>
        </w:rPr>
        <w:t>Regional high schools</w:t>
      </w:r>
    </w:p>
    <w:p w:rsidR="007B65A5" w:rsidRPr="003B60B9" w:rsidRDefault="007B65A5" w:rsidP="00AA6F44">
      <w:pPr>
        <w:pStyle w:val="ListParagraph"/>
        <w:numPr>
          <w:ilvl w:val="1"/>
          <w:numId w:val="7"/>
        </w:numPr>
        <w:jc w:val="both"/>
        <w:rPr>
          <w:rFonts w:ascii="Arial" w:hAnsi="Arial" w:cs="Arial"/>
          <w:sz w:val="22"/>
          <w:szCs w:val="22"/>
        </w:rPr>
      </w:pPr>
      <w:r>
        <w:rPr>
          <w:rFonts w:ascii="Arial" w:hAnsi="Arial" w:cs="Arial"/>
          <w:sz w:val="22"/>
          <w:szCs w:val="22"/>
        </w:rPr>
        <w:t>past speakers from local ACS meetings</w:t>
      </w:r>
    </w:p>
    <w:p w:rsidR="005D0750" w:rsidRPr="003B60B9" w:rsidRDefault="00C4126C"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Use </w:t>
      </w:r>
      <w:proofErr w:type="spellStart"/>
      <w:r w:rsidRPr="003B60B9">
        <w:rPr>
          <w:rFonts w:ascii="Arial" w:hAnsi="Arial" w:cs="Arial"/>
          <w:sz w:val="22"/>
          <w:szCs w:val="22"/>
        </w:rPr>
        <w:t>listservs</w:t>
      </w:r>
      <w:proofErr w:type="spellEnd"/>
      <w:r w:rsidRPr="003B60B9">
        <w:rPr>
          <w:rFonts w:ascii="Arial" w:hAnsi="Arial" w:cs="Arial"/>
          <w:sz w:val="22"/>
          <w:szCs w:val="22"/>
        </w:rPr>
        <w:t>, social networking sites, or other electronic media for suggestions.</w:t>
      </w:r>
    </w:p>
    <w:p w:rsidR="005D0750" w:rsidRPr="003B60B9" w:rsidRDefault="005D0750" w:rsidP="003B60B9">
      <w:pPr>
        <w:jc w:val="both"/>
        <w:rPr>
          <w:rFonts w:ascii="Arial" w:hAnsi="Arial" w:cs="Arial"/>
          <w:sz w:val="22"/>
          <w:szCs w:val="22"/>
        </w:rPr>
      </w:pPr>
    </w:p>
    <w:p w:rsidR="005D0750"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Screen and select papers.</w:t>
      </w:r>
    </w:p>
    <w:p w:rsidR="007B65A5" w:rsidRDefault="007B65A5" w:rsidP="007B65A5">
      <w:pPr>
        <w:pStyle w:val="ListParagraph"/>
        <w:numPr>
          <w:ilvl w:val="1"/>
          <w:numId w:val="7"/>
        </w:numPr>
        <w:jc w:val="both"/>
        <w:rPr>
          <w:rFonts w:ascii="Arial" w:hAnsi="Arial" w:cs="Arial"/>
          <w:sz w:val="22"/>
          <w:szCs w:val="22"/>
        </w:rPr>
      </w:pPr>
      <w:r>
        <w:rPr>
          <w:rFonts w:ascii="Arial" w:hAnsi="Arial" w:cs="Arial"/>
          <w:sz w:val="22"/>
          <w:szCs w:val="22"/>
        </w:rPr>
        <w:t>Avoid selecting papers that are solely advertisements for products.  Many exhibitors wish to make presentation, but encourage them to do an educational presentation not a product placement ad.  Have exhibitors recruit an instructor to talk about the product rather than the sales rep.</w:t>
      </w:r>
    </w:p>
    <w:p w:rsidR="007B65A5" w:rsidRPr="003B60B9" w:rsidRDefault="007B65A5" w:rsidP="007B65A5">
      <w:pPr>
        <w:pStyle w:val="ListParagraph"/>
        <w:numPr>
          <w:ilvl w:val="1"/>
          <w:numId w:val="7"/>
        </w:numPr>
        <w:jc w:val="both"/>
        <w:rPr>
          <w:rFonts w:ascii="Arial" w:hAnsi="Arial" w:cs="Arial"/>
          <w:sz w:val="22"/>
          <w:szCs w:val="22"/>
        </w:rPr>
      </w:pPr>
      <w:r>
        <w:rPr>
          <w:rFonts w:ascii="Arial" w:hAnsi="Arial" w:cs="Arial"/>
          <w:sz w:val="22"/>
          <w:szCs w:val="22"/>
        </w:rPr>
        <w:lastRenderedPageBreak/>
        <w:t xml:space="preserve">At first, you will have a slow response to the call for papers.  </w:t>
      </w:r>
      <w:r w:rsidR="001413F7">
        <w:rPr>
          <w:rFonts w:ascii="Arial" w:hAnsi="Arial" w:cs="Arial"/>
          <w:sz w:val="22"/>
          <w:szCs w:val="22"/>
        </w:rPr>
        <w:t xml:space="preserve">Do not get too anxious!  The slots will fill as the conference </w:t>
      </w:r>
      <w:r w:rsidR="00343E49">
        <w:rPr>
          <w:rFonts w:ascii="Arial" w:hAnsi="Arial" w:cs="Arial"/>
          <w:sz w:val="22"/>
          <w:szCs w:val="22"/>
        </w:rPr>
        <w:t>approaches</w:t>
      </w:r>
      <w:r w:rsidR="001413F7">
        <w:rPr>
          <w:rFonts w:ascii="Arial" w:hAnsi="Arial" w:cs="Arial"/>
          <w:sz w:val="22"/>
          <w:szCs w:val="22"/>
        </w:rPr>
        <w:t>.</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 xml:space="preserve">Select </w:t>
      </w:r>
      <w:r w:rsidR="007B65A5">
        <w:rPr>
          <w:rFonts w:ascii="Arial" w:hAnsi="Arial" w:cs="Arial"/>
          <w:sz w:val="22"/>
          <w:szCs w:val="22"/>
        </w:rPr>
        <w:t xml:space="preserve">discussion panels, </w:t>
      </w:r>
      <w:r w:rsidRPr="003B60B9">
        <w:rPr>
          <w:rFonts w:ascii="Arial" w:hAnsi="Arial" w:cs="Arial"/>
          <w:sz w:val="22"/>
          <w:szCs w:val="22"/>
        </w:rPr>
        <w:t>workshops</w:t>
      </w:r>
      <w:r w:rsidR="007B65A5">
        <w:rPr>
          <w:rFonts w:ascii="Arial" w:hAnsi="Arial" w:cs="Arial"/>
          <w:sz w:val="22"/>
          <w:szCs w:val="22"/>
        </w:rPr>
        <w:t>,</w:t>
      </w:r>
      <w:r w:rsidRPr="003B60B9">
        <w:rPr>
          <w:rFonts w:ascii="Arial" w:hAnsi="Arial" w:cs="Arial"/>
          <w:sz w:val="22"/>
          <w:szCs w:val="22"/>
        </w:rPr>
        <w:t xml:space="preserve"> and/or tours.</w:t>
      </w:r>
    </w:p>
    <w:p w:rsidR="005D0750" w:rsidRPr="003B60B9" w:rsidRDefault="005D0750" w:rsidP="003B60B9">
      <w:pPr>
        <w:jc w:val="both"/>
        <w:rPr>
          <w:rFonts w:ascii="Arial" w:hAnsi="Arial" w:cs="Arial"/>
          <w:sz w:val="22"/>
          <w:szCs w:val="22"/>
        </w:rPr>
      </w:pPr>
    </w:p>
    <w:p w:rsidR="00FC374E" w:rsidRPr="003B60B9" w:rsidRDefault="00FC374E" w:rsidP="003B60B9">
      <w:pPr>
        <w:jc w:val="both"/>
        <w:rPr>
          <w:rFonts w:ascii="Arial" w:hAnsi="Arial" w:cs="Arial"/>
          <w:sz w:val="22"/>
          <w:szCs w:val="22"/>
        </w:rPr>
        <w:sectPr w:rsidR="00FC374E" w:rsidRPr="003B60B9" w:rsidSect="00AA6F44">
          <w:endnotePr>
            <w:numFmt w:val="decimal"/>
          </w:endnotePr>
          <w:type w:val="continuous"/>
          <w:pgSz w:w="12240" w:h="15840"/>
          <w:pgMar w:top="1350" w:right="1440" w:bottom="1440" w:left="1440" w:header="1354" w:footer="1440" w:gutter="0"/>
          <w:pgNumType w:start="0"/>
          <w:cols w:space="720"/>
          <w:noEndnote/>
        </w:sectPr>
      </w:pPr>
    </w:p>
    <w:p w:rsidR="00CE5905"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lastRenderedPageBreak/>
        <w:t>Contact each speaker and presenter regarding their media needs and their day and time preferences, while also requesting an abstract of their presentation.</w:t>
      </w:r>
      <w:r w:rsidR="0072209F" w:rsidRPr="003B60B9">
        <w:rPr>
          <w:rFonts w:ascii="Arial" w:hAnsi="Arial" w:cs="Arial"/>
          <w:sz w:val="22"/>
          <w:szCs w:val="22"/>
        </w:rPr>
        <w:t xml:space="preserve"> </w:t>
      </w:r>
      <w:r w:rsidR="00BB61FA" w:rsidRPr="003B60B9">
        <w:rPr>
          <w:rFonts w:ascii="Arial" w:hAnsi="Arial" w:cs="Arial"/>
          <w:sz w:val="22"/>
          <w:szCs w:val="22"/>
        </w:rPr>
        <w:t>(</w:t>
      </w:r>
      <w:hyperlink w:anchor="presenteremail" w:history="1">
        <w:r w:rsidR="00BB61FA" w:rsidRPr="003B60B9">
          <w:rPr>
            <w:rStyle w:val="Hyperlink"/>
            <w:rFonts w:ascii="Arial" w:hAnsi="Arial" w:cs="Arial"/>
            <w:sz w:val="22"/>
            <w:szCs w:val="22"/>
          </w:rPr>
          <w:t>email template</w:t>
        </w:r>
      </w:hyperlink>
      <w:r w:rsidR="00BB61FA" w:rsidRPr="003B60B9">
        <w:rPr>
          <w:rFonts w:ascii="Arial" w:hAnsi="Arial" w:cs="Arial"/>
          <w:sz w:val="22"/>
          <w:szCs w:val="22"/>
        </w:rPr>
        <w:t>)</w:t>
      </w:r>
    </w:p>
    <w:p w:rsidR="00E055EF" w:rsidRPr="003B60B9" w:rsidRDefault="00E055EF" w:rsidP="003B60B9">
      <w:pPr>
        <w:ind w:firstLine="720"/>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Communicate with the Newsletter Editor regarding submission</w:t>
      </w:r>
      <w:r w:rsidR="001413F7">
        <w:rPr>
          <w:rFonts w:ascii="Arial" w:hAnsi="Arial" w:cs="Arial"/>
          <w:sz w:val="22"/>
          <w:szCs w:val="22"/>
        </w:rPr>
        <w:t>s</w:t>
      </w:r>
      <w:r w:rsidRPr="003B60B9">
        <w:rPr>
          <w:rFonts w:ascii="Arial" w:hAnsi="Arial" w:cs="Arial"/>
          <w:sz w:val="22"/>
          <w:szCs w:val="22"/>
        </w:rPr>
        <w:t xml:space="preserve"> </w:t>
      </w:r>
      <w:r w:rsidR="001413F7">
        <w:rPr>
          <w:rFonts w:ascii="Arial" w:hAnsi="Arial" w:cs="Arial"/>
          <w:sz w:val="22"/>
          <w:szCs w:val="22"/>
        </w:rPr>
        <w:t xml:space="preserve">for </w:t>
      </w:r>
      <w:r w:rsidRPr="003B60B9">
        <w:rPr>
          <w:rFonts w:ascii="Arial" w:hAnsi="Arial" w:cs="Arial"/>
          <w:sz w:val="22"/>
          <w:szCs w:val="22"/>
        </w:rPr>
        <w:t xml:space="preserve">program </w:t>
      </w:r>
      <w:r w:rsidR="001413F7">
        <w:rPr>
          <w:rFonts w:ascii="Arial" w:hAnsi="Arial" w:cs="Arial"/>
          <w:sz w:val="22"/>
          <w:szCs w:val="22"/>
        </w:rPr>
        <w:t>announcements in</w:t>
      </w:r>
      <w:r w:rsidRPr="003B60B9">
        <w:rPr>
          <w:rFonts w:ascii="Arial" w:hAnsi="Arial" w:cs="Arial"/>
          <w:sz w:val="22"/>
          <w:szCs w:val="22"/>
        </w:rPr>
        <w:t xml:space="preserve"> the 2YC</w:t>
      </w:r>
      <w:r w:rsidRPr="003B60B9">
        <w:rPr>
          <w:rFonts w:ascii="Arial" w:hAnsi="Arial" w:cs="Arial"/>
          <w:sz w:val="22"/>
          <w:szCs w:val="22"/>
          <w:vertAlign w:val="subscript"/>
        </w:rPr>
        <w:t>3</w:t>
      </w:r>
      <w:r w:rsidRPr="003B60B9">
        <w:rPr>
          <w:rFonts w:ascii="Arial" w:hAnsi="Arial" w:cs="Arial"/>
          <w:sz w:val="22"/>
          <w:szCs w:val="22"/>
        </w:rPr>
        <w:t xml:space="preserve"> Newsletter.</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Periodically meet with or contact the Local Arrangements Chair and Exhibits Coordinator to review progress and discuss mutual problems.</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Prepare a preliminary and a final program</w:t>
      </w:r>
      <w:r w:rsidR="00CE5905" w:rsidRPr="003B60B9">
        <w:rPr>
          <w:rFonts w:ascii="Arial" w:hAnsi="Arial" w:cs="Arial"/>
          <w:sz w:val="22"/>
          <w:szCs w:val="22"/>
        </w:rPr>
        <w:t xml:space="preserve">.  </w:t>
      </w:r>
      <w:r w:rsidRPr="003B60B9">
        <w:rPr>
          <w:rFonts w:ascii="Arial" w:hAnsi="Arial" w:cs="Arial"/>
          <w:sz w:val="22"/>
          <w:szCs w:val="22"/>
        </w:rPr>
        <w:t>The final program should indicate times and rooms for papers, workshops</w:t>
      </w:r>
      <w:r w:rsidR="00542BA9" w:rsidRPr="003B60B9">
        <w:rPr>
          <w:rFonts w:ascii="Arial" w:hAnsi="Arial" w:cs="Arial"/>
          <w:sz w:val="22"/>
          <w:szCs w:val="22"/>
        </w:rPr>
        <w:t>,</w:t>
      </w:r>
      <w:r w:rsidRPr="003B60B9">
        <w:rPr>
          <w:rFonts w:ascii="Arial" w:hAnsi="Arial" w:cs="Arial"/>
          <w:sz w:val="22"/>
          <w:szCs w:val="22"/>
        </w:rPr>
        <w:t xml:space="preserve"> and meetings.</w:t>
      </w:r>
      <w:r w:rsidR="00FC374E" w:rsidRPr="003B60B9">
        <w:rPr>
          <w:rFonts w:ascii="Arial" w:hAnsi="Arial" w:cs="Arial"/>
          <w:sz w:val="22"/>
          <w:szCs w:val="22"/>
        </w:rPr>
        <w:t xml:space="preserve"> (</w:t>
      </w:r>
      <w:hyperlink w:anchor="program" w:history="1">
        <w:r w:rsidR="00FC374E" w:rsidRPr="003B60B9">
          <w:rPr>
            <w:rStyle w:val="Hyperlink"/>
            <w:rFonts w:ascii="Arial" w:hAnsi="Arial" w:cs="Arial"/>
            <w:sz w:val="22"/>
            <w:szCs w:val="22"/>
          </w:rPr>
          <w:t>conference program template</w:t>
        </w:r>
      </w:hyperlink>
      <w:r w:rsidR="00FC374E" w:rsidRPr="003B60B9">
        <w:rPr>
          <w:rFonts w:ascii="Arial" w:hAnsi="Arial" w:cs="Arial"/>
          <w:sz w:val="22"/>
          <w:szCs w:val="22"/>
        </w:rPr>
        <w:t>)</w:t>
      </w:r>
    </w:p>
    <w:p w:rsidR="005D0750" w:rsidRPr="003B60B9" w:rsidRDefault="005D0750" w:rsidP="003B60B9">
      <w:pPr>
        <w:ind w:firstLine="720"/>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 xml:space="preserve">Exhibits are an essential part of the conference.  Leave enough time gaps </w:t>
      </w:r>
      <w:r w:rsidR="001413F7">
        <w:rPr>
          <w:rFonts w:ascii="Arial" w:hAnsi="Arial" w:cs="Arial"/>
          <w:sz w:val="22"/>
          <w:szCs w:val="22"/>
        </w:rPr>
        <w:t xml:space="preserve">(30 minutes) </w:t>
      </w:r>
      <w:r w:rsidRPr="003B60B9">
        <w:rPr>
          <w:rFonts w:ascii="Arial" w:hAnsi="Arial" w:cs="Arial"/>
          <w:sz w:val="22"/>
          <w:szCs w:val="22"/>
        </w:rPr>
        <w:t>so that the attendees can visit the exhibits.</w:t>
      </w:r>
    </w:p>
    <w:p w:rsidR="005D0750" w:rsidRPr="003B60B9" w:rsidRDefault="005D0750" w:rsidP="003B60B9">
      <w:pPr>
        <w:jc w:val="both"/>
        <w:rPr>
          <w:rFonts w:ascii="Arial" w:hAnsi="Arial" w:cs="Arial"/>
          <w:sz w:val="22"/>
          <w:szCs w:val="22"/>
        </w:rPr>
      </w:pPr>
    </w:p>
    <w:p w:rsidR="005D0750" w:rsidRPr="003B60B9" w:rsidRDefault="005D0750" w:rsidP="00AA6F44">
      <w:pPr>
        <w:pStyle w:val="ListParagraph"/>
        <w:numPr>
          <w:ilvl w:val="0"/>
          <w:numId w:val="7"/>
        </w:numPr>
        <w:jc w:val="both"/>
        <w:rPr>
          <w:rFonts w:ascii="Arial" w:hAnsi="Arial" w:cs="Arial"/>
          <w:sz w:val="22"/>
          <w:szCs w:val="22"/>
        </w:rPr>
      </w:pPr>
      <w:r w:rsidRPr="003B60B9">
        <w:rPr>
          <w:rFonts w:ascii="Arial" w:hAnsi="Arial" w:cs="Arial"/>
          <w:sz w:val="22"/>
          <w:szCs w:val="22"/>
        </w:rPr>
        <w:t>Include as many community college teachers as feasible in the program.  Quite often, having a part in the program will encourage attendance and enable the individual to secure travel funds from their institution.</w:t>
      </w:r>
    </w:p>
    <w:p w:rsidR="005D0750" w:rsidRPr="003B60B9" w:rsidRDefault="005D0750" w:rsidP="003B60B9">
      <w:pPr>
        <w:jc w:val="both"/>
        <w:rPr>
          <w:rFonts w:ascii="Arial" w:hAnsi="Arial" w:cs="Arial"/>
          <w:sz w:val="22"/>
          <w:szCs w:val="22"/>
        </w:rPr>
      </w:pPr>
    </w:p>
    <w:p w:rsidR="001413F7" w:rsidRPr="001413F7" w:rsidRDefault="005D0750" w:rsidP="001413F7">
      <w:pPr>
        <w:pStyle w:val="ListParagraph"/>
        <w:numPr>
          <w:ilvl w:val="0"/>
          <w:numId w:val="7"/>
        </w:numPr>
        <w:jc w:val="both"/>
        <w:rPr>
          <w:rFonts w:ascii="Arial" w:hAnsi="Arial" w:cs="Arial"/>
          <w:sz w:val="22"/>
          <w:szCs w:val="22"/>
        </w:rPr>
      </w:pPr>
      <w:r w:rsidRPr="003B60B9">
        <w:rPr>
          <w:rFonts w:ascii="Arial" w:hAnsi="Arial" w:cs="Arial"/>
          <w:sz w:val="22"/>
          <w:szCs w:val="22"/>
        </w:rPr>
        <w:t>Select individuals to chair various sessions of the conference.</w:t>
      </w:r>
    </w:p>
    <w:p w:rsidR="001413F7" w:rsidRPr="003B60B9" w:rsidRDefault="001413F7" w:rsidP="001413F7">
      <w:pPr>
        <w:pStyle w:val="ListParagraph"/>
        <w:numPr>
          <w:ilvl w:val="1"/>
          <w:numId w:val="7"/>
        </w:numPr>
        <w:jc w:val="both"/>
        <w:rPr>
          <w:rFonts w:ascii="Arial" w:hAnsi="Arial" w:cs="Arial"/>
          <w:sz w:val="22"/>
          <w:szCs w:val="22"/>
        </w:rPr>
      </w:pPr>
      <w:r>
        <w:rPr>
          <w:rFonts w:ascii="Arial" w:hAnsi="Arial" w:cs="Arial"/>
          <w:sz w:val="22"/>
          <w:szCs w:val="22"/>
        </w:rPr>
        <w:t>These individuals will introduce speakers and keep the program running on-time.</w:t>
      </w:r>
    </w:p>
    <w:p w:rsidR="00990AC1" w:rsidRPr="003B60B9" w:rsidRDefault="00990AC1" w:rsidP="003B60B9">
      <w:pPr>
        <w:jc w:val="both"/>
        <w:rPr>
          <w:rFonts w:ascii="Arial" w:hAnsi="Arial" w:cs="Arial"/>
          <w:sz w:val="22"/>
          <w:szCs w:val="22"/>
        </w:rPr>
      </w:pPr>
    </w:p>
    <w:p w:rsidR="00990AC1" w:rsidRPr="003B60B9" w:rsidRDefault="00990AC1" w:rsidP="00AA6F44">
      <w:pPr>
        <w:pStyle w:val="ListParagraph"/>
        <w:numPr>
          <w:ilvl w:val="0"/>
          <w:numId w:val="7"/>
        </w:numPr>
        <w:jc w:val="both"/>
        <w:rPr>
          <w:rFonts w:ascii="Arial" w:hAnsi="Arial" w:cs="Arial"/>
          <w:sz w:val="22"/>
          <w:szCs w:val="22"/>
        </w:rPr>
      </w:pPr>
      <w:r w:rsidRPr="003B60B9">
        <w:rPr>
          <w:rFonts w:ascii="Arial" w:hAnsi="Arial" w:cs="Arial"/>
          <w:sz w:val="22"/>
          <w:szCs w:val="22"/>
        </w:rPr>
        <w:t>Contact the webmaster (</w:t>
      </w:r>
      <w:hyperlink r:id="rId11" w:history="1">
        <w:r w:rsidRPr="003B60B9">
          <w:rPr>
            <w:rStyle w:val="Hyperlink"/>
            <w:rFonts w:ascii="Arial" w:hAnsi="Arial" w:cs="Arial"/>
            <w:sz w:val="22"/>
            <w:szCs w:val="22"/>
          </w:rPr>
          <w:t>webmaster@2yc3.org</w:t>
        </w:r>
      </w:hyperlink>
      <w:r w:rsidRPr="003B60B9">
        <w:rPr>
          <w:rFonts w:ascii="Arial" w:hAnsi="Arial" w:cs="Arial"/>
          <w:sz w:val="22"/>
          <w:szCs w:val="22"/>
        </w:rPr>
        <w:t>) to set-up your registration site.</w:t>
      </w:r>
    </w:p>
    <w:p w:rsidR="00D7411A" w:rsidRPr="003B60B9" w:rsidRDefault="00D7411A" w:rsidP="003B60B9">
      <w:pPr>
        <w:jc w:val="both"/>
        <w:rPr>
          <w:rFonts w:ascii="Arial" w:hAnsi="Arial" w:cs="Arial"/>
          <w:sz w:val="22"/>
          <w:szCs w:val="22"/>
        </w:rPr>
      </w:pPr>
    </w:p>
    <w:p w:rsidR="00D7411A" w:rsidRPr="003B60B9" w:rsidRDefault="00D7411A" w:rsidP="00AA6F44">
      <w:pPr>
        <w:pStyle w:val="ListParagraph"/>
        <w:numPr>
          <w:ilvl w:val="0"/>
          <w:numId w:val="7"/>
        </w:numPr>
        <w:jc w:val="both"/>
        <w:rPr>
          <w:rFonts w:ascii="Arial" w:hAnsi="Arial" w:cs="Arial"/>
          <w:sz w:val="22"/>
          <w:szCs w:val="22"/>
        </w:rPr>
      </w:pPr>
      <w:r w:rsidRPr="003B60B9">
        <w:rPr>
          <w:rFonts w:ascii="Arial" w:hAnsi="Arial" w:cs="Arial"/>
          <w:sz w:val="22"/>
          <w:szCs w:val="22"/>
        </w:rPr>
        <w:t>Work with the local arrangements chair to prepare a registration folder for all attendees, including exhibitors.  Please include the following items in the folder.</w:t>
      </w:r>
    </w:p>
    <w:p w:rsidR="00316C37"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Final </w:t>
      </w:r>
      <w:hyperlink w:anchor="program" w:history="1">
        <w:r w:rsidRPr="003B60B9">
          <w:rPr>
            <w:rStyle w:val="Hyperlink"/>
            <w:rFonts w:ascii="Arial" w:hAnsi="Arial" w:cs="Arial"/>
            <w:sz w:val="22"/>
            <w:szCs w:val="22"/>
          </w:rPr>
          <w:t>program</w:t>
        </w:r>
      </w:hyperlink>
      <w:r w:rsidRPr="003B60B9">
        <w:rPr>
          <w:rFonts w:ascii="Arial" w:hAnsi="Arial" w:cs="Arial"/>
          <w:sz w:val="22"/>
          <w:szCs w:val="22"/>
        </w:rPr>
        <w:t xml:space="preserve"> with location and times for all presentations, workshops, tours, exhibits, and refreshments.</w:t>
      </w:r>
    </w:p>
    <w:p w:rsidR="00CE5905" w:rsidRPr="003B60B9" w:rsidRDefault="00EA2B55" w:rsidP="00AA6F44">
      <w:pPr>
        <w:pStyle w:val="ListParagraph"/>
        <w:numPr>
          <w:ilvl w:val="1"/>
          <w:numId w:val="7"/>
        </w:numPr>
        <w:jc w:val="both"/>
        <w:rPr>
          <w:rFonts w:ascii="Arial" w:hAnsi="Arial" w:cs="Arial"/>
          <w:sz w:val="22"/>
          <w:szCs w:val="22"/>
        </w:rPr>
      </w:pPr>
      <w:hyperlink w:anchor="nametag" w:history="1">
        <w:r w:rsidR="00D7411A" w:rsidRPr="003B60B9">
          <w:rPr>
            <w:rStyle w:val="Hyperlink"/>
            <w:rFonts w:ascii="Arial" w:hAnsi="Arial" w:cs="Arial"/>
            <w:sz w:val="22"/>
            <w:szCs w:val="22"/>
          </w:rPr>
          <w:t>Name tag</w:t>
        </w:r>
      </w:hyperlink>
      <w:r w:rsidR="00CE5905" w:rsidRPr="003B60B9">
        <w:rPr>
          <w:rFonts w:ascii="Arial" w:hAnsi="Arial" w:cs="Arial"/>
          <w:sz w:val="22"/>
          <w:szCs w:val="22"/>
        </w:rPr>
        <w:t>.</w:t>
      </w:r>
    </w:p>
    <w:p w:rsidR="00B07F48"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Parking permits (if needed)</w:t>
      </w:r>
      <w:r w:rsidR="00CE5905" w:rsidRPr="003B60B9">
        <w:rPr>
          <w:rFonts w:ascii="Arial" w:hAnsi="Arial" w:cs="Arial"/>
          <w:sz w:val="22"/>
          <w:szCs w:val="22"/>
        </w:rPr>
        <w:t>.</w:t>
      </w:r>
    </w:p>
    <w:p w:rsidR="00D7411A"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A list of pre-registered </w:t>
      </w:r>
      <w:hyperlink w:anchor="attendeelist" w:history="1">
        <w:r w:rsidRPr="003B60B9">
          <w:rPr>
            <w:rStyle w:val="Hyperlink"/>
            <w:rFonts w:ascii="Arial" w:hAnsi="Arial" w:cs="Arial"/>
            <w:sz w:val="22"/>
            <w:szCs w:val="22"/>
          </w:rPr>
          <w:t>attendees with contact information</w:t>
        </w:r>
      </w:hyperlink>
      <w:r w:rsidR="00CE5905" w:rsidRPr="003B60B9">
        <w:rPr>
          <w:rFonts w:ascii="Arial" w:hAnsi="Arial" w:cs="Arial"/>
          <w:sz w:val="22"/>
          <w:szCs w:val="22"/>
        </w:rPr>
        <w:t>.</w:t>
      </w:r>
    </w:p>
    <w:p w:rsidR="00D7411A" w:rsidRPr="003B60B9" w:rsidRDefault="00EA2B55" w:rsidP="00AA6F44">
      <w:pPr>
        <w:pStyle w:val="ListParagraph"/>
        <w:numPr>
          <w:ilvl w:val="1"/>
          <w:numId w:val="7"/>
        </w:numPr>
        <w:jc w:val="both"/>
        <w:rPr>
          <w:rFonts w:ascii="Arial" w:hAnsi="Arial" w:cs="Arial"/>
          <w:sz w:val="22"/>
          <w:szCs w:val="22"/>
        </w:rPr>
      </w:pPr>
      <w:hyperlink w:anchor="campusmap" w:history="1">
        <w:r w:rsidR="00D7411A" w:rsidRPr="003B60B9">
          <w:rPr>
            <w:rStyle w:val="Hyperlink"/>
            <w:rFonts w:ascii="Arial" w:hAnsi="Arial" w:cs="Arial"/>
            <w:sz w:val="22"/>
            <w:szCs w:val="22"/>
          </w:rPr>
          <w:t>Campus maps</w:t>
        </w:r>
      </w:hyperlink>
      <w:r w:rsidR="00D7411A" w:rsidRPr="003B60B9">
        <w:rPr>
          <w:rFonts w:ascii="Arial" w:hAnsi="Arial" w:cs="Arial"/>
          <w:sz w:val="22"/>
          <w:szCs w:val="22"/>
        </w:rPr>
        <w:t xml:space="preserve"> and </w:t>
      </w:r>
      <w:hyperlink w:anchor="map" w:history="1">
        <w:r w:rsidR="00D7411A" w:rsidRPr="003B60B9">
          <w:rPr>
            <w:rStyle w:val="Hyperlink"/>
            <w:rFonts w:ascii="Arial" w:hAnsi="Arial" w:cs="Arial"/>
            <w:sz w:val="22"/>
            <w:szCs w:val="22"/>
          </w:rPr>
          <w:t>directions/maps</w:t>
        </w:r>
      </w:hyperlink>
      <w:r w:rsidR="00D7411A" w:rsidRPr="003B60B9">
        <w:rPr>
          <w:rFonts w:ascii="Arial" w:hAnsi="Arial" w:cs="Arial"/>
          <w:sz w:val="22"/>
          <w:szCs w:val="22"/>
        </w:rPr>
        <w:t xml:space="preserve"> to the hotels</w:t>
      </w:r>
      <w:r w:rsidR="001413F7">
        <w:rPr>
          <w:rFonts w:ascii="Arial" w:hAnsi="Arial" w:cs="Arial"/>
          <w:sz w:val="22"/>
          <w:szCs w:val="22"/>
        </w:rPr>
        <w:t>, social event, tours, etc</w:t>
      </w:r>
      <w:r w:rsidR="00D7411A" w:rsidRPr="003B60B9">
        <w:rPr>
          <w:rFonts w:ascii="Arial" w:hAnsi="Arial" w:cs="Arial"/>
          <w:sz w:val="22"/>
          <w:szCs w:val="22"/>
        </w:rPr>
        <w:t xml:space="preserve">. </w:t>
      </w:r>
    </w:p>
    <w:p w:rsidR="00B07F48"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Tickets for pre-paid lunches and banquets</w:t>
      </w:r>
    </w:p>
    <w:p w:rsidR="00D7411A" w:rsidRPr="003B60B9" w:rsidRDefault="008B2A10"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If the attendee sent </w:t>
      </w:r>
      <w:r w:rsidRPr="00C63A9E">
        <w:rPr>
          <w:rFonts w:ascii="Arial" w:hAnsi="Arial" w:cs="Arial"/>
          <w:b/>
          <w:i/>
          <w:sz w:val="22"/>
          <w:szCs w:val="22"/>
        </w:rPr>
        <w:t>you</w:t>
      </w:r>
      <w:r w:rsidRPr="003B60B9">
        <w:rPr>
          <w:rFonts w:ascii="Arial" w:hAnsi="Arial" w:cs="Arial"/>
          <w:sz w:val="22"/>
          <w:szCs w:val="22"/>
        </w:rPr>
        <w:t xml:space="preserve"> a check, include a</w:t>
      </w:r>
      <w:r w:rsidR="00D7411A" w:rsidRPr="003B60B9">
        <w:rPr>
          <w:rFonts w:ascii="Arial" w:hAnsi="Arial" w:cs="Arial"/>
          <w:sz w:val="22"/>
          <w:szCs w:val="22"/>
        </w:rPr>
        <w:t xml:space="preserve"> signed </w:t>
      </w:r>
      <w:hyperlink w:anchor="receipt" w:history="1">
        <w:r w:rsidR="00D7411A" w:rsidRPr="003B60B9">
          <w:rPr>
            <w:rStyle w:val="Hyperlink"/>
            <w:rFonts w:ascii="Arial" w:hAnsi="Arial" w:cs="Arial"/>
            <w:sz w:val="22"/>
            <w:szCs w:val="22"/>
          </w:rPr>
          <w:t>receipt</w:t>
        </w:r>
      </w:hyperlink>
      <w:r w:rsidR="00D7411A" w:rsidRPr="003B60B9">
        <w:rPr>
          <w:rFonts w:ascii="Arial" w:hAnsi="Arial" w:cs="Arial"/>
          <w:sz w:val="22"/>
          <w:szCs w:val="22"/>
        </w:rPr>
        <w:t xml:space="preserve"> for paid registration, lunch, and </w:t>
      </w:r>
      <w:r w:rsidR="001413F7">
        <w:rPr>
          <w:rFonts w:ascii="Arial" w:hAnsi="Arial" w:cs="Arial"/>
          <w:sz w:val="22"/>
          <w:szCs w:val="22"/>
        </w:rPr>
        <w:t>other</w:t>
      </w:r>
      <w:r w:rsidR="00D7411A" w:rsidRPr="003B60B9">
        <w:rPr>
          <w:rFonts w:ascii="Arial" w:hAnsi="Arial" w:cs="Arial"/>
          <w:sz w:val="22"/>
          <w:szCs w:val="22"/>
        </w:rPr>
        <w:t xml:space="preserve"> fees. </w:t>
      </w:r>
      <w:r w:rsidR="00C63A9E" w:rsidRPr="00C63A9E">
        <w:rPr>
          <w:rFonts w:ascii="Arial" w:hAnsi="Arial" w:cs="Arial"/>
          <w:b/>
          <w:i/>
          <w:sz w:val="22"/>
          <w:szCs w:val="22"/>
        </w:rPr>
        <w:t>Note: Most attendees will pay through PayPal or send their check to the membership chair; therefore, they will not need a receipt.</w:t>
      </w:r>
    </w:p>
    <w:p w:rsidR="00B07F48"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Pen and notepad (or several sheets of paper).</w:t>
      </w:r>
    </w:p>
    <w:p w:rsidR="00D7411A"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A flyer indicating the </w:t>
      </w:r>
      <w:hyperlink w:anchor="futuremeetings" w:history="1">
        <w:r w:rsidRPr="003B60B9">
          <w:rPr>
            <w:rStyle w:val="Hyperlink"/>
            <w:rFonts w:ascii="Arial" w:hAnsi="Arial" w:cs="Arial"/>
            <w:sz w:val="22"/>
            <w:szCs w:val="22"/>
          </w:rPr>
          <w:t>upcoming 2YC</w:t>
        </w:r>
        <w:r w:rsidRPr="003B60B9">
          <w:rPr>
            <w:rStyle w:val="Hyperlink"/>
            <w:rFonts w:ascii="Arial" w:hAnsi="Arial" w:cs="Arial"/>
            <w:sz w:val="22"/>
            <w:szCs w:val="22"/>
            <w:vertAlign w:val="subscript"/>
          </w:rPr>
          <w:t>3</w:t>
        </w:r>
        <w:r w:rsidRPr="003B60B9">
          <w:rPr>
            <w:rStyle w:val="Hyperlink"/>
            <w:rFonts w:ascii="Arial" w:hAnsi="Arial" w:cs="Arial"/>
            <w:sz w:val="22"/>
            <w:szCs w:val="22"/>
          </w:rPr>
          <w:t xml:space="preserve"> conferences</w:t>
        </w:r>
      </w:hyperlink>
      <w:r w:rsidRPr="003B60B9">
        <w:rPr>
          <w:rFonts w:ascii="Arial" w:hAnsi="Arial" w:cs="Arial"/>
          <w:sz w:val="22"/>
          <w:szCs w:val="22"/>
        </w:rPr>
        <w:t xml:space="preserve">. </w:t>
      </w:r>
    </w:p>
    <w:p w:rsidR="00B07F48" w:rsidRPr="003B60B9" w:rsidRDefault="00D7411A" w:rsidP="00AA6F44">
      <w:pPr>
        <w:pStyle w:val="ListParagraph"/>
        <w:numPr>
          <w:ilvl w:val="1"/>
          <w:numId w:val="7"/>
        </w:numPr>
        <w:jc w:val="both"/>
        <w:rPr>
          <w:rFonts w:ascii="Arial" w:hAnsi="Arial" w:cs="Arial"/>
          <w:sz w:val="22"/>
          <w:szCs w:val="22"/>
        </w:rPr>
      </w:pPr>
      <w:r w:rsidRPr="003B60B9">
        <w:rPr>
          <w:rFonts w:ascii="Arial" w:hAnsi="Arial" w:cs="Arial"/>
          <w:sz w:val="22"/>
          <w:szCs w:val="22"/>
        </w:rPr>
        <w:t xml:space="preserve">A listing of the current </w:t>
      </w:r>
      <w:hyperlink w:anchor="officers" w:history="1">
        <w:r w:rsidRPr="003B60B9">
          <w:rPr>
            <w:rStyle w:val="Hyperlink"/>
            <w:rFonts w:ascii="Arial" w:hAnsi="Arial" w:cs="Arial"/>
            <w:sz w:val="22"/>
            <w:szCs w:val="22"/>
          </w:rPr>
          <w:t>2YC</w:t>
        </w:r>
        <w:r w:rsidRPr="003B60B9">
          <w:rPr>
            <w:rStyle w:val="Hyperlink"/>
            <w:rFonts w:ascii="Arial" w:hAnsi="Arial" w:cs="Arial"/>
            <w:sz w:val="22"/>
            <w:szCs w:val="22"/>
            <w:vertAlign w:val="subscript"/>
          </w:rPr>
          <w:t>3</w:t>
        </w:r>
        <w:r w:rsidRPr="003B60B9">
          <w:rPr>
            <w:rStyle w:val="Hyperlink"/>
            <w:rFonts w:ascii="Arial" w:hAnsi="Arial" w:cs="Arial"/>
            <w:sz w:val="22"/>
            <w:szCs w:val="22"/>
          </w:rPr>
          <w:t xml:space="preserve"> officers</w:t>
        </w:r>
      </w:hyperlink>
      <w:r w:rsidR="00B07F48" w:rsidRPr="003B60B9">
        <w:rPr>
          <w:rFonts w:ascii="Arial" w:hAnsi="Arial" w:cs="Arial"/>
          <w:sz w:val="22"/>
          <w:szCs w:val="22"/>
        </w:rPr>
        <w:t>.</w:t>
      </w:r>
    </w:p>
    <w:p w:rsidR="00B07F48" w:rsidRPr="003B60B9" w:rsidRDefault="00B07F48" w:rsidP="00AA6F44">
      <w:pPr>
        <w:pStyle w:val="ListParagraph"/>
        <w:numPr>
          <w:ilvl w:val="1"/>
          <w:numId w:val="7"/>
        </w:numPr>
        <w:jc w:val="both"/>
        <w:rPr>
          <w:rFonts w:ascii="Arial" w:hAnsi="Arial" w:cs="Arial"/>
          <w:sz w:val="22"/>
          <w:szCs w:val="22"/>
        </w:rPr>
      </w:pPr>
      <w:r w:rsidRPr="003B60B9">
        <w:rPr>
          <w:rFonts w:ascii="Arial" w:hAnsi="Arial" w:cs="Arial"/>
          <w:sz w:val="22"/>
          <w:szCs w:val="22"/>
        </w:rPr>
        <w:t>Handouts for the general membership meeting.  Request these handouts from the chairperson a week before the conference.</w:t>
      </w:r>
    </w:p>
    <w:p w:rsidR="00295B0D" w:rsidRPr="003B60B9" w:rsidRDefault="00B07F48" w:rsidP="00AA6F44">
      <w:pPr>
        <w:pStyle w:val="ListParagraph"/>
        <w:numPr>
          <w:ilvl w:val="1"/>
          <w:numId w:val="7"/>
        </w:numPr>
        <w:jc w:val="both"/>
        <w:rPr>
          <w:rFonts w:ascii="Arial" w:hAnsi="Arial" w:cs="Arial"/>
          <w:sz w:val="22"/>
          <w:szCs w:val="22"/>
        </w:rPr>
      </w:pPr>
      <w:r w:rsidRPr="003B60B9">
        <w:rPr>
          <w:rFonts w:ascii="Arial" w:hAnsi="Arial" w:cs="Arial"/>
          <w:sz w:val="22"/>
          <w:szCs w:val="22"/>
        </w:rPr>
        <w:t>Information about your college and local attractions.</w:t>
      </w:r>
    </w:p>
    <w:p w:rsidR="003F53F8" w:rsidRPr="003B60B9" w:rsidRDefault="003F53F8" w:rsidP="003B60B9">
      <w:pPr>
        <w:jc w:val="both"/>
        <w:rPr>
          <w:rFonts w:ascii="Arial" w:hAnsi="Arial" w:cs="Arial"/>
          <w:sz w:val="22"/>
          <w:szCs w:val="22"/>
        </w:rPr>
      </w:pPr>
    </w:p>
    <w:p w:rsidR="00D4240E" w:rsidRPr="003B60B9" w:rsidRDefault="00D4240E" w:rsidP="003B60B9">
      <w:pPr>
        <w:jc w:val="both"/>
        <w:rPr>
          <w:rFonts w:ascii="Arial" w:hAnsi="Arial" w:cs="Arial"/>
          <w:sz w:val="22"/>
          <w:szCs w:val="22"/>
          <w:u w:val="single"/>
        </w:rPr>
      </w:pPr>
    </w:p>
    <w:p w:rsidR="005D0750" w:rsidRPr="003B60B9" w:rsidRDefault="005D0750" w:rsidP="003B60B9">
      <w:pPr>
        <w:jc w:val="both"/>
        <w:rPr>
          <w:rFonts w:ascii="Arial" w:hAnsi="Arial" w:cs="Arial"/>
          <w:b/>
          <w:sz w:val="22"/>
          <w:szCs w:val="22"/>
          <w:u w:val="single"/>
        </w:rPr>
      </w:pPr>
      <w:r w:rsidRPr="003B60B9">
        <w:rPr>
          <w:rFonts w:ascii="Arial" w:hAnsi="Arial" w:cs="Arial"/>
          <w:b/>
          <w:sz w:val="22"/>
          <w:szCs w:val="22"/>
          <w:u w:val="single"/>
        </w:rPr>
        <w:lastRenderedPageBreak/>
        <w:t>CONFERENCE</w:t>
      </w:r>
      <w:r w:rsidR="00C4126C" w:rsidRPr="003B60B9">
        <w:rPr>
          <w:rFonts w:ascii="Arial" w:hAnsi="Arial" w:cs="Arial"/>
          <w:b/>
          <w:sz w:val="22"/>
          <w:szCs w:val="22"/>
          <w:u w:val="single"/>
        </w:rPr>
        <w:t xml:space="preserve"> ROLE</w:t>
      </w:r>
      <w:r w:rsidR="00B309AC" w:rsidRPr="003B60B9">
        <w:rPr>
          <w:rFonts w:ascii="Arial" w:hAnsi="Arial" w:cs="Arial"/>
          <w:b/>
          <w:sz w:val="22"/>
          <w:szCs w:val="22"/>
          <w:u w:val="single"/>
        </w:rPr>
        <w:fldChar w:fldCharType="begin"/>
      </w:r>
      <w:r w:rsidRPr="003B60B9">
        <w:rPr>
          <w:rFonts w:ascii="Arial" w:hAnsi="Arial" w:cs="Arial"/>
          <w:b/>
          <w:sz w:val="22"/>
          <w:szCs w:val="22"/>
          <w:u w:val="single"/>
        </w:rPr>
        <w:instrText>tc \l2 "CONFERENCE</w:instrText>
      </w:r>
      <w:r w:rsidR="00B309AC" w:rsidRPr="003B60B9">
        <w:rPr>
          <w:rFonts w:ascii="Arial" w:hAnsi="Arial" w:cs="Arial"/>
          <w:b/>
          <w:sz w:val="22"/>
          <w:szCs w:val="22"/>
          <w:u w:val="single"/>
        </w:rPr>
        <w:fldChar w:fldCharType="end"/>
      </w:r>
    </w:p>
    <w:p w:rsidR="005D0750" w:rsidRPr="003B60B9" w:rsidRDefault="005D0750" w:rsidP="003B60B9">
      <w:pPr>
        <w:jc w:val="both"/>
        <w:rPr>
          <w:rFonts w:ascii="Arial" w:hAnsi="Arial" w:cs="Arial"/>
          <w:sz w:val="22"/>
          <w:szCs w:val="22"/>
        </w:rPr>
      </w:pPr>
    </w:p>
    <w:p w:rsidR="005D0750" w:rsidRPr="00C46712" w:rsidRDefault="005D0750" w:rsidP="00AA6F44">
      <w:pPr>
        <w:pStyle w:val="ListParagraph"/>
        <w:numPr>
          <w:ilvl w:val="0"/>
          <w:numId w:val="8"/>
        </w:numPr>
        <w:jc w:val="both"/>
        <w:rPr>
          <w:rFonts w:ascii="Arial" w:hAnsi="Arial" w:cs="Arial"/>
          <w:sz w:val="22"/>
          <w:szCs w:val="22"/>
        </w:rPr>
      </w:pPr>
      <w:r w:rsidRPr="00C46712">
        <w:rPr>
          <w:rFonts w:ascii="Arial" w:hAnsi="Arial" w:cs="Arial"/>
          <w:sz w:val="22"/>
          <w:szCs w:val="22"/>
        </w:rPr>
        <w:t>Preside at the Conference.</w:t>
      </w:r>
    </w:p>
    <w:p w:rsidR="005D0750" w:rsidRPr="003B60B9" w:rsidRDefault="005D0750" w:rsidP="003B60B9">
      <w:pPr>
        <w:jc w:val="both"/>
        <w:rPr>
          <w:rFonts w:ascii="Arial" w:hAnsi="Arial" w:cs="Arial"/>
          <w:sz w:val="22"/>
          <w:szCs w:val="22"/>
        </w:rPr>
      </w:pPr>
    </w:p>
    <w:p w:rsidR="00C4126C" w:rsidRPr="00C46712" w:rsidRDefault="00C4126C" w:rsidP="00AA6F44">
      <w:pPr>
        <w:pStyle w:val="ListParagraph"/>
        <w:numPr>
          <w:ilvl w:val="0"/>
          <w:numId w:val="8"/>
        </w:numPr>
        <w:jc w:val="both"/>
        <w:rPr>
          <w:rFonts w:ascii="Arial" w:hAnsi="Arial" w:cs="Arial"/>
          <w:sz w:val="22"/>
          <w:szCs w:val="22"/>
          <w:u w:val="single"/>
        </w:rPr>
      </w:pPr>
      <w:r w:rsidRPr="00C46712">
        <w:rPr>
          <w:rFonts w:ascii="Arial" w:hAnsi="Arial" w:cs="Arial"/>
          <w:caps/>
          <w:sz w:val="22"/>
          <w:szCs w:val="22"/>
          <w:u w:val="single"/>
        </w:rPr>
        <w:t>Keep the program on schedule.</w:t>
      </w:r>
      <w:r w:rsidRPr="00C46712">
        <w:rPr>
          <w:rFonts w:ascii="Arial" w:hAnsi="Arial" w:cs="Arial"/>
          <w:sz w:val="22"/>
          <w:szCs w:val="22"/>
        </w:rPr>
        <w:t xml:space="preserve"> </w:t>
      </w:r>
    </w:p>
    <w:p w:rsidR="005D0750" w:rsidRPr="00C46712" w:rsidRDefault="005D0750" w:rsidP="00AA6F44">
      <w:pPr>
        <w:pStyle w:val="ListParagraph"/>
        <w:numPr>
          <w:ilvl w:val="1"/>
          <w:numId w:val="8"/>
        </w:numPr>
        <w:jc w:val="both"/>
        <w:rPr>
          <w:rFonts w:ascii="Arial" w:hAnsi="Arial" w:cs="Arial"/>
          <w:sz w:val="22"/>
          <w:szCs w:val="22"/>
        </w:rPr>
      </w:pPr>
      <w:r w:rsidRPr="00C46712">
        <w:rPr>
          <w:rFonts w:ascii="Arial" w:hAnsi="Arial" w:cs="Arial"/>
          <w:sz w:val="22"/>
          <w:szCs w:val="22"/>
        </w:rPr>
        <w:t xml:space="preserve">Sessions should begin promptly, and speakers must complete their presentations in the </w:t>
      </w:r>
      <w:r w:rsidR="00C4126C" w:rsidRPr="00C46712">
        <w:rPr>
          <w:rFonts w:ascii="Arial" w:hAnsi="Arial" w:cs="Arial"/>
          <w:sz w:val="22"/>
          <w:szCs w:val="22"/>
        </w:rPr>
        <w:t>allotted time.  Clearly state the time limits to all presenters.</w:t>
      </w:r>
    </w:p>
    <w:p w:rsidR="00C4126C" w:rsidRPr="003B60B9" w:rsidRDefault="00C4126C" w:rsidP="003B60B9">
      <w:pPr>
        <w:jc w:val="both"/>
        <w:rPr>
          <w:rFonts w:ascii="Arial" w:hAnsi="Arial" w:cs="Arial"/>
          <w:sz w:val="22"/>
          <w:szCs w:val="22"/>
        </w:rPr>
      </w:pPr>
    </w:p>
    <w:p w:rsidR="005D0750" w:rsidRDefault="00C4126C" w:rsidP="00AA6F44">
      <w:pPr>
        <w:pStyle w:val="ListParagraph"/>
        <w:numPr>
          <w:ilvl w:val="0"/>
          <w:numId w:val="8"/>
        </w:numPr>
        <w:jc w:val="both"/>
        <w:rPr>
          <w:rFonts w:ascii="Arial" w:hAnsi="Arial" w:cs="Arial"/>
          <w:sz w:val="22"/>
          <w:szCs w:val="22"/>
        </w:rPr>
      </w:pPr>
      <w:r w:rsidRPr="00C46712">
        <w:rPr>
          <w:rFonts w:ascii="Arial" w:hAnsi="Arial" w:cs="Arial"/>
          <w:sz w:val="22"/>
          <w:szCs w:val="22"/>
        </w:rPr>
        <w:t>Make</w:t>
      </w:r>
      <w:r w:rsidR="005D0750" w:rsidRPr="00C46712">
        <w:rPr>
          <w:rFonts w:ascii="Arial" w:hAnsi="Arial" w:cs="Arial"/>
          <w:sz w:val="22"/>
          <w:szCs w:val="22"/>
        </w:rPr>
        <w:t xml:space="preserve"> announcement</w:t>
      </w:r>
      <w:r w:rsidRPr="00C46712">
        <w:rPr>
          <w:rFonts w:ascii="Arial" w:hAnsi="Arial" w:cs="Arial"/>
          <w:sz w:val="22"/>
          <w:szCs w:val="22"/>
        </w:rPr>
        <w:t>s</w:t>
      </w:r>
      <w:r w:rsidR="005D0750" w:rsidRPr="00C46712">
        <w:rPr>
          <w:rFonts w:ascii="Arial" w:hAnsi="Arial" w:cs="Arial"/>
          <w:sz w:val="22"/>
          <w:szCs w:val="22"/>
        </w:rPr>
        <w:t xml:space="preserve"> and encourage attendees to visit the exhibits.</w:t>
      </w:r>
    </w:p>
    <w:p w:rsidR="00C46712" w:rsidRPr="00C46712" w:rsidRDefault="00C46712" w:rsidP="00C46712">
      <w:pPr>
        <w:jc w:val="both"/>
        <w:rPr>
          <w:rFonts w:ascii="Arial" w:hAnsi="Arial" w:cs="Arial"/>
          <w:sz w:val="22"/>
          <w:szCs w:val="22"/>
        </w:rPr>
      </w:pPr>
    </w:p>
    <w:p w:rsidR="00D7411A" w:rsidRPr="00C46712" w:rsidRDefault="00D7411A" w:rsidP="00AA6F44">
      <w:pPr>
        <w:pStyle w:val="ListParagraph"/>
        <w:numPr>
          <w:ilvl w:val="0"/>
          <w:numId w:val="8"/>
        </w:numPr>
        <w:jc w:val="both"/>
        <w:rPr>
          <w:rFonts w:ascii="Arial" w:hAnsi="Arial" w:cs="Arial"/>
          <w:sz w:val="22"/>
          <w:szCs w:val="22"/>
        </w:rPr>
      </w:pPr>
      <w:r w:rsidRPr="00C46712">
        <w:rPr>
          <w:rFonts w:ascii="Arial" w:hAnsi="Arial" w:cs="Arial"/>
          <w:sz w:val="22"/>
          <w:szCs w:val="22"/>
        </w:rPr>
        <w:t>Meet with COCTYC members for conference debriefing.</w:t>
      </w:r>
    </w:p>
    <w:p w:rsidR="00D7411A" w:rsidRPr="00C46712" w:rsidRDefault="00D7411A" w:rsidP="00AA6F44">
      <w:pPr>
        <w:pStyle w:val="ListParagraph"/>
        <w:numPr>
          <w:ilvl w:val="1"/>
          <w:numId w:val="8"/>
        </w:numPr>
        <w:jc w:val="both"/>
        <w:rPr>
          <w:rFonts w:ascii="Arial" w:hAnsi="Arial" w:cs="Arial"/>
          <w:sz w:val="22"/>
          <w:szCs w:val="22"/>
        </w:rPr>
      </w:pPr>
      <w:r w:rsidRPr="00C46712">
        <w:rPr>
          <w:rFonts w:ascii="Arial" w:hAnsi="Arial" w:cs="Arial"/>
          <w:sz w:val="22"/>
          <w:szCs w:val="22"/>
        </w:rPr>
        <w:t>Provide attendance figures.</w:t>
      </w:r>
    </w:p>
    <w:p w:rsidR="00D7411A" w:rsidRPr="00C46712" w:rsidRDefault="00D7411A" w:rsidP="00AA6F44">
      <w:pPr>
        <w:pStyle w:val="ListParagraph"/>
        <w:numPr>
          <w:ilvl w:val="1"/>
          <w:numId w:val="8"/>
        </w:numPr>
        <w:jc w:val="both"/>
        <w:rPr>
          <w:rFonts w:ascii="Arial" w:hAnsi="Arial" w:cs="Arial"/>
          <w:sz w:val="22"/>
          <w:szCs w:val="22"/>
        </w:rPr>
      </w:pPr>
      <w:r w:rsidRPr="00C46712">
        <w:rPr>
          <w:rFonts w:ascii="Arial" w:hAnsi="Arial" w:cs="Arial"/>
          <w:sz w:val="22"/>
          <w:szCs w:val="22"/>
        </w:rPr>
        <w:t>Provide number of exhibits and if any new sponsors were recruited.</w:t>
      </w:r>
    </w:p>
    <w:p w:rsidR="00D7411A" w:rsidRPr="00C46712" w:rsidRDefault="00D7411A" w:rsidP="00AA6F44">
      <w:pPr>
        <w:pStyle w:val="ListParagraph"/>
        <w:numPr>
          <w:ilvl w:val="1"/>
          <w:numId w:val="8"/>
        </w:numPr>
        <w:jc w:val="both"/>
        <w:rPr>
          <w:rFonts w:ascii="Arial" w:hAnsi="Arial" w:cs="Arial"/>
          <w:sz w:val="22"/>
          <w:szCs w:val="22"/>
        </w:rPr>
      </w:pPr>
      <w:r w:rsidRPr="00C46712">
        <w:rPr>
          <w:rFonts w:ascii="Arial" w:hAnsi="Arial" w:cs="Arial"/>
          <w:sz w:val="22"/>
          <w:szCs w:val="22"/>
        </w:rPr>
        <w:t>Provide comments about the hosting process.</w:t>
      </w:r>
    </w:p>
    <w:p w:rsidR="00703C55" w:rsidRPr="003B60B9" w:rsidRDefault="00703C55" w:rsidP="003B60B9">
      <w:pPr>
        <w:jc w:val="both"/>
        <w:rPr>
          <w:rFonts w:ascii="Arial" w:hAnsi="Arial" w:cs="Arial"/>
          <w:sz w:val="22"/>
          <w:szCs w:val="22"/>
          <w:u w:val="single"/>
        </w:rPr>
      </w:pPr>
    </w:p>
    <w:p w:rsidR="005D0750" w:rsidRPr="00C46712" w:rsidRDefault="005D0750" w:rsidP="003B60B9">
      <w:pPr>
        <w:jc w:val="both"/>
        <w:rPr>
          <w:rFonts w:ascii="Arial" w:hAnsi="Arial" w:cs="Arial"/>
          <w:b/>
          <w:sz w:val="22"/>
          <w:szCs w:val="22"/>
          <w:u w:val="single"/>
        </w:rPr>
      </w:pPr>
      <w:r w:rsidRPr="00C46712">
        <w:rPr>
          <w:rFonts w:ascii="Arial" w:hAnsi="Arial" w:cs="Arial"/>
          <w:b/>
          <w:sz w:val="22"/>
          <w:szCs w:val="22"/>
          <w:u w:val="single"/>
        </w:rPr>
        <w:t>POST-CONFERENCE</w:t>
      </w:r>
      <w:r w:rsidR="00ED1EC3" w:rsidRPr="00C46712">
        <w:rPr>
          <w:rFonts w:ascii="Arial" w:hAnsi="Arial" w:cs="Arial"/>
          <w:b/>
          <w:sz w:val="22"/>
          <w:szCs w:val="22"/>
          <w:u w:val="single"/>
        </w:rPr>
        <w:t xml:space="preserve"> ROLE</w:t>
      </w:r>
      <w:r w:rsidR="00B309AC" w:rsidRPr="00C46712">
        <w:rPr>
          <w:rFonts w:ascii="Arial" w:hAnsi="Arial" w:cs="Arial"/>
          <w:b/>
          <w:sz w:val="22"/>
          <w:szCs w:val="22"/>
          <w:u w:val="single"/>
        </w:rPr>
        <w:fldChar w:fldCharType="begin"/>
      </w:r>
      <w:r w:rsidRPr="00C46712">
        <w:rPr>
          <w:rFonts w:ascii="Arial" w:hAnsi="Arial" w:cs="Arial"/>
          <w:b/>
          <w:sz w:val="22"/>
          <w:szCs w:val="22"/>
          <w:u w:val="single"/>
        </w:rPr>
        <w:instrText>tc \l2 "POST-CONFERENCE</w:instrText>
      </w:r>
      <w:r w:rsidR="00B309AC" w:rsidRPr="00C46712">
        <w:rPr>
          <w:rFonts w:ascii="Arial" w:hAnsi="Arial" w:cs="Arial"/>
          <w:b/>
          <w:sz w:val="22"/>
          <w:szCs w:val="22"/>
          <w:u w:val="single"/>
        </w:rPr>
        <w:fldChar w:fldCharType="end"/>
      </w:r>
    </w:p>
    <w:p w:rsidR="00542BA9" w:rsidRPr="003B60B9" w:rsidRDefault="00542BA9" w:rsidP="003B60B9">
      <w:pPr>
        <w:jc w:val="both"/>
        <w:rPr>
          <w:rFonts w:ascii="Arial" w:hAnsi="Arial" w:cs="Arial"/>
          <w:sz w:val="22"/>
          <w:szCs w:val="22"/>
        </w:rPr>
      </w:pPr>
    </w:p>
    <w:p w:rsidR="00271E74" w:rsidRPr="00C46712" w:rsidRDefault="00271E74" w:rsidP="00AA6F44">
      <w:pPr>
        <w:pStyle w:val="ListParagraph"/>
        <w:numPr>
          <w:ilvl w:val="0"/>
          <w:numId w:val="9"/>
        </w:numPr>
        <w:jc w:val="both"/>
        <w:rPr>
          <w:rFonts w:ascii="Arial" w:hAnsi="Arial" w:cs="Arial"/>
          <w:sz w:val="22"/>
          <w:szCs w:val="22"/>
        </w:rPr>
      </w:pPr>
      <w:r w:rsidRPr="00C46712">
        <w:rPr>
          <w:rFonts w:ascii="Arial" w:hAnsi="Arial" w:cs="Arial"/>
          <w:sz w:val="22"/>
          <w:szCs w:val="22"/>
        </w:rPr>
        <w:t xml:space="preserve">Send an email to all attendees with a link to the conference survey.  The survey is done through </w:t>
      </w:r>
      <w:proofErr w:type="spellStart"/>
      <w:r w:rsidRPr="00C46712">
        <w:rPr>
          <w:rFonts w:ascii="Arial" w:hAnsi="Arial" w:cs="Arial"/>
          <w:sz w:val="22"/>
          <w:szCs w:val="22"/>
        </w:rPr>
        <w:t>SurveyMonkey</w:t>
      </w:r>
      <w:proofErr w:type="spellEnd"/>
      <w:r w:rsidRPr="00C46712">
        <w:rPr>
          <w:rFonts w:ascii="Arial" w:hAnsi="Arial" w:cs="Arial"/>
          <w:sz w:val="22"/>
          <w:szCs w:val="22"/>
        </w:rPr>
        <w:t>.  Your conference mentor will provide to the link to you and also share the survey results.</w:t>
      </w:r>
    </w:p>
    <w:p w:rsidR="00271E74" w:rsidRPr="003B60B9" w:rsidRDefault="00271E74" w:rsidP="003B60B9">
      <w:pPr>
        <w:jc w:val="both"/>
        <w:rPr>
          <w:rFonts w:ascii="Arial" w:hAnsi="Arial" w:cs="Arial"/>
          <w:sz w:val="22"/>
          <w:szCs w:val="22"/>
        </w:rPr>
      </w:pPr>
    </w:p>
    <w:p w:rsidR="00C46712" w:rsidRDefault="00542BA9" w:rsidP="00AA6F44">
      <w:pPr>
        <w:pStyle w:val="ListParagraph"/>
        <w:numPr>
          <w:ilvl w:val="0"/>
          <w:numId w:val="9"/>
        </w:numPr>
        <w:jc w:val="both"/>
        <w:rPr>
          <w:rFonts w:ascii="Arial" w:hAnsi="Arial" w:cs="Arial"/>
          <w:sz w:val="22"/>
          <w:szCs w:val="22"/>
        </w:rPr>
      </w:pPr>
      <w:r w:rsidRPr="00C46712">
        <w:rPr>
          <w:rFonts w:ascii="Arial" w:hAnsi="Arial" w:cs="Arial"/>
          <w:sz w:val="22"/>
          <w:szCs w:val="22"/>
        </w:rPr>
        <w:t>With the sigh of relief that undoubtedly comes after getting through the conference, it is all too easy to forget about acknowledging the services of those people who were instrumental in planning and conducting the meeting.  However, it is most important to thank these people, as the success of the meeting depended on them.  A list of people to thank, together with suggested forms of</w:t>
      </w:r>
      <w:r w:rsidR="00271E74" w:rsidRPr="00C46712">
        <w:rPr>
          <w:rFonts w:ascii="Arial" w:hAnsi="Arial" w:cs="Arial"/>
          <w:sz w:val="22"/>
          <w:szCs w:val="22"/>
        </w:rPr>
        <w:t xml:space="preserve"> acknowledgment, is given below:</w:t>
      </w:r>
    </w:p>
    <w:p w:rsidR="00C46712" w:rsidRDefault="00542BA9" w:rsidP="00AA6F44">
      <w:pPr>
        <w:pStyle w:val="ListParagraph"/>
        <w:numPr>
          <w:ilvl w:val="1"/>
          <w:numId w:val="9"/>
        </w:numPr>
        <w:jc w:val="both"/>
        <w:rPr>
          <w:rFonts w:ascii="Arial" w:hAnsi="Arial" w:cs="Arial"/>
          <w:sz w:val="22"/>
          <w:szCs w:val="22"/>
        </w:rPr>
      </w:pPr>
      <w:r w:rsidRPr="00C46712">
        <w:rPr>
          <w:rFonts w:ascii="Arial" w:hAnsi="Arial" w:cs="Arial"/>
          <w:sz w:val="22"/>
          <w:szCs w:val="22"/>
        </w:rPr>
        <w:t xml:space="preserve">The secretarial staff that was involved in the planning, correspondence, arrangements, etc., deserves special recognition.  </w:t>
      </w:r>
    </w:p>
    <w:p w:rsidR="00C46712" w:rsidRDefault="00542BA9" w:rsidP="00AA6F44">
      <w:pPr>
        <w:pStyle w:val="ListParagraph"/>
        <w:numPr>
          <w:ilvl w:val="1"/>
          <w:numId w:val="9"/>
        </w:numPr>
        <w:jc w:val="both"/>
        <w:rPr>
          <w:rFonts w:ascii="Arial" w:hAnsi="Arial" w:cs="Arial"/>
          <w:sz w:val="22"/>
          <w:szCs w:val="22"/>
        </w:rPr>
      </w:pPr>
      <w:r w:rsidRPr="00C46712">
        <w:rPr>
          <w:rFonts w:ascii="Arial" w:hAnsi="Arial" w:cs="Arial"/>
          <w:sz w:val="22"/>
          <w:szCs w:val="22"/>
        </w:rPr>
        <w:t xml:space="preserve">Duplication, </w:t>
      </w:r>
      <w:r w:rsidR="00531446" w:rsidRPr="00C46712">
        <w:rPr>
          <w:rFonts w:ascii="Arial" w:hAnsi="Arial" w:cs="Arial"/>
          <w:sz w:val="22"/>
          <w:szCs w:val="22"/>
        </w:rPr>
        <w:t>IT</w:t>
      </w:r>
      <w:r w:rsidRPr="00C46712">
        <w:rPr>
          <w:rFonts w:ascii="Arial" w:hAnsi="Arial" w:cs="Arial"/>
          <w:sz w:val="22"/>
          <w:szCs w:val="22"/>
        </w:rPr>
        <w:t>, publicity, graphic arts, custodial, and other support personnel at your institution.  Memoranda of commendation to the appropriate supervisor(s), together with a copy to the individual, are most appropriate.</w:t>
      </w:r>
    </w:p>
    <w:p w:rsidR="00C46712" w:rsidRDefault="00542BA9" w:rsidP="00AA6F44">
      <w:pPr>
        <w:pStyle w:val="ListParagraph"/>
        <w:numPr>
          <w:ilvl w:val="1"/>
          <w:numId w:val="9"/>
        </w:numPr>
        <w:jc w:val="both"/>
        <w:rPr>
          <w:rFonts w:ascii="Arial" w:hAnsi="Arial" w:cs="Arial"/>
          <w:sz w:val="22"/>
          <w:szCs w:val="22"/>
        </w:rPr>
      </w:pPr>
      <w:r w:rsidRPr="00C46712">
        <w:rPr>
          <w:rFonts w:ascii="Arial" w:hAnsi="Arial" w:cs="Arial"/>
          <w:sz w:val="22"/>
          <w:szCs w:val="22"/>
        </w:rPr>
        <w:t>The President of your institution will receive a thank you letter from the COCTYC Chair for hosting the conference.  However, if the President, or any other officer or your school, has been particularly supportive or helpful to you in your role as program chair of the meeting, it would be appropriate for you to write a personal letter of appreciation.</w:t>
      </w:r>
    </w:p>
    <w:p w:rsidR="00271E74" w:rsidRPr="00C46712" w:rsidRDefault="00542BA9" w:rsidP="00AA6F44">
      <w:pPr>
        <w:pStyle w:val="ListParagraph"/>
        <w:numPr>
          <w:ilvl w:val="1"/>
          <w:numId w:val="9"/>
        </w:numPr>
        <w:jc w:val="both"/>
        <w:rPr>
          <w:rFonts w:ascii="Arial" w:hAnsi="Arial" w:cs="Arial"/>
          <w:sz w:val="22"/>
          <w:szCs w:val="22"/>
        </w:rPr>
      </w:pPr>
      <w:r w:rsidRPr="00C46712">
        <w:rPr>
          <w:rFonts w:ascii="Arial" w:hAnsi="Arial" w:cs="Arial"/>
          <w:sz w:val="22"/>
          <w:szCs w:val="22"/>
        </w:rPr>
        <w:t>Program Participants - Presenters, workshop directors, moderators or discussion leaders, session chairpersons, etc., should all be sent individual thank-you letters by the program chairperson for their contribution to the program.  If you wish, and have the facilities at your print shop, you could prepare certificates of appreciation which can be sent with the thank-you letter.  The letter and certificate could also be sent to any other individuals whom you feel made a significant contribution to the program.</w:t>
      </w:r>
    </w:p>
    <w:p w:rsidR="00271E74" w:rsidRPr="003B60B9" w:rsidRDefault="00271E74" w:rsidP="003B60B9">
      <w:pPr>
        <w:jc w:val="both"/>
        <w:rPr>
          <w:rFonts w:ascii="Arial" w:hAnsi="Arial" w:cs="Arial"/>
          <w:sz w:val="22"/>
          <w:szCs w:val="22"/>
        </w:rPr>
      </w:pPr>
    </w:p>
    <w:p w:rsidR="00542BA9" w:rsidRPr="003B60B9" w:rsidRDefault="00542BA9" w:rsidP="003B60B9">
      <w:pPr>
        <w:jc w:val="both"/>
        <w:rPr>
          <w:rFonts w:ascii="Arial" w:hAnsi="Arial" w:cs="Arial"/>
          <w:sz w:val="22"/>
          <w:szCs w:val="22"/>
        </w:rPr>
      </w:pPr>
      <w:r w:rsidRPr="003B60B9">
        <w:rPr>
          <w:rFonts w:ascii="Arial" w:hAnsi="Arial" w:cs="Arial"/>
          <w:sz w:val="22"/>
          <w:szCs w:val="22"/>
        </w:rPr>
        <w:t>There may well be other individuals, not included in the above list, who deserve to be thanked.  It is up to you, as chairperson of the meeting, to convey your appreciation to everyone who contributed to the success of the conference.</w:t>
      </w:r>
    </w:p>
    <w:p w:rsidR="005D0750" w:rsidRDefault="005D0750" w:rsidP="003B60B9">
      <w:pPr>
        <w:jc w:val="both"/>
        <w:rPr>
          <w:rFonts w:ascii="Arial" w:hAnsi="Arial" w:cs="Arial"/>
          <w:sz w:val="22"/>
          <w:szCs w:val="22"/>
          <w:u w:val="single"/>
        </w:rPr>
      </w:pPr>
    </w:p>
    <w:p w:rsidR="00C46712" w:rsidRDefault="00C46712" w:rsidP="003B60B9">
      <w:pPr>
        <w:jc w:val="both"/>
        <w:rPr>
          <w:rFonts w:ascii="Arial" w:hAnsi="Arial" w:cs="Arial"/>
          <w:sz w:val="22"/>
          <w:szCs w:val="22"/>
          <w:u w:val="single"/>
        </w:rPr>
      </w:pPr>
    </w:p>
    <w:p w:rsidR="00C46712" w:rsidRPr="003B60B9" w:rsidRDefault="00C46712" w:rsidP="003B60B9">
      <w:pPr>
        <w:jc w:val="both"/>
        <w:rPr>
          <w:rFonts w:ascii="Arial" w:hAnsi="Arial" w:cs="Arial"/>
          <w:sz w:val="22"/>
          <w:szCs w:val="22"/>
          <w:u w:val="single"/>
        </w:rPr>
      </w:pPr>
    </w:p>
    <w:p w:rsidR="00ED1EC3" w:rsidRPr="003B60B9" w:rsidRDefault="00ED1EC3" w:rsidP="003B60B9">
      <w:pPr>
        <w:jc w:val="both"/>
        <w:rPr>
          <w:rFonts w:ascii="Arial" w:hAnsi="Arial" w:cs="Arial"/>
          <w:sz w:val="22"/>
          <w:szCs w:val="22"/>
        </w:rPr>
      </w:pPr>
    </w:p>
    <w:p w:rsidR="00ED1EC3" w:rsidRPr="00C46712" w:rsidRDefault="00ED1EC3" w:rsidP="003B60B9">
      <w:pPr>
        <w:jc w:val="both"/>
        <w:rPr>
          <w:rFonts w:ascii="Arial" w:hAnsi="Arial" w:cs="Arial"/>
          <w:b/>
          <w:sz w:val="22"/>
          <w:szCs w:val="22"/>
          <w:u w:val="single"/>
        </w:rPr>
      </w:pPr>
      <w:r w:rsidRPr="00C46712">
        <w:rPr>
          <w:rFonts w:ascii="Arial" w:hAnsi="Arial" w:cs="Arial"/>
          <w:b/>
          <w:sz w:val="22"/>
          <w:szCs w:val="22"/>
          <w:u w:val="single"/>
        </w:rPr>
        <w:lastRenderedPageBreak/>
        <w:t xml:space="preserve">COMMUNICATION WITH THE </w:t>
      </w:r>
      <w:r w:rsidR="005D0750" w:rsidRPr="00C46712">
        <w:rPr>
          <w:rFonts w:ascii="Arial" w:hAnsi="Arial" w:cs="Arial"/>
          <w:b/>
          <w:sz w:val="22"/>
          <w:szCs w:val="22"/>
          <w:u w:val="single"/>
        </w:rPr>
        <w:t>2YC</w:t>
      </w:r>
      <w:r w:rsidR="005D0750" w:rsidRPr="00C46712">
        <w:rPr>
          <w:rFonts w:ascii="Arial" w:hAnsi="Arial" w:cs="Arial"/>
          <w:b/>
          <w:sz w:val="22"/>
          <w:szCs w:val="22"/>
          <w:u w:val="single"/>
          <w:vertAlign w:val="subscript"/>
        </w:rPr>
        <w:t>3</w:t>
      </w:r>
      <w:r w:rsidR="005D0750" w:rsidRPr="00C46712">
        <w:rPr>
          <w:rFonts w:ascii="Arial" w:hAnsi="Arial" w:cs="Arial"/>
          <w:b/>
          <w:sz w:val="22"/>
          <w:szCs w:val="22"/>
          <w:u w:val="single"/>
        </w:rPr>
        <w:t xml:space="preserve"> NEWSLETTER </w:t>
      </w:r>
      <w:r w:rsidRPr="00C46712">
        <w:rPr>
          <w:rFonts w:ascii="Arial" w:hAnsi="Arial" w:cs="Arial"/>
          <w:b/>
          <w:sz w:val="22"/>
          <w:szCs w:val="22"/>
          <w:u w:val="single"/>
        </w:rPr>
        <w:t>EDITOR</w:t>
      </w:r>
      <w:r w:rsidR="00B309AC" w:rsidRPr="00C46712">
        <w:rPr>
          <w:rFonts w:ascii="Arial" w:hAnsi="Arial" w:cs="Arial"/>
          <w:b/>
          <w:sz w:val="22"/>
          <w:szCs w:val="22"/>
          <w:u w:val="single"/>
        </w:rPr>
        <w:fldChar w:fldCharType="begin"/>
      </w:r>
      <w:r w:rsidR="005D0750" w:rsidRPr="00C46712">
        <w:rPr>
          <w:rFonts w:ascii="Arial" w:hAnsi="Arial" w:cs="Arial"/>
          <w:b/>
          <w:sz w:val="22"/>
          <w:szCs w:val="22"/>
          <w:u w:val="single"/>
        </w:rPr>
        <w:instrText>tc \l2 "2YC</w:instrText>
      </w:r>
      <w:r w:rsidR="005D0750" w:rsidRPr="00C46712">
        <w:rPr>
          <w:rFonts w:ascii="Arial" w:hAnsi="Arial" w:cs="Arial"/>
          <w:b/>
          <w:sz w:val="22"/>
          <w:szCs w:val="22"/>
          <w:u w:val="single"/>
          <w:vertAlign w:val="subscript"/>
        </w:rPr>
        <w:instrText>3</w:instrText>
      </w:r>
      <w:r w:rsidR="005D0750" w:rsidRPr="00C46712">
        <w:rPr>
          <w:rFonts w:ascii="Arial" w:hAnsi="Arial" w:cs="Arial"/>
          <w:b/>
          <w:sz w:val="22"/>
          <w:szCs w:val="22"/>
          <w:u w:val="single"/>
        </w:rPr>
        <w:instrText xml:space="preserve"> NEWSLETTER INFORMATION</w:instrText>
      </w:r>
      <w:r w:rsidR="00B309AC" w:rsidRPr="00C46712">
        <w:rPr>
          <w:rFonts w:ascii="Arial" w:hAnsi="Arial" w:cs="Arial"/>
          <w:b/>
          <w:sz w:val="22"/>
          <w:szCs w:val="22"/>
          <w:u w:val="single"/>
        </w:rPr>
        <w:fldChar w:fldCharType="end"/>
      </w:r>
    </w:p>
    <w:p w:rsidR="00ED1EC3" w:rsidRPr="003B60B9" w:rsidRDefault="00ED1EC3" w:rsidP="003B60B9">
      <w:pPr>
        <w:jc w:val="both"/>
        <w:rPr>
          <w:rFonts w:ascii="Arial" w:hAnsi="Arial" w:cs="Arial"/>
          <w:sz w:val="22"/>
          <w:szCs w:val="22"/>
          <w:u w:val="single"/>
        </w:rPr>
      </w:pPr>
    </w:p>
    <w:p w:rsidR="005D0750" w:rsidRPr="003B60B9" w:rsidRDefault="005D0750" w:rsidP="001413F7">
      <w:pPr>
        <w:jc w:val="both"/>
        <w:rPr>
          <w:rFonts w:ascii="Arial" w:hAnsi="Arial" w:cs="Arial"/>
          <w:sz w:val="22"/>
          <w:szCs w:val="22"/>
        </w:rPr>
      </w:pPr>
      <w:r w:rsidRPr="003B60B9">
        <w:rPr>
          <w:rFonts w:ascii="Arial" w:hAnsi="Arial" w:cs="Arial"/>
          <w:sz w:val="22"/>
          <w:szCs w:val="22"/>
        </w:rPr>
        <w:t xml:space="preserve">The conference program chair is expected to submit newsletter materials to the Newsletter Editor.  </w:t>
      </w:r>
      <w:r w:rsidR="001413F7">
        <w:rPr>
          <w:rFonts w:ascii="Arial" w:hAnsi="Arial" w:cs="Arial"/>
          <w:sz w:val="22"/>
          <w:szCs w:val="22"/>
        </w:rPr>
        <w:t xml:space="preserve">A </w:t>
      </w:r>
      <w:hyperlink w:anchor="callforpapers" w:history="1">
        <w:r w:rsidR="001413F7" w:rsidRPr="006368BC">
          <w:rPr>
            <w:rStyle w:val="Hyperlink"/>
            <w:rFonts w:ascii="Arial" w:hAnsi="Arial" w:cs="Arial"/>
            <w:sz w:val="22"/>
            <w:szCs w:val="22"/>
          </w:rPr>
          <w:t>call for papers</w:t>
        </w:r>
      </w:hyperlink>
      <w:r w:rsidR="001413F7">
        <w:rPr>
          <w:rFonts w:ascii="Arial" w:hAnsi="Arial" w:cs="Arial"/>
          <w:sz w:val="22"/>
          <w:szCs w:val="22"/>
        </w:rPr>
        <w:t xml:space="preserve"> and</w:t>
      </w:r>
      <w:r w:rsidRPr="003B60B9">
        <w:rPr>
          <w:rFonts w:ascii="Arial" w:hAnsi="Arial" w:cs="Arial"/>
          <w:sz w:val="22"/>
          <w:szCs w:val="22"/>
        </w:rPr>
        <w:t xml:space="preserve"> </w:t>
      </w:r>
      <w:r w:rsidR="006368BC">
        <w:rPr>
          <w:rFonts w:ascii="Arial" w:hAnsi="Arial" w:cs="Arial"/>
          <w:sz w:val="22"/>
          <w:szCs w:val="22"/>
        </w:rPr>
        <w:t xml:space="preserve">a </w:t>
      </w:r>
      <w:hyperlink w:anchor="newletterannouncement" w:history="1">
        <w:r w:rsidRPr="006368BC">
          <w:rPr>
            <w:rStyle w:val="Hyperlink"/>
            <w:rFonts w:ascii="Arial" w:hAnsi="Arial" w:cs="Arial"/>
            <w:sz w:val="22"/>
            <w:szCs w:val="22"/>
          </w:rPr>
          <w:t xml:space="preserve">program </w:t>
        </w:r>
        <w:r w:rsidR="006368BC" w:rsidRPr="006368BC">
          <w:rPr>
            <w:rStyle w:val="Hyperlink"/>
            <w:rFonts w:ascii="Arial" w:hAnsi="Arial" w:cs="Arial"/>
            <w:sz w:val="22"/>
            <w:szCs w:val="22"/>
          </w:rPr>
          <w:t>announcement</w:t>
        </w:r>
      </w:hyperlink>
      <w:r w:rsidR="006368BC">
        <w:rPr>
          <w:rFonts w:ascii="Arial" w:hAnsi="Arial" w:cs="Arial"/>
          <w:sz w:val="22"/>
          <w:szCs w:val="22"/>
        </w:rPr>
        <w:t xml:space="preserve"> </w:t>
      </w:r>
      <w:r w:rsidRPr="003B60B9">
        <w:rPr>
          <w:rFonts w:ascii="Arial" w:hAnsi="Arial" w:cs="Arial"/>
          <w:sz w:val="22"/>
          <w:szCs w:val="22"/>
        </w:rPr>
        <w:t xml:space="preserve">must be submitted at the direction of the Editor.  These materials should be submitted via an e-mail attachment.  </w:t>
      </w:r>
    </w:p>
    <w:p w:rsidR="005D0750" w:rsidRPr="003B60B9" w:rsidRDefault="005D0750" w:rsidP="003B60B9">
      <w:pPr>
        <w:jc w:val="both"/>
        <w:rPr>
          <w:rFonts w:ascii="Arial" w:hAnsi="Arial" w:cs="Arial"/>
          <w:sz w:val="22"/>
          <w:szCs w:val="22"/>
        </w:rPr>
      </w:pPr>
    </w:p>
    <w:p w:rsidR="005D0750" w:rsidRPr="003B60B9" w:rsidRDefault="005D0750" w:rsidP="003B60B9">
      <w:pPr>
        <w:jc w:val="both"/>
        <w:rPr>
          <w:rFonts w:ascii="Arial" w:hAnsi="Arial" w:cs="Arial"/>
          <w:sz w:val="22"/>
          <w:szCs w:val="22"/>
        </w:rPr>
      </w:pPr>
    </w:p>
    <w:p w:rsidR="005D0750" w:rsidRPr="00C46712" w:rsidRDefault="005D0750" w:rsidP="00C46712">
      <w:pPr>
        <w:jc w:val="center"/>
        <w:rPr>
          <w:rFonts w:ascii="Arial" w:hAnsi="Arial" w:cs="Arial"/>
          <w:b/>
          <w:sz w:val="28"/>
          <w:szCs w:val="28"/>
        </w:rPr>
      </w:pPr>
      <w:r w:rsidRPr="00C46712">
        <w:rPr>
          <w:rFonts w:ascii="Arial" w:hAnsi="Arial" w:cs="Arial"/>
          <w:b/>
          <w:sz w:val="28"/>
          <w:szCs w:val="28"/>
        </w:rPr>
        <w:t>RESPONSIBILITIES OF LOCAL ARRANGEMENTS CHAIR</w:t>
      </w:r>
    </w:p>
    <w:p w:rsidR="005D0750" w:rsidRPr="00C46712" w:rsidRDefault="00B309AC" w:rsidP="00C46712">
      <w:pPr>
        <w:rPr>
          <w:rFonts w:ascii="Arial" w:hAnsi="Arial" w:cs="Arial"/>
          <w:sz w:val="22"/>
          <w:szCs w:val="22"/>
        </w:rPr>
      </w:pPr>
      <w:r w:rsidRPr="00C46712">
        <w:rPr>
          <w:rFonts w:ascii="Arial" w:hAnsi="Arial" w:cs="Arial"/>
          <w:sz w:val="22"/>
          <w:szCs w:val="22"/>
        </w:rPr>
        <w:fldChar w:fldCharType="begin"/>
      </w:r>
      <w:r w:rsidR="005D0750" w:rsidRPr="00C46712">
        <w:rPr>
          <w:rFonts w:ascii="Arial" w:hAnsi="Arial" w:cs="Arial"/>
          <w:sz w:val="22"/>
          <w:szCs w:val="22"/>
        </w:rPr>
        <w:instrText>tc \l1 "RESPONSIBILITIES OF LOCAL ARRANGEMENTS CHAIR</w:instrText>
      </w:r>
      <w:r w:rsidRPr="00C46712">
        <w:rPr>
          <w:rFonts w:ascii="Arial" w:hAnsi="Arial" w:cs="Arial"/>
          <w:sz w:val="22"/>
          <w:szCs w:val="22"/>
        </w:rPr>
        <w:fldChar w:fldCharType="end"/>
      </w:r>
    </w:p>
    <w:p w:rsidR="005D0750" w:rsidRPr="00C46712" w:rsidRDefault="005D0750" w:rsidP="00C46712">
      <w:pPr>
        <w:rPr>
          <w:rFonts w:ascii="Arial" w:hAnsi="Arial" w:cs="Arial"/>
          <w:sz w:val="22"/>
          <w:szCs w:val="22"/>
        </w:rPr>
      </w:pPr>
      <w:r w:rsidRPr="00C46712">
        <w:rPr>
          <w:rFonts w:ascii="Arial" w:hAnsi="Arial" w:cs="Arial"/>
          <w:sz w:val="22"/>
          <w:szCs w:val="22"/>
        </w:rPr>
        <w:t>While the Program Chair is working on his/her activities, the Local Arrangements Chair should make preliminary arrangements for facilities.  The basic facilities that are needed for a 2YC</w:t>
      </w:r>
      <w:r w:rsidRPr="00C46712">
        <w:rPr>
          <w:rFonts w:ascii="Arial" w:hAnsi="Arial" w:cs="Arial"/>
          <w:sz w:val="22"/>
          <w:szCs w:val="22"/>
          <w:vertAlign w:val="subscript"/>
        </w:rPr>
        <w:t>3</w:t>
      </w:r>
      <w:r w:rsidRPr="00C46712">
        <w:rPr>
          <w:rFonts w:ascii="Arial" w:hAnsi="Arial" w:cs="Arial"/>
          <w:sz w:val="22"/>
          <w:szCs w:val="22"/>
        </w:rPr>
        <w:t xml:space="preserve"> conference are:</w:t>
      </w:r>
    </w:p>
    <w:p w:rsidR="005D0750" w:rsidRPr="00C46712" w:rsidRDefault="005D0750" w:rsidP="00C46712">
      <w:pPr>
        <w:rPr>
          <w:rFonts w:ascii="Arial" w:hAnsi="Arial" w:cs="Arial"/>
          <w:sz w:val="22"/>
          <w:szCs w:val="22"/>
        </w:rPr>
      </w:pPr>
    </w:p>
    <w:p w:rsidR="00530129" w:rsidRPr="00C46712" w:rsidRDefault="005D0750" w:rsidP="00AA6F44">
      <w:pPr>
        <w:pStyle w:val="ListParagraph"/>
        <w:numPr>
          <w:ilvl w:val="0"/>
          <w:numId w:val="11"/>
        </w:numPr>
        <w:rPr>
          <w:rFonts w:ascii="Arial" w:hAnsi="Arial" w:cs="Arial"/>
          <w:sz w:val="22"/>
          <w:szCs w:val="22"/>
        </w:rPr>
      </w:pPr>
      <w:r w:rsidRPr="00C46712">
        <w:rPr>
          <w:rFonts w:ascii="Arial" w:hAnsi="Arial" w:cs="Arial"/>
          <w:b/>
          <w:sz w:val="22"/>
          <w:szCs w:val="22"/>
        </w:rPr>
        <w:t>A GENERAL SESSION ROOM</w:t>
      </w:r>
      <w:r w:rsidR="00530129" w:rsidRPr="00C46712">
        <w:rPr>
          <w:rFonts w:ascii="Arial" w:hAnsi="Arial" w:cs="Arial"/>
          <w:b/>
          <w:sz w:val="22"/>
          <w:szCs w:val="22"/>
        </w:rPr>
        <w:t xml:space="preserve"> </w:t>
      </w:r>
    </w:p>
    <w:p w:rsidR="005D0750" w:rsidRPr="00C46712" w:rsidRDefault="00530129" w:rsidP="00C46712">
      <w:pPr>
        <w:pStyle w:val="ListParagraph"/>
        <w:rPr>
          <w:rFonts w:ascii="Arial" w:hAnsi="Arial" w:cs="Arial"/>
          <w:sz w:val="22"/>
          <w:szCs w:val="22"/>
        </w:rPr>
      </w:pPr>
      <w:r w:rsidRPr="00C46712">
        <w:rPr>
          <w:rFonts w:ascii="Arial" w:hAnsi="Arial" w:cs="Arial"/>
          <w:sz w:val="22"/>
          <w:szCs w:val="22"/>
        </w:rPr>
        <w:t>R</w:t>
      </w:r>
      <w:r w:rsidR="005D0750" w:rsidRPr="00C46712">
        <w:rPr>
          <w:rFonts w:ascii="Arial" w:hAnsi="Arial" w:cs="Arial"/>
          <w:sz w:val="22"/>
          <w:szCs w:val="22"/>
        </w:rPr>
        <w:t xml:space="preserve">equires one auditorium type room that will accommodate about 100-150 people.  In case of possible high attendance, a larger room may be required.  A lectern and microphone plus facilities for all types of media </w:t>
      </w:r>
      <w:r w:rsidR="006368BC">
        <w:rPr>
          <w:rFonts w:ascii="Arial" w:hAnsi="Arial" w:cs="Arial"/>
          <w:sz w:val="22"/>
          <w:szCs w:val="22"/>
        </w:rPr>
        <w:t>might</w:t>
      </w:r>
      <w:r w:rsidR="005D0750" w:rsidRPr="00C46712">
        <w:rPr>
          <w:rFonts w:ascii="Arial" w:hAnsi="Arial" w:cs="Arial"/>
          <w:sz w:val="22"/>
          <w:szCs w:val="22"/>
        </w:rPr>
        <w:t xml:space="preserve"> be necessary.  Please double check to insure that all necessary equipment is present and in proper w</w:t>
      </w:r>
      <w:r w:rsidR="006368BC">
        <w:rPr>
          <w:rFonts w:ascii="Arial" w:hAnsi="Arial" w:cs="Arial"/>
          <w:sz w:val="22"/>
          <w:szCs w:val="22"/>
        </w:rPr>
        <w:t xml:space="preserve">orking order </w:t>
      </w:r>
      <w:r w:rsidR="005D0750" w:rsidRPr="00C46712">
        <w:rPr>
          <w:rFonts w:ascii="Arial" w:hAnsi="Arial" w:cs="Arial"/>
          <w:sz w:val="22"/>
          <w:szCs w:val="22"/>
        </w:rPr>
        <w:t xml:space="preserve">and have a knowledgeable person on standby to render assistance, if necessary.  This room can also be used for the </w:t>
      </w:r>
      <w:r w:rsidRPr="00C46712">
        <w:rPr>
          <w:rFonts w:ascii="Arial" w:hAnsi="Arial" w:cs="Arial"/>
          <w:sz w:val="22"/>
          <w:szCs w:val="22"/>
        </w:rPr>
        <w:t>General Membership</w:t>
      </w:r>
      <w:r w:rsidR="005D0750" w:rsidRPr="00C46712">
        <w:rPr>
          <w:rFonts w:ascii="Arial" w:hAnsi="Arial" w:cs="Arial"/>
          <w:sz w:val="22"/>
          <w:szCs w:val="22"/>
        </w:rPr>
        <w:t xml:space="preserve"> meeting on Friday.</w:t>
      </w:r>
    </w:p>
    <w:p w:rsidR="005D0750" w:rsidRPr="00C46712" w:rsidRDefault="005D0750" w:rsidP="00C46712">
      <w:pPr>
        <w:rPr>
          <w:rFonts w:ascii="Arial" w:hAnsi="Arial" w:cs="Arial"/>
          <w:sz w:val="22"/>
          <w:szCs w:val="22"/>
        </w:rPr>
      </w:pPr>
    </w:p>
    <w:p w:rsidR="00530129" w:rsidRPr="00C46712" w:rsidRDefault="00530129" w:rsidP="00AA6F44">
      <w:pPr>
        <w:pStyle w:val="ListParagraph"/>
        <w:numPr>
          <w:ilvl w:val="0"/>
          <w:numId w:val="11"/>
        </w:numPr>
        <w:rPr>
          <w:rFonts w:ascii="Arial" w:hAnsi="Arial" w:cs="Arial"/>
          <w:sz w:val="22"/>
          <w:szCs w:val="22"/>
        </w:rPr>
      </w:pPr>
      <w:r w:rsidRPr="00C46712">
        <w:rPr>
          <w:rFonts w:ascii="Arial" w:hAnsi="Arial" w:cs="Arial"/>
          <w:b/>
          <w:sz w:val="22"/>
          <w:szCs w:val="22"/>
        </w:rPr>
        <w:t xml:space="preserve">AN </w:t>
      </w:r>
      <w:r w:rsidR="005D0750" w:rsidRPr="00C46712">
        <w:rPr>
          <w:rFonts w:ascii="Arial" w:hAnsi="Arial" w:cs="Arial"/>
          <w:b/>
          <w:sz w:val="22"/>
          <w:szCs w:val="22"/>
        </w:rPr>
        <w:t>EXHIBITS AREA</w:t>
      </w:r>
      <w:r w:rsidRPr="00C46712">
        <w:rPr>
          <w:rFonts w:ascii="Arial" w:hAnsi="Arial" w:cs="Arial"/>
          <w:b/>
          <w:sz w:val="22"/>
          <w:szCs w:val="22"/>
        </w:rPr>
        <w:t xml:space="preserve"> </w:t>
      </w:r>
    </w:p>
    <w:p w:rsidR="005D0750" w:rsidRDefault="00530129" w:rsidP="00C46712">
      <w:pPr>
        <w:pStyle w:val="ListParagraph"/>
        <w:rPr>
          <w:rFonts w:ascii="Arial" w:hAnsi="Arial" w:cs="Arial"/>
          <w:sz w:val="22"/>
          <w:szCs w:val="22"/>
        </w:rPr>
      </w:pPr>
      <w:r w:rsidRPr="00C46712">
        <w:rPr>
          <w:rFonts w:ascii="Arial" w:hAnsi="Arial" w:cs="Arial"/>
          <w:sz w:val="22"/>
          <w:szCs w:val="22"/>
        </w:rPr>
        <w:t>R</w:t>
      </w:r>
      <w:r w:rsidR="005D0750" w:rsidRPr="00C46712">
        <w:rPr>
          <w:rFonts w:ascii="Arial" w:hAnsi="Arial" w:cs="Arial"/>
          <w:sz w:val="22"/>
          <w:szCs w:val="22"/>
        </w:rPr>
        <w:t>equires a large space (</w:t>
      </w:r>
      <w:r w:rsidRPr="00C46712">
        <w:rPr>
          <w:rFonts w:ascii="Arial" w:hAnsi="Arial" w:cs="Arial"/>
          <w:sz w:val="22"/>
          <w:szCs w:val="22"/>
        </w:rPr>
        <w:t xml:space="preserve">conference </w:t>
      </w:r>
      <w:r w:rsidR="005D0750" w:rsidRPr="00C46712">
        <w:rPr>
          <w:rFonts w:ascii="Arial" w:hAnsi="Arial" w:cs="Arial"/>
          <w:sz w:val="22"/>
          <w:szCs w:val="22"/>
        </w:rPr>
        <w:t>r</w:t>
      </w:r>
      <w:r w:rsidRPr="00C46712">
        <w:rPr>
          <w:rFonts w:ascii="Arial" w:hAnsi="Arial" w:cs="Arial"/>
          <w:sz w:val="22"/>
          <w:szCs w:val="22"/>
        </w:rPr>
        <w:t>oom</w:t>
      </w:r>
      <w:r w:rsidR="005D0750" w:rsidRPr="00C46712">
        <w:rPr>
          <w:rFonts w:ascii="Arial" w:hAnsi="Arial" w:cs="Arial"/>
          <w:sz w:val="22"/>
          <w:szCs w:val="22"/>
        </w:rPr>
        <w:t>, foyer, open laboratory, empty room, etc.) where 1</w:t>
      </w:r>
      <w:r w:rsidR="006368BC">
        <w:rPr>
          <w:rFonts w:ascii="Arial" w:hAnsi="Arial" w:cs="Arial"/>
          <w:sz w:val="22"/>
          <w:szCs w:val="22"/>
        </w:rPr>
        <w:t>0</w:t>
      </w:r>
      <w:r w:rsidR="005D0750" w:rsidRPr="00C46712">
        <w:rPr>
          <w:rFonts w:ascii="Arial" w:hAnsi="Arial" w:cs="Arial"/>
          <w:sz w:val="22"/>
          <w:szCs w:val="22"/>
        </w:rPr>
        <w:t>-20 exhibitors may set up displays.  Tables 2-3 feet wide and 5-6 feet long are required.  Some exhibits may require electricity</w:t>
      </w:r>
      <w:r w:rsidRPr="00C46712">
        <w:rPr>
          <w:rFonts w:ascii="Arial" w:hAnsi="Arial" w:cs="Arial"/>
          <w:sz w:val="22"/>
          <w:szCs w:val="22"/>
        </w:rPr>
        <w:t xml:space="preserve"> and/or water</w:t>
      </w:r>
      <w:r w:rsidR="005D0750" w:rsidRPr="00C46712">
        <w:rPr>
          <w:rFonts w:ascii="Arial" w:hAnsi="Arial" w:cs="Arial"/>
          <w:sz w:val="22"/>
          <w:szCs w:val="22"/>
        </w:rPr>
        <w:t xml:space="preserve">.  Each exhibitor will send requirements directly to the Exhibits Coordinator.  </w:t>
      </w:r>
      <w:r w:rsidR="00F95079" w:rsidRPr="00C46712">
        <w:rPr>
          <w:rFonts w:ascii="Arial" w:hAnsi="Arial" w:cs="Arial"/>
          <w:b/>
          <w:sz w:val="22"/>
          <w:szCs w:val="22"/>
        </w:rPr>
        <w:t>T</w:t>
      </w:r>
      <w:r w:rsidR="005D0750" w:rsidRPr="00C46712">
        <w:rPr>
          <w:rFonts w:ascii="Arial" w:hAnsi="Arial" w:cs="Arial"/>
          <w:b/>
          <w:sz w:val="22"/>
          <w:szCs w:val="22"/>
        </w:rPr>
        <w:t xml:space="preserve">he exhibits area should contain the refreshment and </w:t>
      </w:r>
      <w:r w:rsidR="00A03B48" w:rsidRPr="00C46712">
        <w:rPr>
          <w:rFonts w:ascii="Arial" w:hAnsi="Arial" w:cs="Arial"/>
          <w:b/>
          <w:sz w:val="22"/>
          <w:szCs w:val="22"/>
        </w:rPr>
        <w:t>seating areas</w:t>
      </w:r>
      <w:r w:rsidR="005D0750" w:rsidRPr="00C46712">
        <w:rPr>
          <w:rFonts w:ascii="Arial" w:hAnsi="Arial" w:cs="Arial"/>
          <w:b/>
          <w:sz w:val="22"/>
          <w:szCs w:val="22"/>
        </w:rPr>
        <w:t xml:space="preserve">.  </w:t>
      </w:r>
      <w:r w:rsidR="005D0750" w:rsidRPr="00C46712">
        <w:rPr>
          <w:rFonts w:ascii="Arial" w:hAnsi="Arial" w:cs="Arial"/>
          <w:sz w:val="22"/>
          <w:szCs w:val="22"/>
        </w:rPr>
        <w:t>If possible, the exhibits area should also be convenient to the general session meeting room.  Exhibit materials must also have adequate security for overnight storage.</w:t>
      </w:r>
      <w:r w:rsidR="006368BC">
        <w:rPr>
          <w:rFonts w:ascii="Arial" w:hAnsi="Arial" w:cs="Arial"/>
          <w:sz w:val="22"/>
          <w:szCs w:val="22"/>
        </w:rPr>
        <w:t xml:space="preserve">  Below is a map of a conference site where the exhibits, refreshments, and lunches were all served in one room.  A room with about 2000 </w:t>
      </w:r>
      <w:proofErr w:type="spellStart"/>
      <w:r w:rsidR="006368BC">
        <w:rPr>
          <w:rFonts w:ascii="Arial" w:hAnsi="Arial" w:cs="Arial"/>
          <w:sz w:val="22"/>
          <w:szCs w:val="22"/>
        </w:rPr>
        <w:t>sq</w:t>
      </w:r>
      <w:proofErr w:type="spellEnd"/>
      <w:r w:rsidR="006368BC">
        <w:rPr>
          <w:rFonts w:ascii="Arial" w:hAnsi="Arial" w:cs="Arial"/>
          <w:sz w:val="22"/>
          <w:szCs w:val="22"/>
        </w:rPr>
        <w:t xml:space="preserve"> </w:t>
      </w:r>
      <w:proofErr w:type="spellStart"/>
      <w:r w:rsidR="006368BC">
        <w:rPr>
          <w:rFonts w:ascii="Arial" w:hAnsi="Arial" w:cs="Arial"/>
          <w:sz w:val="22"/>
          <w:szCs w:val="22"/>
        </w:rPr>
        <w:t>ft</w:t>
      </w:r>
      <w:proofErr w:type="spellEnd"/>
      <w:r w:rsidR="006368BC">
        <w:rPr>
          <w:rFonts w:ascii="Arial" w:hAnsi="Arial" w:cs="Arial"/>
          <w:sz w:val="22"/>
          <w:szCs w:val="22"/>
        </w:rPr>
        <w:t xml:space="preserve"> is usually large enough to accommodate exhibits and food.</w:t>
      </w:r>
    </w:p>
    <w:p w:rsidR="006368BC" w:rsidRPr="00C46712" w:rsidRDefault="006368BC" w:rsidP="006368BC">
      <w:pPr>
        <w:pStyle w:val="ListParagraph"/>
        <w:jc w:val="center"/>
        <w:rPr>
          <w:rFonts w:ascii="Arial" w:hAnsi="Arial" w:cs="Arial"/>
          <w:sz w:val="22"/>
          <w:szCs w:val="22"/>
        </w:rPr>
      </w:pPr>
      <w:r>
        <w:rPr>
          <w:noProof/>
        </w:rPr>
        <w:drawing>
          <wp:inline distT="0" distB="0" distL="0" distR="0" wp14:anchorId="44BD73DB" wp14:editId="7E5C19DB">
            <wp:extent cx="3597962" cy="3017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7962" cy="3017520"/>
                    </a:xfrm>
                    <a:prstGeom prst="rect">
                      <a:avLst/>
                    </a:prstGeom>
                  </pic:spPr>
                </pic:pic>
              </a:graphicData>
            </a:graphic>
          </wp:inline>
        </w:drawing>
      </w:r>
    </w:p>
    <w:p w:rsidR="005D0750" w:rsidRPr="00C46712" w:rsidRDefault="005D0750" w:rsidP="00C46712">
      <w:pPr>
        <w:rPr>
          <w:rFonts w:ascii="Arial" w:hAnsi="Arial" w:cs="Arial"/>
          <w:sz w:val="22"/>
          <w:szCs w:val="22"/>
        </w:rPr>
      </w:pPr>
    </w:p>
    <w:p w:rsidR="00530129" w:rsidRPr="00C46712" w:rsidRDefault="005D0750" w:rsidP="00AA6F44">
      <w:pPr>
        <w:pStyle w:val="ListParagraph"/>
        <w:numPr>
          <w:ilvl w:val="0"/>
          <w:numId w:val="11"/>
        </w:numPr>
        <w:rPr>
          <w:rFonts w:ascii="Arial" w:hAnsi="Arial" w:cs="Arial"/>
          <w:sz w:val="22"/>
          <w:szCs w:val="22"/>
        </w:rPr>
      </w:pPr>
      <w:r w:rsidRPr="00C46712">
        <w:rPr>
          <w:rFonts w:ascii="Arial" w:hAnsi="Arial" w:cs="Arial"/>
          <w:b/>
          <w:sz w:val="22"/>
          <w:szCs w:val="22"/>
        </w:rPr>
        <w:lastRenderedPageBreak/>
        <w:t xml:space="preserve">A REGISTRATION AREA </w:t>
      </w:r>
    </w:p>
    <w:p w:rsidR="005D0750" w:rsidRPr="00C46712" w:rsidRDefault="00530129" w:rsidP="00C46712">
      <w:pPr>
        <w:pStyle w:val="ListParagraph"/>
        <w:rPr>
          <w:rFonts w:ascii="Arial" w:hAnsi="Arial" w:cs="Arial"/>
          <w:sz w:val="22"/>
          <w:szCs w:val="22"/>
        </w:rPr>
      </w:pPr>
      <w:r w:rsidRPr="00C46712">
        <w:rPr>
          <w:rFonts w:ascii="Arial" w:hAnsi="Arial" w:cs="Arial"/>
          <w:sz w:val="22"/>
          <w:szCs w:val="22"/>
        </w:rPr>
        <w:t>R</w:t>
      </w:r>
      <w:r w:rsidR="005D0750" w:rsidRPr="00C46712">
        <w:rPr>
          <w:rFonts w:ascii="Arial" w:hAnsi="Arial" w:cs="Arial"/>
          <w:sz w:val="22"/>
          <w:szCs w:val="22"/>
        </w:rPr>
        <w:t>equires one or two registration tables manned by two to four people, depending on how busy it is.  It should be located in or near the exhibits area and, if possible, near the entrance to the general session meeting room.  This should also</w:t>
      </w:r>
      <w:r w:rsidR="00435219">
        <w:rPr>
          <w:rFonts w:ascii="Arial" w:hAnsi="Arial" w:cs="Arial"/>
          <w:sz w:val="22"/>
          <w:szCs w:val="22"/>
        </w:rPr>
        <w:t xml:space="preserve"> serve as an information desk. </w:t>
      </w:r>
    </w:p>
    <w:p w:rsidR="005D0750" w:rsidRPr="00C46712" w:rsidRDefault="005D0750" w:rsidP="00C46712">
      <w:pPr>
        <w:rPr>
          <w:rFonts w:ascii="Arial" w:hAnsi="Arial" w:cs="Arial"/>
          <w:sz w:val="22"/>
          <w:szCs w:val="22"/>
        </w:rPr>
      </w:pPr>
    </w:p>
    <w:p w:rsidR="00530129" w:rsidRPr="00C46712" w:rsidRDefault="005D0750" w:rsidP="00AA6F44">
      <w:pPr>
        <w:pStyle w:val="ListParagraph"/>
        <w:numPr>
          <w:ilvl w:val="0"/>
          <w:numId w:val="11"/>
        </w:numPr>
        <w:rPr>
          <w:rFonts w:ascii="Arial" w:hAnsi="Arial" w:cs="Arial"/>
          <w:sz w:val="22"/>
          <w:szCs w:val="22"/>
        </w:rPr>
      </w:pPr>
      <w:r w:rsidRPr="00C46712">
        <w:rPr>
          <w:rFonts w:ascii="Arial" w:hAnsi="Arial" w:cs="Arial"/>
          <w:b/>
          <w:sz w:val="22"/>
          <w:szCs w:val="22"/>
        </w:rPr>
        <w:t>A REFRESHMENT AREA</w:t>
      </w:r>
      <w:r w:rsidRPr="00C46712">
        <w:rPr>
          <w:rFonts w:ascii="Arial" w:hAnsi="Arial" w:cs="Arial"/>
          <w:sz w:val="22"/>
          <w:szCs w:val="22"/>
        </w:rPr>
        <w:t xml:space="preserve">   </w:t>
      </w:r>
    </w:p>
    <w:p w:rsidR="005D0750" w:rsidRPr="00C46712" w:rsidRDefault="005D0750" w:rsidP="00C46712">
      <w:pPr>
        <w:pStyle w:val="ListParagraph"/>
        <w:rPr>
          <w:rFonts w:ascii="Arial" w:hAnsi="Arial" w:cs="Arial"/>
          <w:sz w:val="22"/>
          <w:szCs w:val="22"/>
        </w:rPr>
      </w:pPr>
      <w:r w:rsidRPr="00C46712">
        <w:rPr>
          <w:rFonts w:ascii="Arial" w:hAnsi="Arial" w:cs="Arial"/>
          <w:sz w:val="22"/>
          <w:szCs w:val="22"/>
        </w:rPr>
        <w:t>This usually includes coffee, tea, juice, donuts, rolls, cookies, etc., as appropriate</w:t>
      </w:r>
      <w:r w:rsidR="006A0997">
        <w:rPr>
          <w:rFonts w:ascii="Arial" w:hAnsi="Arial" w:cs="Arial"/>
          <w:sz w:val="22"/>
          <w:szCs w:val="22"/>
        </w:rPr>
        <w:t xml:space="preserve"> (</w:t>
      </w:r>
      <w:hyperlink w:anchor="catering" w:history="1">
        <w:r w:rsidR="006A0997" w:rsidRPr="006A0997">
          <w:rPr>
            <w:rStyle w:val="Hyperlink"/>
            <w:rFonts w:ascii="Arial" w:hAnsi="Arial" w:cs="Arial"/>
            <w:sz w:val="22"/>
            <w:szCs w:val="22"/>
          </w:rPr>
          <w:t>209</w:t>
        </w:r>
        <w:r w:rsidR="006A0997" w:rsidRPr="006A0997">
          <w:rPr>
            <w:rStyle w:val="Hyperlink"/>
            <w:rFonts w:ascii="Arial" w:hAnsi="Arial" w:cs="Arial"/>
            <w:sz w:val="22"/>
            <w:szCs w:val="22"/>
            <w:vertAlign w:val="superscript"/>
          </w:rPr>
          <w:t>th</w:t>
        </w:r>
        <w:r w:rsidR="006A0997" w:rsidRPr="006A0997">
          <w:rPr>
            <w:rStyle w:val="Hyperlink"/>
            <w:rFonts w:ascii="Arial" w:hAnsi="Arial" w:cs="Arial"/>
            <w:sz w:val="22"/>
            <w:szCs w:val="22"/>
          </w:rPr>
          <w:t xml:space="preserve"> Friday menu</w:t>
        </w:r>
      </w:hyperlink>
      <w:r w:rsidR="006A0997">
        <w:rPr>
          <w:rFonts w:ascii="Arial" w:hAnsi="Arial" w:cs="Arial"/>
          <w:sz w:val="22"/>
          <w:szCs w:val="22"/>
        </w:rPr>
        <w:t>)</w:t>
      </w:r>
      <w:r w:rsidRPr="00C46712">
        <w:rPr>
          <w:rFonts w:ascii="Arial" w:hAnsi="Arial" w:cs="Arial"/>
          <w:sz w:val="22"/>
          <w:szCs w:val="22"/>
        </w:rPr>
        <w:t xml:space="preserve">.  It is </w:t>
      </w:r>
      <w:r w:rsidRPr="00C46712">
        <w:rPr>
          <w:rFonts w:ascii="Arial" w:hAnsi="Arial" w:cs="Arial"/>
          <w:b/>
          <w:sz w:val="22"/>
          <w:szCs w:val="22"/>
        </w:rPr>
        <w:t>important</w:t>
      </w:r>
      <w:r w:rsidRPr="00C46712">
        <w:rPr>
          <w:rFonts w:ascii="Arial" w:hAnsi="Arial" w:cs="Arial"/>
          <w:sz w:val="22"/>
          <w:szCs w:val="22"/>
        </w:rPr>
        <w:t xml:space="preserve"> that the refreshment area be </w:t>
      </w:r>
      <w:r w:rsidRPr="00C46712">
        <w:rPr>
          <w:rFonts w:ascii="Arial" w:hAnsi="Arial" w:cs="Arial"/>
          <w:b/>
          <w:sz w:val="22"/>
          <w:szCs w:val="22"/>
        </w:rPr>
        <w:t>located in the exhibits area</w:t>
      </w:r>
      <w:r w:rsidRPr="00C46712">
        <w:rPr>
          <w:rFonts w:ascii="Arial" w:hAnsi="Arial" w:cs="Arial"/>
          <w:sz w:val="22"/>
          <w:szCs w:val="22"/>
        </w:rPr>
        <w:t xml:space="preserve">.  If possible, it should also be convenient to the general session room.  </w:t>
      </w:r>
      <w:r w:rsidR="00530129" w:rsidRPr="00C46712">
        <w:rPr>
          <w:rFonts w:ascii="Arial" w:hAnsi="Arial" w:cs="Arial"/>
          <w:sz w:val="22"/>
          <w:szCs w:val="22"/>
        </w:rPr>
        <w:t>Ask</w:t>
      </w:r>
      <w:r w:rsidRPr="00C46712">
        <w:rPr>
          <w:rFonts w:ascii="Arial" w:hAnsi="Arial" w:cs="Arial"/>
          <w:sz w:val="22"/>
          <w:szCs w:val="22"/>
        </w:rPr>
        <w:t xml:space="preserve"> exhibitors </w:t>
      </w:r>
      <w:r w:rsidR="00530129" w:rsidRPr="00C46712">
        <w:rPr>
          <w:rFonts w:ascii="Arial" w:hAnsi="Arial" w:cs="Arial"/>
          <w:sz w:val="22"/>
          <w:szCs w:val="22"/>
        </w:rPr>
        <w:t xml:space="preserve">if they </w:t>
      </w:r>
      <w:r w:rsidRPr="00C46712">
        <w:rPr>
          <w:rFonts w:ascii="Arial" w:hAnsi="Arial" w:cs="Arial"/>
          <w:sz w:val="22"/>
          <w:szCs w:val="22"/>
        </w:rPr>
        <w:t>wish to contribute to or supply the refreshments.</w:t>
      </w:r>
    </w:p>
    <w:p w:rsidR="005D0750" w:rsidRPr="00C46712" w:rsidRDefault="005D0750" w:rsidP="00C46712">
      <w:pPr>
        <w:rPr>
          <w:rFonts w:ascii="Arial" w:hAnsi="Arial" w:cs="Arial"/>
          <w:sz w:val="22"/>
          <w:szCs w:val="22"/>
        </w:rPr>
      </w:pPr>
    </w:p>
    <w:p w:rsidR="00530129" w:rsidRPr="00C46712" w:rsidRDefault="00530129" w:rsidP="00AA6F44">
      <w:pPr>
        <w:pStyle w:val="ListParagraph"/>
        <w:numPr>
          <w:ilvl w:val="0"/>
          <w:numId w:val="11"/>
        </w:numPr>
        <w:rPr>
          <w:rFonts w:ascii="Arial" w:hAnsi="Arial" w:cs="Arial"/>
          <w:sz w:val="22"/>
          <w:szCs w:val="22"/>
        </w:rPr>
      </w:pPr>
      <w:r w:rsidRPr="00C46712">
        <w:rPr>
          <w:rFonts w:ascii="Arial" w:hAnsi="Arial" w:cs="Arial"/>
          <w:b/>
          <w:sz w:val="22"/>
          <w:szCs w:val="22"/>
        </w:rPr>
        <w:t>PARRALEL PRESENTATIONS, WORKSHOPS, AND DISCUSSION GROUPS</w:t>
      </w:r>
      <w:r w:rsidRPr="00C46712">
        <w:rPr>
          <w:rFonts w:ascii="Arial" w:hAnsi="Arial" w:cs="Arial"/>
          <w:sz w:val="22"/>
          <w:szCs w:val="22"/>
        </w:rPr>
        <w:t xml:space="preserve"> </w:t>
      </w:r>
    </w:p>
    <w:p w:rsidR="005D0750" w:rsidRPr="00C46712" w:rsidRDefault="00530129" w:rsidP="00C46712">
      <w:pPr>
        <w:pStyle w:val="ListParagraph"/>
        <w:rPr>
          <w:rFonts w:ascii="Arial" w:hAnsi="Arial" w:cs="Arial"/>
          <w:sz w:val="22"/>
          <w:szCs w:val="22"/>
        </w:rPr>
      </w:pPr>
      <w:r w:rsidRPr="00C46712">
        <w:rPr>
          <w:rFonts w:ascii="Arial" w:hAnsi="Arial" w:cs="Arial"/>
          <w:sz w:val="22"/>
          <w:szCs w:val="22"/>
        </w:rPr>
        <w:t xml:space="preserve">Require classrooms </w:t>
      </w:r>
      <w:r w:rsidR="005D0750" w:rsidRPr="00C46712">
        <w:rPr>
          <w:rFonts w:ascii="Arial" w:hAnsi="Arial" w:cs="Arial"/>
          <w:sz w:val="22"/>
          <w:szCs w:val="22"/>
        </w:rPr>
        <w:t>with a capacity for about 25-</w:t>
      </w:r>
      <w:r w:rsidRPr="00C46712">
        <w:rPr>
          <w:rFonts w:ascii="Arial" w:hAnsi="Arial" w:cs="Arial"/>
          <w:sz w:val="22"/>
          <w:szCs w:val="22"/>
        </w:rPr>
        <w:t>50</w:t>
      </w:r>
      <w:r w:rsidR="005D0750" w:rsidRPr="00C46712">
        <w:rPr>
          <w:rFonts w:ascii="Arial" w:hAnsi="Arial" w:cs="Arial"/>
          <w:sz w:val="22"/>
          <w:szCs w:val="22"/>
        </w:rPr>
        <w:t xml:space="preserve"> people.</w:t>
      </w:r>
    </w:p>
    <w:p w:rsidR="005D0750" w:rsidRPr="00C46712" w:rsidRDefault="005D0750" w:rsidP="00C46712">
      <w:pPr>
        <w:rPr>
          <w:rFonts w:ascii="Arial" w:hAnsi="Arial" w:cs="Arial"/>
          <w:sz w:val="22"/>
          <w:szCs w:val="22"/>
        </w:rPr>
      </w:pPr>
    </w:p>
    <w:p w:rsidR="00530129" w:rsidRPr="00C46712" w:rsidRDefault="005D0750" w:rsidP="00AA6F44">
      <w:pPr>
        <w:pStyle w:val="ListParagraph"/>
        <w:numPr>
          <w:ilvl w:val="0"/>
          <w:numId w:val="11"/>
        </w:numPr>
        <w:rPr>
          <w:rFonts w:ascii="Arial" w:hAnsi="Arial" w:cs="Arial"/>
          <w:sz w:val="22"/>
          <w:szCs w:val="22"/>
        </w:rPr>
      </w:pPr>
      <w:r w:rsidRPr="00C46712">
        <w:rPr>
          <w:rFonts w:ascii="Arial" w:hAnsi="Arial" w:cs="Arial"/>
          <w:b/>
          <w:sz w:val="22"/>
          <w:szCs w:val="22"/>
        </w:rPr>
        <w:t xml:space="preserve">A </w:t>
      </w:r>
      <w:r w:rsidR="00435219">
        <w:rPr>
          <w:rFonts w:ascii="Arial" w:hAnsi="Arial" w:cs="Arial"/>
          <w:b/>
          <w:sz w:val="22"/>
          <w:szCs w:val="22"/>
        </w:rPr>
        <w:t>Social Event</w:t>
      </w:r>
    </w:p>
    <w:p w:rsidR="005D0750" w:rsidRPr="00C46712" w:rsidRDefault="00435219" w:rsidP="00C46712">
      <w:pPr>
        <w:pStyle w:val="ListParagraph"/>
        <w:rPr>
          <w:rFonts w:ascii="Arial" w:hAnsi="Arial" w:cs="Arial"/>
          <w:sz w:val="22"/>
          <w:szCs w:val="22"/>
        </w:rPr>
      </w:pPr>
      <w:r>
        <w:rPr>
          <w:rFonts w:ascii="Arial" w:hAnsi="Arial" w:cs="Arial"/>
          <w:sz w:val="22"/>
          <w:szCs w:val="22"/>
        </w:rPr>
        <w:t xml:space="preserve">In the past, an evening banquet and speaker has occurred on Friday night.  This a great way for attendees to socialize over dinner.  While this is a fun event, the cost of holding a banquet has increased significantly over the last few years.  Often the price for attending the banquet cost more than the registration fees.  Our committee encourages some type of Friday evening social event.  This event still could be a banquet at a restaurant or the college.  It also could be a happy hour event at a local restaurant, a tour of a local attraction, or just a list of local restaurants.  Some conferences have had events at science museums, boat cruises, etc.  The options are endless.  Hosting a banquet does require more of a commitment </w:t>
      </w:r>
      <w:r w:rsidR="004015AD">
        <w:rPr>
          <w:rFonts w:ascii="Arial" w:hAnsi="Arial" w:cs="Arial"/>
          <w:sz w:val="22"/>
          <w:szCs w:val="22"/>
        </w:rPr>
        <w:t>and money would need to be collected at the time of registration.  Other events may need people to pre-registration if space is limited, but money does not need to be collected at the time of registration.  Attendees could pay when they arrive at the event.</w:t>
      </w:r>
    </w:p>
    <w:p w:rsidR="005D0750" w:rsidRPr="00C46712" w:rsidRDefault="005D0750" w:rsidP="00C46712">
      <w:pPr>
        <w:rPr>
          <w:rFonts w:ascii="Arial" w:hAnsi="Arial" w:cs="Arial"/>
          <w:sz w:val="22"/>
          <w:szCs w:val="22"/>
        </w:rPr>
      </w:pPr>
    </w:p>
    <w:p w:rsidR="00530129" w:rsidRPr="00C46712" w:rsidRDefault="005D0750" w:rsidP="00AA6F44">
      <w:pPr>
        <w:pStyle w:val="ListParagraph"/>
        <w:numPr>
          <w:ilvl w:val="0"/>
          <w:numId w:val="11"/>
        </w:numPr>
        <w:rPr>
          <w:rFonts w:ascii="Arial" w:hAnsi="Arial" w:cs="Arial"/>
          <w:sz w:val="22"/>
          <w:szCs w:val="22"/>
        </w:rPr>
      </w:pPr>
      <w:r w:rsidRPr="00C46712">
        <w:rPr>
          <w:rFonts w:ascii="Arial" w:hAnsi="Arial" w:cs="Arial"/>
          <w:b/>
          <w:sz w:val="22"/>
          <w:szCs w:val="22"/>
        </w:rPr>
        <w:t>ROOM FOR THE COCTYC MEETING</w:t>
      </w:r>
      <w:r w:rsidRPr="00C46712">
        <w:rPr>
          <w:rFonts w:ascii="Arial" w:hAnsi="Arial" w:cs="Arial"/>
          <w:sz w:val="22"/>
          <w:szCs w:val="22"/>
        </w:rPr>
        <w:t xml:space="preserve"> </w:t>
      </w:r>
    </w:p>
    <w:p w:rsidR="005D0750" w:rsidRPr="00C46712" w:rsidRDefault="00530129" w:rsidP="00C46712">
      <w:pPr>
        <w:pStyle w:val="ListParagraph"/>
        <w:rPr>
          <w:rFonts w:ascii="Arial" w:hAnsi="Arial" w:cs="Arial"/>
          <w:sz w:val="22"/>
          <w:szCs w:val="22"/>
        </w:rPr>
      </w:pPr>
      <w:r w:rsidRPr="00C46712">
        <w:rPr>
          <w:rFonts w:ascii="Arial" w:hAnsi="Arial" w:cs="Arial"/>
          <w:sz w:val="22"/>
          <w:szCs w:val="22"/>
        </w:rPr>
        <w:t>R</w:t>
      </w:r>
      <w:r w:rsidR="005D0750" w:rsidRPr="00C46712">
        <w:rPr>
          <w:rFonts w:ascii="Arial" w:hAnsi="Arial" w:cs="Arial"/>
          <w:sz w:val="22"/>
          <w:szCs w:val="22"/>
        </w:rPr>
        <w:t xml:space="preserve">equires one </w:t>
      </w:r>
      <w:r w:rsidR="00D52433" w:rsidRPr="00C46712">
        <w:rPr>
          <w:rFonts w:ascii="Arial" w:hAnsi="Arial" w:cs="Arial"/>
          <w:sz w:val="22"/>
          <w:szCs w:val="22"/>
        </w:rPr>
        <w:t>conference room</w:t>
      </w:r>
      <w:r w:rsidR="005D0750" w:rsidRPr="00C46712">
        <w:rPr>
          <w:rFonts w:ascii="Arial" w:hAnsi="Arial" w:cs="Arial"/>
          <w:sz w:val="22"/>
          <w:szCs w:val="22"/>
        </w:rPr>
        <w:t xml:space="preserve"> for about 12 people.  </w:t>
      </w:r>
      <w:r w:rsidR="004E6CEB" w:rsidRPr="00C46712">
        <w:rPr>
          <w:rFonts w:ascii="Arial" w:hAnsi="Arial" w:cs="Arial"/>
          <w:sz w:val="22"/>
          <w:szCs w:val="22"/>
        </w:rPr>
        <w:t>This room or area is needed for the COCTYC meeting after the conference is over, for a three hour period.</w:t>
      </w:r>
      <w:r w:rsidR="005D0750" w:rsidRPr="00C46712">
        <w:rPr>
          <w:rFonts w:ascii="Arial" w:hAnsi="Arial" w:cs="Arial"/>
          <w:sz w:val="22"/>
          <w:szCs w:val="22"/>
        </w:rPr>
        <w:t xml:space="preserve"> </w:t>
      </w:r>
      <w:r w:rsidR="004E6CEB" w:rsidRPr="00C46712">
        <w:rPr>
          <w:rFonts w:ascii="Arial" w:hAnsi="Arial" w:cs="Arial"/>
          <w:sz w:val="22"/>
          <w:szCs w:val="22"/>
        </w:rPr>
        <w:t xml:space="preserve">If your meeting immediately precedes the spring ACS meeting, a room needs to be reserved all day for the Thursday before the start of your conference.  </w:t>
      </w:r>
      <w:r w:rsidR="00D52433" w:rsidRPr="00C46712">
        <w:rPr>
          <w:rFonts w:ascii="Arial" w:hAnsi="Arial" w:cs="Arial"/>
          <w:sz w:val="22"/>
          <w:szCs w:val="22"/>
        </w:rPr>
        <w:t>The meeting room can be on campus or m</w:t>
      </w:r>
      <w:r w:rsidR="005D0750" w:rsidRPr="00C46712">
        <w:rPr>
          <w:rFonts w:ascii="Arial" w:hAnsi="Arial" w:cs="Arial"/>
          <w:sz w:val="22"/>
          <w:szCs w:val="22"/>
        </w:rPr>
        <w:t xml:space="preserve">ake arrangements with one of the conference motels for a </w:t>
      </w:r>
      <w:r w:rsidR="005D0750" w:rsidRPr="00C46712">
        <w:rPr>
          <w:rFonts w:ascii="Arial" w:hAnsi="Arial" w:cs="Arial"/>
          <w:b/>
          <w:sz w:val="22"/>
          <w:szCs w:val="22"/>
          <w:u w:val="single"/>
        </w:rPr>
        <w:t>complimentary</w:t>
      </w:r>
      <w:r w:rsidR="005D0750" w:rsidRPr="00C46712">
        <w:rPr>
          <w:rFonts w:ascii="Arial" w:hAnsi="Arial" w:cs="Arial"/>
          <w:sz w:val="22"/>
          <w:szCs w:val="22"/>
        </w:rPr>
        <w:t xml:space="preserve"> room.</w:t>
      </w:r>
    </w:p>
    <w:p w:rsidR="005D0750" w:rsidRPr="00C46712" w:rsidRDefault="00424D50" w:rsidP="00C46712">
      <w:pPr>
        <w:rPr>
          <w:rFonts w:ascii="Arial" w:hAnsi="Arial" w:cs="Arial"/>
          <w:b/>
          <w:sz w:val="22"/>
          <w:szCs w:val="22"/>
          <w:u w:val="single"/>
        </w:rPr>
      </w:pPr>
      <w:r w:rsidRPr="003032DB">
        <w:br w:type="page"/>
      </w:r>
      <w:r w:rsidR="005D0750" w:rsidRPr="00C46712">
        <w:rPr>
          <w:rFonts w:ascii="Arial" w:hAnsi="Arial" w:cs="Arial"/>
          <w:b/>
          <w:sz w:val="22"/>
          <w:szCs w:val="22"/>
          <w:u w:val="single"/>
        </w:rPr>
        <w:lastRenderedPageBreak/>
        <w:t>PRE-CONFERENCE</w:t>
      </w:r>
      <w:r w:rsidR="00295B0D" w:rsidRPr="00C46712">
        <w:rPr>
          <w:rFonts w:ascii="Arial" w:hAnsi="Arial" w:cs="Arial"/>
          <w:b/>
          <w:sz w:val="22"/>
          <w:szCs w:val="22"/>
          <w:u w:val="single"/>
        </w:rPr>
        <w:t xml:space="preserve"> ROLE</w:t>
      </w:r>
      <w:r w:rsidR="00B309AC" w:rsidRPr="00C46712">
        <w:rPr>
          <w:rFonts w:ascii="Arial" w:hAnsi="Arial" w:cs="Arial"/>
          <w:b/>
          <w:sz w:val="22"/>
          <w:szCs w:val="22"/>
          <w:u w:val="single"/>
        </w:rPr>
        <w:fldChar w:fldCharType="begin"/>
      </w:r>
      <w:r w:rsidR="005D0750" w:rsidRPr="00C46712">
        <w:rPr>
          <w:rFonts w:ascii="Arial" w:hAnsi="Arial" w:cs="Arial"/>
          <w:b/>
          <w:sz w:val="22"/>
          <w:szCs w:val="22"/>
          <w:u w:val="single"/>
        </w:rPr>
        <w:instrText>tc \l2 "PRE-CONFERENCE</w:instrText>
      </w:r>
      <w:r w:rsidR="00B309AC" w:rsidRPr="00C46712">
        <w:rPr>
          <w:rFonts w:ascii="Arial" w:hAnsi="Arial" w:cs="Arial"/>
          <w:b/>
          <w:sz w:val="22"/>
          <w:szCs w:val="22"/>
          <w:u w:val="single"/>
        </w:rPr>
        <w:fldChar w:fldCharType="end"/>
      </w:r>
    </w:p>
    <w:p w:rsidR="005D0750" w:rsidRPr="00C46712" w:rsidRDefault="005D0750" w:rsidP="00C46712">
      <w:pPr>
        <w:rPr>
          <w:rFonts w:ascii="Arial" w:hAnsi="Arial" w:cs="Arial"/>
          <w:sz w:val="22"/>
          <w:szCs w:val="22"/>
        </w:rPr>
      </w:pPr>
    </w:p>
    <w:p w:rsidR="005D0750" w:rsidRPr="00C46712" w:rsidRDefault="005D0750" w:rsidP="00C46712">
      <w:pPr>
        <w:rPr>
          <w:rFonts w:ascii="Arial" w:hAnsi="Arial" w:cs="Arial"/>
          <w:sz w:val="22"/>
          <w:szCs w:val="22"/>
        </w:rPr>
      </w:pPr>
      <w:r w:rsidRPr="00C46712">
        <w:rPr>
          <w:rFonts w:ascii="Arial" w:hAnsi="Arial" w:cs="Arial"/>
          <w:sz w:val="22"/>
          <w:szCs w:val="22"/>
        </w:rPr>
        <w:t>Once the meeting areas have been identified, the Local Arrangements Chair should:</w:t>
      </w:r>
    </w:p>
    <w:p w:rsidR="005D0750" w:rsidRPr="00C46712" w:rsidRDefault="005D0750" w:rsidP="00C46712">
      <w:pPr>
        <w:ind w:firstLine="720"/>
        <w:rPr>
          <w:rFonts w:ascii="Arial" w:hAnsi="Arial" w:cs="Arial"/>
          <w:sz w:val="22"/>
          <w:szCs w:val="22"/>
        </w:rPr>
      </w:pPr>
    </w:p>
    <w:p w:rsidR="005D0750" w:rsidRPr="00C46712" w:rsidRDefault="005D0750" w:rsidP="00AA6F44">
      <w:pPr>
        <w:pStyle w:val="ListParagraph"/>
        <w:numPr>
          <w:ilvl w:val="0"/>
          <w:numId w:val="12"/>
        </w:numPr>
        <w:rPr>
          <w:rFonts w:ascii="Arial" w:hAnsi="Arial" w:cs="Arial"/>
          <w:sz w:val="22"/>
          <w:szCs w:val="22"/>
        </w:rPr>
      </w:pPr>
      <w:r w:rsidRPr="00C46712">
        <w:rPr>
          <w:rFonts w:ascii="Arial" w:hAnsi="Arial" w:cs="Arial"/>
          <w:sz w:val="22"/>
          <w:szCs w:val="22"/>
        </w:rPr>
        <w:t>Clear the use of all facilities required and services needed for dates of the conference with campus administrators.  Confirmation in writing is highly desirable.</w:t>
      </w:r>
    </w:p>
    <w:p w:rsidR="005D0750" w:rsidRPr="00C46712" w:rsidRDefault="005D0750" w:rsidP="00C46712">
      <w:pPr>
        <w:rPr>
          <w:rFonts w:ascii="Arial" w:hAnsi="Arial" w:cs="Arial"/>
          <w:sz w:val="22"/>
          <w:szCs w:val="22"/>
        </w:rPr>
      </w:pPr>
    </w:p>
    <w:p w:rsidR="005D0750" w:rsidRPr="00C46712" w:rsidRDefault="004E6CEB" w:rsidP="00AA6F44">
      <w:pPr>
        <w:pStyle w:val="ListParagraph"/>
        <w:numPr>
          <w:ilvl w:val="0"/>
          <w:numId w:val="12"/>
        </w:numPr>
        <w:rPr>
          <w:rFonts w:ascii="Arial" w:hAnsi="Arial" w:cs="Arial"/>
          <w:sz w:val="22"/>
          <w:szCs w:val="22"/>
        </w:rPr>
      </w:pPr>
      <w:r w:rsidRPr="00C46712">
        <w:rPr>
          <w:rFonts w:ascii="Arial" w:hAnsi="Arial" w:cs="Arial"/>
          <w:sz w:val="22"/>
          <w:szCs w:val="22"/>
        </w:rPr>
        <w:t xml:space="preserve">Work with the program chair to submit the local arrangement information with the </w:t>
      </w:r>
      <w:hyperlink w:anchor="newletterannouncement" w:history="1">
        <w:r w:rsidRPr="004015AD">
          <w:rPr>
            <w:rStyle w:val="Hyperlink"/>
            <w:rFonts w:ascii="Arial" w:hAnsi="Arial" w:cs="Arial"/>
            <w:sz w:val="22"/>
            <w:szCs w:val="22"/>
          </w:rPr>
          <w:t xml:space="preserve">program </w:t>
        </w:r>
        <w:r w:rsidR="004015AD" w:rsidRPr="004015AD">
          <w:rPr>
            <w:rStyle w:val="Hyperlink"/>
            <w:rFonts w:ascii="Arial" w:hAnsi="Arial" w:cs="Arial"/>
            <w:sz w:val="22"/>
            <w:szCs w:val="22"/>
          </w:rPr>
          <w:t>announcement</w:t>
        </w:r>
      </w:hyperlink>
      <w:r w:rsidR="004015AD">
        <w:rPr>
          <w:rFonts w:ascii="Arial" w:hAnsi="Arial" w:cs="Arial"/>
          <w:sz w:val="22"/>
          <w:szCs w:val="22"/>
        </w:rPr>
        <w:t xml:space="preserve"> </w:t>
      </w:r>
      <w:r w:rsidRPr="00C46712">
        <w:rPr>
          <w:rFonts w:ascii="Arial" w:hAnsi="Arial" w:cs="Arial"/>
          <w:sz w:val="22"/>
          <w:szCs w:val="22"/>
        </w:rPr>
        <w:t xml:space="preserve">to the newsletter editor by the </w:t>
      </w:r>
      <w:r w:rsidR="008F4B21" w:rsidRPr="00C46712">
        <w:rPr>
          <w:rFonts w:ascii="Arial" w:hAnsi="Arial" w:cs="Arial"/>
          <w:sz w:val="22"/>
          <w:szCs w:val="22"/>
        </w:rPr>
        <w:t>due dates</w:t>
      </w:r>
      <w:r w:rsidR="005D0750" w:rsidRPr="00C46712">
        <w:rPr>
          <w:rFonts w:ascii="Arial" w:hAnsi="Arial" w:cs="Arial"/>
          <w:sz w:val="22"/>
          <w:szCs w:val="22"/>
        </w:rPr>
        <w:t>.</w:t>
      </w:r>
    </w:p>
    <w:p w:rsidR="005D0750" w:rsidRPr="00C46712" w:rsidRDefault="005D0750" w:rsidP="00C46712">
      <w:pPr>
        <w:rPr>
          <w:rFonts w:ascii="Arial" w:hAnsi="Arial" w:cs="Arial"/>
          <w:sz w:val="22"/>
          <w:szCs w:val="22"/>
        </w:rPr>
      </w:pPr>
    </w:p>
    <w:p w:rsidR="008F4B21" w:rsidRPr="00C46712" w:rsidRDefault="008F4B21" w:rsidP="00AA6F44">
      <w:pPr>
        <w:pStyle w:val="ListParagraph"/>
        <w:numPr>
          <w:ilvl w:val="0"/>
          <w:numId w:val="12"/>
        </w:numPr>
        <w:rPr>
          <w:rFonts w:ascii="Arial" w:hAnsi="Arial" w:cs="Arial"/>
          <w:sz w:val="22"/>
          <w:szCs w:val="22"/>
        </w:rPr>
      </w:pPr>
      <w:r w:rsidRPr="00C46712">
        <w:rPr>
          <w:rFonts w:ascii="Arial" w:hAnsi="Arial" w:cs="Arial"/>
          <w:sz w:val="22"/>
          <w:szCs w:val="22"/>
        </w:rPr>
        <w:t>Periodically contact Program Chair and Exhibits Coordinator to discuss progress.</w:t>
      </w:r>
    </w:p>
    <w:p w:rsidR="00370BDE" w:rsidRPr="00C46712" w:rsidRDefault="00370BDE" w:rsidP="00C46712">
      <w:pPr>
        <w:rPr>
          <w:rFonts w:ascii="Arial" w:hAnsi="Arial" w:cs="Arial"/>
          <w:sz w:val="22"/>
          <w:szCs w:val="22"/>
        </w:rPr>
      </w:pPr>
    </w:p>
    <w:p w:rsidR="00370BDE" w:rsidRPr="00C46712" w:rsidRDefault="00370BDE" w:rsidP="00AA6F44">
      <w:pPr>
        <w:pStyle w:val="ListParagraph"/>
        <w:numPr>
          <w:ilvl w:val="0"/>
          <w:numId w:val="12"/>
        </w:numPr>
        <w:rPr>
          <w:rFonts w:ascii="Arial" w:hAnsi="Arial" w:cs="Arial"/>
          <w:sz w:val="22"/>
          <w:szCs w:val="22"/>
        </w:rPr>
      </w:pPr>
      <w:r w:rsidRPr="00C46712">
        <w:rPr>
          <w:rFonts w:ascii="Arial" w:hAnsi="Arial" w:cs="Arial"/>
          <w:sz w:val="22"/>
          <w:szCs w:val="22"/>
        </w:rPr>
        <w:t xml:space="preserve">Contact local hotels regarding prices for accommodations for conference attendees.  DO NOT BE AFRAID TO NEGOTIATE! </w:t>
      </w:r>
    </w:p>
    <w:p w:rsidR="00C46712" w:rsidRDefault="00370BDE" w:rsidP="00AA6F44">
      <w:pPr>
        <w:pStyle w:val="ListParagraph"/>
        <w:numPr>
          <w:ilvl w:val="1"/>
          <w:numId w:val="12"/>
        </w:numPr>
        <w:rPr>
          <w:rFonts w:ascii="Arial" w:hAnsi="Arial" w:cs="Arial"/>
          <w:sz w:val="22"/>
          <w:szCs w:val="22"/>
        </w:rPr>
      </w:pPr>
      <w:r w:rsidRPr="00C46712">
        <w:rPr>
          <w:rFonts w:ascii="Arial" w:hAnsi="Arial" w:cs="Arial"/>
          <w:sz w:val="22"/>
          <w:szCs w:val="22"/>
        </w:rPr>
        <w:t>Consider the location and convenience of the hotel</w:t>
      </w:r>
      <w:r w:rsidR="00C46712">
        <w:rPr>
          <w:rFonts w:ascii="Arial" w:hAnsi="Arial" w:cs="Arial"/>
          <w:sz w:val="22"/>
          <w:szCs w:val="22"/>
        </w:rPr>
        <w:t>.</w:t>
      </w:r>
    </w:p>
    <w:p w:rsidR="00C46712" w:rsidRDefault="00370BDE" w:rsidP="00AA6F44">
      <w:pPr>
        <w:pStyle w:val="ListParagraph"/>
        <w:numPr>
          <w:ilvl w:val="2"/>
          <w:numId w:val="12"/>
        </w:numPr>
        <w:rPr>
          <w:rFonts w:ascii="Arial" w:hAnsi="Arial" w:cs="Arial"/>
          <w:sz w:val="22"/>
          <w:szCs w:val="22"/>
        </w:rPr>
      </w:pPr>
      <w:r w:rsidRPr="00C46712">
        <w:rPr>
          <w:rFonts w:ascii="Arial" w:hAnsi="Arial" w:cs="Arial"/>
          <w:sz w:val="22"/>
          <w:szCs w:val="22"/>
        </w:rPr>
        <w:t xml:space="preserve">The hotels selected must be easily accessible to both the airport and the college.  </w:t>
      </w:r>
    </w:p>
    <w:p w:rsidR="00C46712" w:rsidRDefault="00370BDE" w:rsidP="00AA6F44">
      <w:pPr>
        <w:pStyle w:val="ListParagraph"/>
        <w:numPr>
          <w:ilvl w:val="2"/>
          <w:numId w:val="12"/>
        </w:numPr>
        <w:rPr>
          <w:rFonts w:ascii="Arial" w:hAnsi="Arial" w:cs="Arial"/>
          <w:sz w:val="22"/>
          <w:szCs w:val="22"/>
        </w:rPr>
      </w:pPr>
      <w:r w:rsidRPr="00C46712">
        <w:rPr>
          <w:rFonts w:ascii="Arial" w:hAnsi="Arial" w:cs="Arial"/>
          <w:sz w:val="22"/>
          <w:szCs w:val="22"/>
        </w:rPr>
        <w:t>Your conference mentor can offer an op</w:t>
      </w:r>
      <w:r w:rsidR="00C46712">
        <w:rPr>
          <w:rFonts w:ascii="Arial" w:hAnsi="Arial" w:cs="Arial"/>
          <w:sz w:val="22"/>
          <w:szCs w:val="22"/>
        </w:rPr>
        <w:t xml:space="preserve">inion on the available hotels. </w:t>
      </w:r>
    </w:p>
    <w:p w:rsidR="00C46712" w:rsidRDefault="00370BDE"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Give the conference participants a choice of hotels if possible.  </w:t>
      </w:r>
    </w:p>
    <w:p w:rsidR="00C46712" w:rsidRDefault="00370BDE" w:rsidP="00AA6F44">
      <w:pPr>
        <w:pStyle w:val="ListParagraph"/>
        <w:numPr>
          <w:ilvl w:val="2"/>
          <w:numId w:val="12"/>
        </w:numPr>
        <w:rPr>
          <w:rFonts w:ascii="Arial" w:hAnsi="Arial" w:cs="Arial"/>
          <w:sz w:val="22"/>
          <w:szCs w:val="22"/>
        </w:rPr>
      </w:pPr>
      <w:r w:rsidRPr="00C46712">
        <w:rPr>
          <w:rFonts w:ascii="Arial" w:hAnsi="Arial" w:cs="Arial"/>
          <w:sz w:val="22"/>
          <w:szCs w:val="22"/>
        </w:rPr>
        <w:t xml:space="preserve">Most conference planners provide a list of two or three possibilities.  </w:t>
      </w:r>
    </w:p>
    <w:p w:rsidR="00C46712" w:rsidRDefault="00370BDE" w:rsidP="00AA6F44">
      <w:pPr>
        <w:pStyle w:val="ListParagraph"/>
        <w:numPr>
          <w:ilvl w:val="2"/>
          <w:numId w:val="12"/>
        </w:numPr>
        <w:rPr>
          <w:rFonts w:ascii="Arial" w:hAnsi="Arial" w:cs="Arial"/>
          <w:sz w:val="22"/>
          <w:szCs w:val="22"/>
        </w:rPr>
      </w:pPr>
      <w:r w:rsidRPr="00C46712">
        <w:rPr>
          <w:rFonts w:ascii="Arial" w:hAnsi="Arial" w:cs="Arial"/>
          <w:sz w:val="22"/>
          <w:szCs w:val="22"/>
        </w:rPr>
        <w:t xml:space="preserve">Be sure to reserve a </w:t>
      </w:r>
      <w:r w:rsidR="004015AD" w:rsidRPr="004015AD">
        <w:rPr>
          <w:rFonts w:ascii="Arial" w:hAnsi="Arial" w:cs="Arial"/>
          <w:b/>
          <w:sz w:val="22"/>
          <w:szCs w:val="22"/>
        </w:rPr>
        <w:t xml:space="preserve">courtesy </w:t>
      </w:r>
      <w:r w:rsidRPr="004015AD">
        <w:rPr>
          <w:rFonts w:ascii="Arial" w:hAnsi="Arial" w:cs="Arial"/>
          <w:b/>
          <w:sz w:val="22"/>
          <w:szCs w:val="22"/>
        </w:rPr>
        <w:t>block</w:t>
      </w:r>
      <w:r w:rsidRPr="00C46712">
        <w:rPr>
          <w:rFonts w:ascii="Arial" w:hAnsi="Arial" w:cs="Arial"/>
          <w:sz w:val="22"/>
          <w:szCs w:val="22"/>
        </w:rPr>
        <w:t xml:space="preserve"> of rooms for the conference at each hotel</w:t>
      </w:r>
      <w:r w:rsidR="00C870CB" w:rsidRPr="00C46712">
        <w:rPr>
          <w:rFonts w:ascii="Arial" w:hAnsi="Arial" w:cs="Arial"/>
          <w:sz w:val="22"/>
          <w:szCs w:val="22"/>
        </w:rPr>
        <w:t xml:space="preserve"> for Thursday through Saturday evening</w:t>
      </w:r>
      <w:r w:rsidRPr="00C46712">
        <w:rPr>
          <w:rFonts w:ascii="Arial" w:hAnsi="Arial" w:cs="Arial"/>
          <w:sz w:val="22"/>
          <w:szCs w:val="22"/>
        </w:rPr>
        <w:t xml:space="preserve">.  </w:t>
      </w:r>
    </w:p>
    <w:p w:rsidR="00C46712" w:rsidRDefault="00C870CB" w:rsidP="00AA6F44">
      <w:pPr>
        <w:pStyle w:val="ListParagraph"/>
        <w:numPr>
          <w:ilvl w:val="2"/>
          <w:numId w:val="12"/>
        </w:numPr>
        <w:rPr>
          <w:rFonts w:ascii="Arial" w:hAnsi="Arial" w:cs="Arial"/>
          <w:sz w:val="22"/>
          <w:szCs w:val="22"/>
        </w:rPr>
      </w:pPr>
      <w:r w:rsidRPr="00C46712">
        <w:rPr>
          <w:rFonts w:ascii="Arial" w:hAnsi="Arial" w:cs="Arial"/>
          <w:sz w:val="22"/>
          <w:szCs w:val="22"/>
        </w:rPr>
        <w:t xml:space="preserve">Provide reservation deadlines, discount codes, and taxes in the newsletter and website. </w:t>
      </w:r>
    </w:p>
    <w:p w:rsidR="005D0750" w:rsidRPr="00C46712" w:rsidRDefault="004015AD" w:rsidP="00AA6F44">
      <w:pPr>
        <w:pStyle w:val="ListParagraph"/>
        <w:numPr>
          <w:ilvl w:val="1"/>
          <w:numId w:val="12"/>
        </w:numPr>
        <w:rPr>
          <w:rFonts w:ascii="Arial" w:hAnsi="Arial" w:cs="Arial"/>
          <w:sz w:val="22"/>
          <w:szCs w:val="22"/>
        </w:rPr>
      </w:pPr>
      <w:r>
        <w:rPr>
          <w:rFonts w:ascii="Arial" w:hAnsi="Arial" w:cs="Arial"/>
          <w:sz w:val="22"/>
          <w:szCs w:val="22"/>
        </w:rPr>
        <w:t>Attendees might search for hotel deals on their own.  It is a good idea to list area neighborhoods where people should search.  This is important especially if the conference is held in a large metropolitan area.</w:t>
      </w:r>
    </w:p>
    <w:p w:rsidR="005D0750" w:rsidRPr="00C46712" w:rsidRDefault="005D0750" w:rsidP="00C46712">
      <w:pPr>
        <w:rPr>
          <w:rFonts w:ascii="Arial" w:hAnsi="Arial" w:cs="Arial"/>
          <w:sz w:val="22"/>
          <w:szCs w:val="22"/>
        </w:rPr>
      </w:pPr>
    </w:p>
    <w:p w:rsidR="005D0750" w:rsidRPr="00C46712" w:rsidRDefault="005D0750" w:rsidP="00AA6F44">
      <w:pPr>
        <w:pStyle w:val="ListParagraph"/>
        <w:numPr>
          <w:ilvl w:val="0"/>
          <w:numId w:val="12"/>
        </w:numPr>
        <w:rPr>
          <w:rFonts w:ascii="Arial" w:hAnsi="Arial" w:cs="Arial"/>
          <w:sz w:val="22"/>
          <w:szCs w:val="22"/>
        </w:rPr>
      </w:pPr>
      <w:r w:rsidRPr="00C46712">
        <w:rPr>
          <w:rFonts w:ascii="Arial" w:hAnsi="Arial" w:cs="Arial"/>
          <w:sz w:val="22"/>
          <w:szCs w:val="22"/>
        </w:rPr>
        <w:t xml:space="preserve">When </w:t>
      </w:r>
      <w:r w:rsidR="008F4B21" w:rsidRPr="00C46712">
        <w:rPr>
          <w:rFonts w:ascii="Arial" w:hAnsi="Arial" w:cs="Arial"/>
          <w:sz w:val="22"/>
          <w:szCs w:val="22"/>
        </w:rPr>
        <w:t>hotel</w:t>
      </w:r>
      <w:r w:rsidRPr="00C46712">
        <w:rPr>
          <w:rFonts w:ascii="Arial" w:hAnsi="Arial" w:cs="Arial"/>
          <w:sz w:val="22"/>
          <w:szCs w:val="22"/>
        </w:rPr>
        <w:t xml:space="preserve">s are selected, </w:t>
      </w:r>
      <w:r w:rsidR="008F4B21" w:rsidRPr="00C46712">
        <w:rPr>
          <w:rFonts w:ascii="Arial" w:hAnsi="Arial" w:cs="Arial"/>
          <w:sz w:val="22"/>
          <w:szCs w:val="22"/>
        </w:rPr>
        <w:t>i</w:t>
      </w:r>
      <w:r w:rsidRPr="00C46712">
        <w:rPr>
          <w:rFonts w:ascii="Arial" w:hAnsi="Arial" w:cs="Arial"/>
          <w:sz w:val="22"/>
          <w:szCs w:val="22"/>
        </w:rPr>
        <w:t xml:space="preserve">nquire about </w:t>
      </w:r>
      <w:r w:rsidR="008F4B21" w:rsidRPr="00C46712">
        <w:rPr>
          <w:rFonts w:ascii="Arial" w:hAnsi="Arial" w:cs="Arial"/>
          <w:sz w:val="22"/>
          <w:szCs w:val="22"/>
        </w:rPr>
        <w:t>shuttle</w:t>
      </w:r>
      <w:r w:rsidR="006D1110" w:rsidRPr="00C46712">
        <w:rPr>
          <w:rFonts w:ascii="Arial" w:hAnsi="Arial" w:cs="Arial"/>
          <w:sz w:val="22"/>
          <w:szCs w:val="22"/>
        </w:rPr>
        <w:t xml:space="preserve"> transportation</w:t>
      </w:r>
      <w:r w:rsidRPr="00C46712">
        <w:rPr>
          <w:rFonts w:ascii="Arial" w:hAnsi="Arial" w:cs="Arial"/>
          <w:sz w:val="22"/>
          <w:szCs w:val="22"/>
        </w:rPr>
        <w:t xml:space="preserve"> </w:t>
      </w:r>
      <w:r w:rsidR="008F4B21" w:rsidRPr="00C46712">
        <w:rPr>
          <w:rFonts w:ascii="Arial" w:hAnsi="Arial" w:cs="Arial"/>
          <w:sz w:val="22"/>
          <w:szCs w:val="22"/>
        </w:rPr>
        <w:t>to the</w:t>
      </w:r>
      <w:r w:rsidRPr="00C46712">
        <w:rPr>
          <w:rFonts w:ascii="Arial" w:hAnsi="Arial" w:cs="Arial"/>
          <w:sz w:val="22"/>
          <w:szCs w:val="22"/>
        </w:rPr>
        <w:t xml:space="preserve"> airport and </w:t>
      </w:r>
      <w:r w:rsidR="008F4B21" w:rsidRPr="00C46712">
        <w:rPr>
          <w:rFonts w:ascii="Arial" w:hAnsi="Arial" w:cs="Arial"/>
          <w:sz w:val="22"/>
          <w:szCs w:val="22"/>
        </w:rPr>
        <w:t>the college</w:t>
      </w:r>
      <w:r w:rsidRPr="00C46712">
        <w:rPr>
          <w:rFonts w:ascii="Arial" w:hAnsi="Arial" w:cs="Arial"/>
          <w:sz w:val="22"/>
          <w:szCs w:val="22"/>
        </w:rPr>
        <w:t>.</w:t>
      </w:r>
    </w:p>
    <w:p w:rsidR="008F4B21" w:rsidRPr="00C46712" w:rsidRDefault="008F4B21" w:rsidP="00C46712">
      <w:pPr>
        <w:rPr>
          <w:rFonts w:ascii="Arial" w:hAnsi="Arial" w:cs="Arial"/>
          <w:sz w:val="22"/>
          <w:szCs w:val="22"/>
        </w:rPr>
      </w:pPr>
    </w:p>
    <w:p w:rsidR="00343E49" w:rsidRDefault="00343E49" w:rsidP="00343E49">
      <w:pPr>
        <w:pStyle w:val="ListParagraph"/>
        <w:numPr>
          <w:ilvl w:val="0"/>
          <w:numId w:val="12"/>
        </w:numPr>
        <w:jc w:val="both"/>
        <w:rPr>
          <w:rFonts w:ascii="Arial" w:hAnsi="Arial" w:cs="Arial"/>
          <w:sz w:val="22"/>
          <w:szCs w:val="22"/>
        </w:rPr>
      </w:pPr>
      <w:r w:rsidRPr="003B60B9">
        <w:rPr>
          <w:rFonts w:ascii="Arial" w:hAnsi="Arial" w:cs="Arial"/>
          <w:sz w:val="22"/>
          <w:szCs w:val="22"/>
        </w:rPr>
        <w:t>Contact the webmaster (</w:t>
      </w:r>
      <w:hyperlink r:id="rId13" w:history="1">
        <w:r w:rsidRPr="003B60B9">
          <w:rPr>
            <w:rStyle w:val="Hyperlink"/>
            <w:rFonts w:ascii="Arial" w:hAnsi="Arial" w:cs="Arial"/>
            <w:sz w:val="22"/>
            <w:szCs w:val="22"/>
          </w:rPr>
          <w:t>webmaster@2yc3.org</w:t>
        </w:r>
      </w:hyperlink>
      <w:r w:rsidRPr="003B60B9">
        <w:rPr>
          <w:rFonts w:ascii="Arial" w:hAnsi="Arial" w:cs="Arial"/>
          <w:sz w:val="22"/>
          <w:szCs w:val="22"/>
        </w:rPr>
        <w:t>) to set-up your registration.</w:t>
      </w:r>
    </w:p>
    <w:p w:rsidR="00343E49" w:rsidRPr="00343E49" w:rsidRDefault="00343E49" w:rsidP="00343E49">
      <w:pPr>
        <w:jc w:val="both"/>
        <w:rPr>
          <w:rFonts w:ascii="Arial" w:hAnsi="Arial" w:cs="Arial"/>
          <w:sz w:val="22"/>
          <w:szCs w:val="22"/>
        </w:rPr>
      </w:pPr>
    </w:p>
    <w:p w:rsidR="008F4B21" w:rsidRPr="00C46712" w:rsidRDefault="008F4B21" w:rsidP="00AA6F44">
      <w:pPr>
        <w:pStyle w:val="ListParagraph"/>
        <w:numPr>
          <w:ilvl w:val="0"/>
          <w:numId w:val="12"/>
        </w:numPr>
        <w:rPr>
          <w:rFonts w:ascii="Arial" w:hAnsi="Arial" w:cs="Arial"/>
          <w:sz w:val="22"/>
          <w:szCs w:val="22"/>
        </w:rPr>
      </w:pPr>
      <w:r w:rsidRPr="00C46712">
        <w:rPr>
          <w:rFonts w:ascii="Arial" w:hAnsi="Arial" w:cs="Arial"/>
          <w:sz w:val="22"/>
          <w:szCs w:val="22"/>
        </w:rPr>
        <w:t>Prepare a welcome packet for attendees to receive at the conference hotels.  You may wish to include the following information.</w:t>
      </w:r>
    </w:p>
    <w:p w:rsidR="00A03B48" w:rsidRPr="00C46712" w:rsidRDefault="008F4B21"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Direction and a </w:t>
      </w:r>
      <w:hyperlink w:anchor="maptocampus" w:history="1">
        <w:r w:rsidRPr="00C46712">
          <w:rPr>
            <w:rStyle w:val="Hyperlink"/>
            <w:rFonts w:ascii="Arial" w:hAnsi="Arial" w:cs="Arial"/>
            <w:sz w:val="22"/>
            <w:szCs w:val="22"/>
          </w:rPr>
          <w:t>map from the hotel to the campus</w:t>
        </w:r>
      </w:hyperlink>
      <w:r w:rsidRPr="00C46712">
        <w:rPr>
          <w:rFonts w:ascii="Arial" w:hAnsi="Arial" w:cs="Arial"/>
          <w:sz w:val="22"/>
          <w:szCs w:val="22"/>
        </w:rPr>
        <w:t>.</w:t>
      </w:r>
      <w:r w:rsidR="0096183F" w:rsidRPr="00C46712">
        <w:rPr>
          <w:rFonts w:ascii="Arial" w:hAnsi="Arial" w:cs="Arial"/>
          <w:sz w:val="22"/>
          <w:szCs w:val="22"/>
        </w:rPr>
        <w:t xml:space="preserve"> </w:t>
      </w:r>
      <w:r w:rsidR="00A03B48" w:rsidRPr="00C46712">
        <w:rPr>
          <w:rFonts w:ascii="Arial" w:hAnsi="Arial" w:cs="Arial"/>
          <w:sz w:val="22"/>
          <w:szCs w:val="22"/>
        </w:rPr>
        <w:tab/>
      </w:r>
    </w:p>
    <w:p w:rsidR="008F4B21" w:rsidRPr="00C46712" w:rsidRDefault="008F4B21"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Parking instructions and a </w:t>
      </w:r>
      <w:hyperlink w:anchor="campusmap" w:history="1">
        <w:r w:rsidRPr="00C46712">
          <w:rPr>
            <w:rStyle w:val="Hyperlink"/>
            <w:rFonts w:ascii="Arial" w:hAnsi="Arial" w:cs="Arial"/>
            <w:sz w:val="22"/>
            <w:szCs w:val="22"/>
          </w:rPr>
          <w:t>campus map</w:t>
        </w:r>
      </w:hyperlink>
      <w:r w:rsidRPr="00C46712">
        <w:rPr>
          <w:rFonts w:ascii="Arial" w:hAnsi="Arial" w:cs="Arial"/>
          <w:sz w:val="22"/>
          <w:szCs w:val="22"/>
        </w:rPr>
        <w:t>.</w:t>
      </w:r>
    </w:p>
    <w:p w:rsidR="00A03B48" w:rsidRPr="00C46712" w:rsidRDefault="00EA2B55" w:rsidP="00AA6F44">
      <w:pPr>
        <w:pStyle w:val="ListParagraph"/>
        <w:numPr>
          <w:ilvl w:val="1"/>
          <w:numId w:val="12"/>
        </w:numPr>
        <w:rPr>
          <w:rFonts w:ascii="Arial" w:hAnsi="Arial" w:cs="Arial"/>
          <w:sz w:val="22"/>
          <w:szCs w:val="22"/>
        </w:rPr>
      </w:pPr>
      <w:hyperlink w:anchor="restaurantguide" w:history="1">
        <w:r w:rsidR="008F4B21" w:rsidRPr="00C46712">
          <w:rPr>
            <w:rStyle w:val="Hyperlink"/>
            <w:rFonts w:ascii="Arial" w:hAnsi="Arial" w:cs="Arial"/>
            <w:sz w:val="22"/>
            <w:szCs w:val="22"/>
          </w:rPr>
          <w:t>Dining and entertainment information</w:t>
        </w:r>
      </w:hyperlink>
      <w:r w:rsidR="008F4B21" w:rsidRPr="00C46712">
        <w:rPr>
          <w:rFonts w:ascii="Arial" w:hAnsi="Arial" w:cs="Arial"/>
          <w:sz w:val="22"/>
          <w:szCs w:val="22"/>
        </w:rPr>
        <w:t>.</w:t>
      </w:r>
      <w:r w:rsidR="00D52433" w:rsidRPr="00C46712">
        <w:rPr>
          <w:rFonts w:ascii="Arial" w:hAnsi="Arial" w:cs="Arial"/>
          <w:sz w:val="22"/>
          <w:szCs w:val="22"/>
        </w:rPr>
        <w:t xml:space="preserve"> </w:t>
      </w:r>
    </w:p>
    <w:p w:rsidR="005D0750" w:rsidRPr="00C46712" w:rsidRDefault="0096183F"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A </w:t>
      </w:r>
      <w:hyperlink w:anchor="programsummary" w:history="1">
        <w:r w:rsidRPr="00C46712">
          <w:rPr>
            <w:rStyle w:val="Hyperlink"/>
            <w:rFonts w:ascii="Arial" w:hAnsi="Arial" w:cs="Arial"/>
            <w:sz w:val="22"/>
            <w:szCs w:val="22"/>
          </w:rPr>
          <w:t>program summary</w:t>
        </w:r>
      </w:hyperlink>
      <w:r w:rsidRPr="00C46712">
        <w:rPr>
          <w:rFonts w:ascii="Arial" w:hAnsi="Arial" w:cs="Arial"/>
          <w:sz w:val="22"/>
          <w:szCs w:val="22"/>
        </w:rPr>
        <w:t xml:space="preserve"> sheet. </w:t>
      </w:r>
    </w:p>
    <w:p w:rsidR="005D0750" w:rsidRPr="00C46712" w:rsidRDefault="005D0750" w:rsidP="00C46712">
      <w:pPr>
        <w:rPr>
          <w:rFonts w:ascii="Arial" w:hAnsi="Arial" w:cs="Arial"/>
          <w:sz w:val="22"/>
          <w:szCs w:val="22"/>
        </w:rPr>
      </w:pPr>
    </w:p>
    <w:p w:rsidR="005D0750" w:rsidRPr="00C46712" w:rsidRDefault="004015AD" w:rsidP="00AA6F44">
      <w:pPr>
        <w:pStyle w:val="ListParagraph"/>
        <w:numPr>
          <w:ilvl w:val="0"/>
          <w:numId w:val="12"/>
        </w:numPr>
        <w:rPr>
          <w:rFonts w:ascii="Arial" w:hAnsi="Arial" w:cs="Arial"/>
          <w:sz w:val="22"/>
          <w:szCs w:val="22"/>
        </w:rPr>
      </w:pPr>
      <w:r>
        <w:rPr>
          <w:rFonts w:ascii="Arial" w:hAnsi="Arial" w:cs="Arial"/>
          <w:sz w:val="22"/>
          <w:szCs w:val="22"/>
        </w:rPr>
        <w:t xml:space="preserve">Identify a Friday evening social event.  </w:t>
      </w:r>
      <w:r w:rsidR="00134312">
        <w:rPr>
          <w:rFonts w:ascii="Arial" w:hAnsi="Arial" w:cs="Arial"/>
          <w:sz w:val="22"/>
          <w:szCs w:val="22"/>
        </w:rPr>
        <w:t xml:space="preserve">Make reservations or arrangements for tours.  </w:t>
      </w:r>
      <w:r>
        <w:rPr>
          <w:rFonts w:ascii="Arial" w:hAnsi="Arial" w:cs="Arial"/>
          <w:sz w:val="22"/>
          <w:szCs w:val="22"/>
        </w:rPr>
        <w:t>If hosting a banquet, pay attention</w:t>
      </w:r>
      <w:r w:rsidR="005D0750" w:rsidRPr="00C46712">
        <w:rPr>
          <w:rFonts w:ascii="Arial" w:hAnsi="Arial" w:cs="Arial"/>
          <w:sz w:val="22"/>
          <w:szCs w:val="22"/>
        </w:rPr>
        <w:t xml:space="preserve"> to price per person </w:t>
      </w:r>
      <w:r w:rsidR="0096183F" w:rsidRPr="00C46712">
        <w:rPr>
          <w:rFonts w:ascii="Arial" w:hAnsi="Arial" w:cs="Arial"/>
          <w:sz w:val="22"/>
          <w:szCs w:val="22"/>
        </w:rPr>
        <w:t>($</w:t>
      </w:r>
      <w:r>
        <w:rPr>
          <w:rFonts w:ascii="Arial" w:hAnsi="Arial" w:cs="Arial"/>
          <w:sz w:val="22"/>
          <w:szCs w:val="22"/>
        </w:rPr>
        <w:t>30</w:t>
      </w:r>
      <w:r w:rsidR="0096183F" w:rsidRPr="00C46712">
        <w:rPr>
          <w:rFonts w:ascii="Arial" w:hAnsi="Arial" w:cs="Arial"/>
          <w:sz w:val="22"/>
          <w:szCs w:val="22"/>
        </w:rPr>
        <w:t>-$</w:t>
      </w:r>
      <w:r>
        <w:rPr>
          <w:rFonts w:ascii="Arial" w:hAnsi="Arial" w:cs="Arial"/>
          <w:sz w:val="22"/>
          <w:szCs w:val="22"/>
        </w:rPr>
        <w:t>45</w:t>
      </w:r>
      <w:r w:rsidR="0096183F" w:rsidRPr="00C46712">
        <w:rPr>
          <w:rFonts w:ascii="Arial" w:hAnsi="Arial" w:cs="Arial"/>
          <w:sz w:val="22"/>
          <w:szCs w:val="22"/>
        </w:rPr>
        <w:t xml:space="preserve"> is typical) </w:t>
      </w:r>
      <w:r w:rsidR="005D0750" w:rsidRPr="00C46712">
        <w:rPr>
          <w:rFonts w:ascii="Arial" w:hAnsi="Arial" w:cs="Arial"/>
          <w:sz w:val="22"/>
          <w:szCs w:val="22"/>
        </w:rPr>
        <w:t>and minimum number required.  BEWARE OF THE HAZARDS IN GUARANTEEING MINIMUM NUMBERS!</w:t>
      </w:r>
    </w:p>
    <w:p w:rsidR="005D0750" w:rsidRPr="00C46712" w:rsidRDefault="005D0750" w:rsidP="00C46712">
      <w:pPr>
        <w:rPr>
          <w:rFonts w:ascii="Arial" w:hAnsi="Arial" w:cs="Arial"/>
          <w:sz w:val="22"/>
          <w:szCs w:val="22"/>
        </w:rPr>
      </w:pPr>
    </w:p>
    <w:p w:rsidR="005D0750" w:rsidRPr="00C46712" w:rsidRDefault="005D0750" w:rsidP="00AA6F44">
      <w:pPr>
        <w:pStyle w:val="ListParagraph"/>
        <w:numPr>
          <w:ilvl w:val="0"/>
          <w:numId w:val="12"/>
        </w:numPr>
        <w:rPr>
          <w:rFonts w:ascii="Arial" w:hAnsi="Arial" w:cs="Arial"/>
          <w:sz w:val="22"/>
          <w:szCs w:val="22"/>
        </w:rPr>
      </w:pPr>
      <w:r w:rsidRPr="00C46712">
        <w:rPr>
          <w:rFonts w:ascii="Arial" w:hAnsi="Arial" w:cs="Arial"/>
          <w:sz w:val="22"/>
          <w:szCs w:val="22"/>
        </w:rPr>
        <w:t xml:space="preserve">Prepare signs for directing conference attendees </w:t>
      </w:r>
      <w:r w:rsidR="0096183F" w:rsidRPr="00C46712">
        <w:rPr>
          <w:rFonts w:ascii="Arial" w:hAnsi="Arial" w:cs="Arial"/>
          <w:sz w:val="22"/>
          <w:szCs w:val="22"/>
        </w:rPr>
        <w:t>to the correct</w:t>
      </w:r>
      <w:r w:rsidRPr="00C46712">
        <w:rPr>
          <w:rFonts w:ascii="Arial" w:hAnsi="Arial" w:cs="Arial"/>
          <w:sz w:val="22"/>
          <w:szCs w:val="22"/>
        </w:rPr>
        <w:t xml:space="preserve"> parking lots </w:t>
      </w:r>
      <w:r w:rsidR="0096183F" w:rsidRPr="00C46712">
        <w:rPr>
          <w:rFonts w:ascii="Arial" w:hAnsi="Arial" w:cs="Arial"/>
          <w:sz w:val="22"/>
          <w:szCs w:val="22"/>
        </w:rPr>
        <w:t xml:space="preserve">and then from the parking lots </w:t>
      </w:r>
      <w:r w:rsidRPr="00C46712">
        <w:rPr>
          <w:rFonts w:ascii="Arial" w:hAnsi="Arial" w:cs="Arial"/>
          <w:sz w:val="22"/>
          <w:szCs w:val="22"/>
        </w:rPr>
        <w:t>to the registration area and various sessions.</w:t>
      </w:r>
    </w:p>
    <w:p w:rsidR="005D0750" w:rsidRPr="00C46712" w:rsidRDefault="005D0750" w:rsidP="00C46712">
      <w:pPr>
        <w:rPr>
          <w:rFonts w:ascii="Arial" w:hAnsi="Arial" w:cs="Arial"/>
          <w:sz w:val="22"/>
          <w:szCs w:val="22"/>
        </w:rPr>
      </w:pPr>
    </w:p>
    <w:p w:rsidR="0096183F" w:rsidRPr="00C46712" w:rsidRDefault="00D7411A" w:rsidP="00AA6F44">
      <w:pPr>
        <w:pStyle w:val="ListParagraph"/>
        <w:numPr>
          <w:ilvl w:val="0"/>
          <w:numId w:val="12"/>
        </w:numPr>
        <w:rPr>
          <w:rFonts w:ascii="Arial" w:hAnsi="Arial" w:cs="Arial"/>
          <w:sz w:val="22"/>
          <w:szCs w:val="22"/>
        </w:rPr>
      </w:pPr>
      <w:r w:rsidRPr="00C46712">
        <w:rPr>
          <w:rFonts w:ascii="Arial" w:hAnsi="Arial" w:cs="Arial"/>
          <w:sz w:val="22"/>
          <w:szCs w:val="22"/>
        </w:rPr>
        <w:t>Work with the program chair to p</w:t>
      </w:r>
      <w:r w:rsidR="005D0750" w:rsidRPr="00C46712">
        <w:rPr>
          <w:rFonts w:ascii="Arial" w:hAnsi="Arial" w:cs="Arial"/>
          <w:sz w:val="22"/>
          <w:szCs w:val="22"/>
        </w:rPr>
        <w:t xml:space="preserve">repare a registration folder for all </w:t>
      </w:r>
      <w:r w:rsidR="0096183F" w:rsidRPr="00C46712">
        <w:rPr>
          <w:rFonts w:ascii="Arial" w:hAnsi="Arial" w:cs="Arial"/>
          <w:sz w:val="22"/>
          <w:szCs w:val="22"/>
        </w:rPr>
        <w:t>attendees</w:t>
      </w:r>
      <w:r w:rsidR="00367B84" w:rsidRPr="00C46712">
        <w:rPr>
          <w:rFonts w:ascii="Arial" w:hAnsi="Arial" w:cs="Arial"/>
          <w:sz w:val="22"/>
          <w:szCs w:val="22"/>
        </w:rPr>
        <w:t>, including exhibitors</w:t>
      </w:r>
      <w:r w:rsidR="0096183F" w:rsidRPr="00C46712">
        <w:rPr>
          <w:rFonts w:ascii="Arial" w:hAnsi="Arial" w:cs="Arial"/>
          <w:sz w:val="22"/>
          <w:szCs w:val="22"/>
        </w:rPr>
        <w:t>.  Please include the following items in the folder.</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lastRenderedPageBreak/>
        <w:t xml:space="preserve">Final </w:t>
      </w:r>
      <w:hyperlink w:anchor="program" w:history="1">
        <w:r w:rsidRPr="00C46712">
          <w:rPr>
            <w:rStyle w:val="Hyperlink"/>
            <w:rFonts w:ascii="Arial" w:hAnsi="Arial" w:cs="Arial"/>
            <w:sz w:val="22"/>
            <w:szCs w:val="22"/>
          </w:rPr>
          <w:t>program</w:t>
        </w:r>
      </w:hyperlink>
      <w:r w:rsidRPr="00C46712">
        <w:rPr>
          <w:rFonts w:ascii="Arial" w:hAnsi="Arial" w:cs="Arial"/>
          <w:sz w:val="22"/>
          <w:szCs w:val="22"/>
        </w:rPr>
        <w:t xml:space="preserve"> with location and times for all presentations, workshops, tours, exhibits, and refreshments.</w:t>
      </w:r>
    </w:p>
    <w:p w:rsidR="00990AC1" w:rsidRPr="00C46712" w:rsidRDefault="00EA2B55" w:rsidP="00AA6F44">
      <w:pPr>
        <w:pStyle w:val="ListParagraph"/>
        <w:numPr>
          <w:ilvl w:val="1"/>
          <w:numId w:val="12"/>
        </w:numPr>
        <w:rPr>
          <w:rFonts w:ascii="Arial" w:hAnsi="Arial" w:cs="Arial"/>
          <w:sz w:val="22"/>
          <w:szCs w:val="22"/>
        </w:rPr>
      </w:pPr>
      <w:hyperlink w:anchor="nametag" w:history="1">
        <w:r w:rsidR="00990AC1" w:rsidRPr="00C46712">
          <w:rPr>
            <w:rStyle w:val="Hyperlink"/>
            <w:rFonts w:ascii="Arial" w:hAnsi="Arial" w:cs="Arial"/>
            <w:sz w:val="22"/>
            <w:szCs w:val="22"/>
          </w:rPr>
          <w:t>Name tag</w:t>
        </w:r>
      </w:hyperlink>
      <w:r w:rsidR="00990AC1" w:rsidRPr="00C46712">
        <w:rPr>
          <w:rFonts w:ascii="Arial" w:hAnsi="Arial" w:cs="Arial"/>
          <w:sz w:val="22"/>
          <w:szCs w:val="22"/>
        </w:rPr>
        <w:t>.</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Parking permits (if needed).</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A list of pre-registered </w:t>
      </w:r>
      <w:hyperlink w:anchor="attendeelist" w:history="1">
        <w:r w:rsidRPr="00C46712">
          <w:rPr>
            <w:rStyle w:val="Hyperlink"/>
            <w:rFonts w:ascii="Arial" w:hAnsi="Arial" w:cs="Arial"/>
            <w:sz w:val="22"/>
            <w:szCs w:val="22"/>
          </w:rPr>
          <w:t>attendees with contact information</w:t>
        </w:r>
      </w:hyperlink>
      <w:r w:rsidRPr="00C46712">
        <w:rPr>
          <w:rFonts w:ascii="Arial" w:hAnsi="Arial" w:cs="Arial"/>
          <w:sz w:val="22"/>
          <w:szCs w:val="22"/>
        </w:rPr>
        <w:t>.</w:t>
      </w:r>
    </w:p>
    <w:p w:rsidR="00990AC1" w:rsidRPr="00C46712" w:rsidRDefault="00EA2B55" w:rsidP="00AA6F44">
      <w:pPr>
        <w:pStyle w:val="ListParagraph"/>
        <w:numPr>
          <w:ilvl w:val="1"/>
          <w:numId w:val="12"/>
        </w:numPr>
        <w:rPr>
          <w:rFonts w:ascii="Arial" w:hAnsi="Arial" w:cs="Arial"/>
          <w:sz w:val="22"/>
          <w:szCs w:val="22"/>
        </w:rPr>
      </w:pPr>
      <w:hyperlink w:anchor="campusmap" w:history="1">
        <w:r w:rsidR="00990AC1" w:rsidRPr="00C46712">
          <w:rPr>
            <w:rStyle w:val="Hyperlink"/>
            <w:rFonts w:ascii="Arial" w:hAnsi="Arial" w:cs="Arial"/>
            <w:sz w:val="22"/>
            <w:szCs w:val="22"/>
          </w:rPr>
          <w:t>Campus maps</w:t>
        </w:r>
      </w:hyperlink>
      <w:r w:rsidR="00990AC1" w:rsidRPr="00C46712">
        <w:rPr>
          <w:rFonts w:ascii="Arial" w:hAnsi="Arial" w:cs="Arial"/>
          <w:sz w:val="22"/>
          <w:szCs w:val="22"/>
        </w:rPr>
        <w:t xml:space="preserve"> and </w:t>
      </w:r>
      <w:hyperlink w:anchor="map" w:history="1">
        <w:r w:rsidR="00990AC1" w:rsidRPr="00C46712">
          <w:rPr>
            <w:rStyle w:val="Hyperlink"/>
            <w:rFonts w:ascii="Arial" w:hAnsi="Arial" w:cs="Arial"/>
            <w:sz w:val="22"/>
            <w:szCs w:val="22"/>
          </w:rPr>
          <w:t>directions/maps</w:t>
        </w:r>
      </w:hyperlink>
      <w:r w:rsidR="00990AC1" w:rsidRPr="00C46712">
        <w:rPr>
          <w:rFonts w:ascii="Arial" w:hAnsi="Arial" w:cs="Arial"/>
          <w:sz w:val="22"/>
          <w:szCs w:val="22"/>
        </w:rPr>
        <w:t xml:space="preserve"> to the banquet facility, and hotels. </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Tickets for pre-paid lunches and banquets</w:t>
      </w:r>
    </w:p>
    <w:p w:rsidR="00C63A9E" w:rsidRPr="003B60B9" w:rsidRDefault="00C63A9E" w:rsidP="00C63A9E">
      <w:pPr>
        <w:pStyle w:val="ListParagraph"/>
        <w:numPr>
          <w:ilvl w:val="1"/>
          <w:numId w:val="12"/>
        </w:numPr>
        <w:jc w:val="both"/>
        <w:rPr>
          <w:rFonts w:ascii="Arial" w:hAnsi="Arial" w:cs="Arial"/>
          <w:sz w:val="22"/>
          <w:szCs w:val="22"/>
        </w:rPr>
      </w:pPr>
      <w:r w:rsidRPr="003B60B9">
        <w:rPr>
          <w:rFonts w:ascii="Arial" w:hAnsi="Arial" w:cs="Arial"/>
          <w:sz w:val="22"/>
          <w:szCs w:val="22"/>
        </w:rPr>
        <w:t xml:space="preserve">If the attendee sent </w:t>
      </w:r>
      <w:r w:rsidRPr="00C63A9E">
        <w:rPr>
          <w:rFonts w:ascii="Arial" w:hAnsi="Arial" w:cs="Arial"/>
          <w:b/>
          <w:i/>
          <w:sz w:val="22"/>
          <w:szCs w:val="22"/>
        </w:rPr>
        <w:t>you</w:t>
      </w:r>
      <w:r w:rsidRPr="003B60B9">
        <w:rPr>
          <w:rFonts w:ascii="Arial" w:hAnsi="Arial" w:cs="Arial"/>
          <w:sz w:val="22"/>
          <w:szCs w:val="22"/>
        </w:rPr>
        <w:t xml:space="preserve"> a check, include a signed </w:t>
      </w:r>
      <w:hyperlink w:anchor="receipt" w:history="1">
        <w:r w:rsidRPr="003B60B9">
          <w:rPr>
            <w:rStyle w:val="Hyperlink"/>
            <w:rFonts w:ascii="Arial" w:hAnsi="Arial" w:cs="Arial"/>
            <w:sz w:val="22"/>
            <w:szCs w:val="22"/>
          </w:rPr>
          <w:t>receipt</w:t>
        </w:r>
      </w:hyperlink>
      <w:r w:rsidRPr="003B60B9">
        <w:rPr>
          <w:rFonts w:ascii="Arial" w:hAnsi="Arial" w:cs="Arial"/>
          <w:sz w:val="22"/>
          <w:szCs w:val="22"/>
        </w:rPr>
        <w:t xml:space="preserve"> for paid registration, lunch, and banquet fees. </w:t>
      </w:r>
      <w:r w:rsidRPr="00C63A9E">
        <w:rPr>
          <w:rFonts w:ascii="Arial" w:hAnsi="Arial" w:cs="Arial"/>
          <w:b/>
          <w:i/>
          <w:sz w:val="22"/>
          <w:szCs w:val="22"/>
        </w:rPr>
        <w:t>Note: Most attendees will pay through PayPal or send their check to the membership chair; therefore, they will not need a receipt.</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Pen and notepad (or several sheets of paper).</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A flyer indicating the </w:t>
      </w:r>
      <w:hyperlink w:anchor="futuremeetings" w:history="1">
        <w:r w:rsidRPr="00C46712">
          <w:rPr>
            <w:rStyle w:val="Hyperlink"/>
            <w:rFonts w:ascii="Arial" w:hAnsi="Arial" w:cs="Arial"/>
            <w:sz w:val="22"/>
            <w:szCs w:val="22"/>
          </w:rPr>
          <w:t>upcoming 2YC</w:t>
        </w:r>
        <w:r w:rsidRPr="00C46712">
          <w:rPr>
            <w:rStyle w:val="Hyperlink"/>
            <w:rFonts w:ascii="Arial" w:hAnsi="Arial" w:cs="Arial"/>
            <w:sz w:val="22"/>
            <w:szCs w:val="22"/>
            <w:vertAlign w:val="subscript"/>
          </w:rPr>
          <w:t>3</w:t>
        </w:r>
        <w:r w:rsidRPr="00C46712">
          <w:rPr>
            <w:rStyle w:val="Hyperlink"/>
            <w:rFonts w:ascii="Arial" w:hAnsi="Arial" w:cs="Arial"/>
            <w:sz w:val="22"/>
            <w:szCs w:val="22"/>
          </w:rPr>
          <w:t xml:space="preserve"> conferences</w:t>
        </w:r>
      </w:hyperlink>
      <w:r w:rsidRPr="00C46712">
        <w:rPr>
          <w:rFonts w:ascii="Arial" w:hAnsi="Arial" w:cs="Arial"/>
          <w:sz w:val="22"/>
          <w:szCs w:val="22"/>
        </w:rPr>
        <w:t xml:space="preserve">. </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 xml:space="preserve">A listing of the current </w:t>
      </w:r>
      <w:hyperlink w:anchor="officers" w:history="1">
        <w:r w:rsidRPr="00C46712">
          <w:rPr>
            <w:rStyle w:val="Hyperlink"/>
            <w:rFonts w:ascii="Arial" w:hAnsi="Arial" w:cs="Arial"/>
            <w:sz w:val="22"/>
            <w:szCs w:val="22"/>
          </w:rPr>
          <w:t>2YC</w:t>
        </w:r>
        <w:r w:rsidRPr="00C46712">
          <w:rPr>
            <w:rStyle w:val="Hyperlink"/>
            <w:rFonts w:ascii="Arial" w:hAnsi="Arial" w:cs="Arial"/>
            <w:sz w:val="22"/>
            <w:szCs w:val="22"/>
            <w:vertAlign w:val="subscript"/>
          </w:rPr>
          <w:t>3</w:t>
        </w:r>
        <w:r w:rsidRPr="00C46712">
          <w:rPr>
            <w:rStyle w:val="Hyperlink"/>
            <w:rFonts w:ascii="Arial" w:hAnsi="Arial" w:cs="Arial"/>
            <w:sz w:val="22"/>
            <w:szCs w:val="22"/>
          </w:rPr>
          <w:t xml:space="preserve"> officers</w:t>
        </w:r>
      </w:hyperlink>
      <w:r w:rsidRPr="00C46712">
        <w:rPr>
          <w:rFonts w:ascii="Arial" w:hAnsi="Arial" w:cs="Arial"/>
          <w:sz w:val="22"/>
          <w:szCs w:val="22"/>
        </w:rPr>
        <w:t>.</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Handouts for the general membership meeting.  Request these handouts from the chairperson a week before the conference.</w:t>
      </w:r>
    </w:p>
    <w:p w:rsidR="00990AC1" w:rsidRPr="00C46712" w:rsidRDefault="00990AC1" w:rsidP="00AA6F44">
      <w:pPr>
        <w:pStyle w:val="ListParagraph"/>
        <w:numPr>
          <w:ilvl w:val="1"/>
          <w:numId w:val="12"/>
        </w:numPr>
        <w:rPr>
          <w:rFonts w:ascii="Arial" w:hAnsi="Arial" w:cs="Arial"/>
          <w:sz w:val="22"/>
          <w:szCs w:val="22"/>
        </w:rPr>
      </w:pPr>
      <w:r w:rsidRPr="00C46712">
        <w:rPr>
          <w:rFonts w:ascii="Arial" w:hAnsi="Arial" w:cs="Arial"/>
          <w:sz w:val="22"/>
          <w:szCs w:val="22"/>
        </w:rPr>
        <w:t>Information about your college and local attractions.</w:t>
      </w:r>
    </w:p>
    <w:p w:rsidR="00E216D2" w:rsidRPr="00C46712" w:rsidRDefault="00E216D2" w:rsidP="00C46712">
      <w:pPr>
        <w:rPr>
          <w:rFonts w:ascii="Arial" w:hAnsi="Arial" w:cs="Arial"/>
          <w:sz w:val="22"/>
          <w:szCs w:val="22"/>
        </w:rPr>
      </w:pPr>
    </w:p>
    <w:p w:rsidR="005D0750" w:rsidRPr="00C46712" w:rsidRDefault="00D52433" w:rsidP="00AA6F44">
      <w:pPr>
        <w:pStyle w:val="ListParagraph"/>
        <w:numPr>
          <w:ilvl w:val="0"/>
          <w:numId w:val="12"/>
        </w:numPr>
        <w:rPr>
          <w:rFonts w:ascii="Arial" w:hAnsi="Arial" w:cs="Arial"/>
          <w:sz w:val="22"/>
          <w:szCs w:val="22"/>
        </w:rPr>
      </w:pPr>
      <w:r w:rsidRPr="00C46712">
        <w:rPr>
          <w:rFonts w:ascii="Arial" w:hAnsi="Arial" w:cs="Arial"/>
          <w:sz w:val="22"/>
          <w:szCs w:val="22"/>
        </w:rPr>
        <w:t>Work with your college’s business office and s</w:t>
      </w:r>
      <w:r w:rsidR="005D0750" w:rsidRPr="00C46712">
        <w:rPr>
          <w:rFonts w:ascii="Arial" w:hAnsi="Arial" w:cs="Arial"/>
          <w:sz w:val="22"/>
          <w:szCs w:val="22"/>
        </w:rPr>
        <w:t xml:space="preserve">et up an account for </w:t>
      </w:r>
      <w:r w:rsidRPr="00C46712">
        <w:rPr>
          <w:rFonts w:ascii="Arial" w:hAnsi="Arial" w:cs="Arial"/>
          <w:sz w:val="22"/>
          <w:szCs w:val="22"/>
        </w:rPr>
        <w:t xml:space="preserve">the </w:t>
      </w:r>
      <w:r w:rsidR="005D0750" w:rsidRPr="00C46712">
        <w:rPr>
          <w:rFonts w:ascii="Arial" w:hAnsi="Arial" w:cs="Arial"/>
          <w:sz w:val="22"/>
          <w:szCs w:val="22"/>
        </w:rPr>
        <w:t xml:space="preserve">deposit of registration and banquet </w:t>
      </w:r>
      <w:r w:rsidR="00C63A9E">
        <w:rPr>
          <w:rFonts w:ascii="Arial" w:hAnsi="Arial" w:cs="Arial"/>
          <w:sz w:val="22"/>
          <w:szCs w:val="22"/>
        </w:rPr>
        <w:t>money.</w:t>
      </w:r>
      <w:r w:rsidR="005D0750" w:rsidRPr="00C46712">
        <w:rPr>
          <w:rFonts w:ascii="Arial" w:hAnsi="Arial" w:cs="Arial"/>
          <w:sz w:val="22"/>
          <w:szCs w:val="22"/>
        </w:rPr>
        <w:t xml:space="preserve">  (See section on "FINANCING A CONFERENCE".)</w:t>
      </w:r>
    </w:p>
    <w:p w:rsidR="005D0750" w:rsidRPr="00C46712" w:rsidRDefault="005D0750" w:rsidP="00C63A9E">
      <w:pPr>
        <w:rPr>
          <w:rFonts w:ascii="Arial" w:hAnsi="Arial" w:cs="Arial"/>
          <w:sz w:val="22"/>
          <w:szCs w:val="22"/>
        </w:rPr>
      </w:pPr>
    </w:p>
    <w:p w:rsidR="005D0750" w:rsidRPr="00C46712" w:rsidRDefault="005D0750" w:rsidP="00AA6F44">
      <w:pPr>
        <w:pStyle w:val="ListParagraph"/>
        <w:numPr>
          <w:ilvl w:val="0"/>
          <w:numId w:val="12"/>
        </w:numPr>
        <w:rPr>
          <w:rFonts w:ascii="Arial" w:hAnsi="Arial" w:cs="Arial"/>
          <w:sz w:val="22"/>
          <w:szCs w:val="22"/>
        </w:rPr>
      </w:pPr>
      <w:r w:rsidRPr="00C46712">
        <w:rPr>
          <w:rFonts w:ascii="Arial" w:hAnsi="Arial" w:cs="Arial"/>
          <w:sz w:val="22"/>
          <w:szCs w:val="22"/>
        </w:rPr>
        <w:t>On the night prior to the conference, post all signs and directions on campus.</w:t>
      </w:r>
    </w:p>
    <w:p w:rsidR="005D0750" w:rsidRPr="00C46712" w:rsidRDefault="005D0750" w:rsidP="00C46712">
      <w:pPr>
        <w:rPr>
          <w:rFonts w:ascii="Arial" w:hAnsi="Arial" w:cs="Arial"/>
          <w:sz w:val="22"/>
          <w:szCs w:val="22"/>
        </w:rPr>
      </w:pPr>
    </w:p>
    <w:p w:rsidR="006D1110" w:rsidRPr="00C46712" w:rsidRDefault="006D1110" w:rsidP="00C46712">
      <w:pPr>
        <w:rPr>
          <w:rFonts w:ascii="Arial" w:hAnsi="Arial" w:cs="Arial"/>
          <w:sz w:val="22"/>
          <w:szCs w:val="22"/>
        </w:rPr>
      </w:pPr>
    </w:p>
    <w:p w:rsidR="005D0750" w:rsidRPr="00C46712" w:rsidRDefault="005D0750" w:rsidP="00C46712">
      <w:pPr>
        <w:rPr>
          <w:rFonts w:ascii="Arial" w:hAnsi="Arial" w:cs="Arial"/>
          <w:b/>
          <w:sz w:val="22"/>
          <w:szCs w:val="22"/>
          <w:u w:val="single"/>
        </w:rPr>
      </w:pPr>
      <w:r w:rsidRPr="00C46712">
        <w:rPr>
          <w:rFonts w:ascii="Arial" w:hAnsi="Arial" w:cs="Arial"/>
          <w:b/>
          <w:sz w:val="22"/>
          <w:szCs w:val="22"/>
          <w:u w:val="single"/>
        </w:rPr>
        <w:t>CONFERENCE</w:t>
      </w:r>
      <w:r w:rsidR="00295B0D" w:rsidRPr="00C46712">
        <w:rPr>
          <w:rFonts w:ascii="Arial" w:hAnsi="Arial" w:cs="Arial"/>
          <w:b/>
          <w:sz w:val="22"/>
          <w:szCs w:val="22"/>
          <w:u w:val="single"/>
        </w:rPr>
        <w:t xml:space="preserve"> ROLE</w:t>
      </w:r>
      <w:r w:rsidR="00B309AC" w:rsidRPr="00C46712">
        <w:rPr>
          <w:rFonts w:ascii="Arial" w:hAnsi="Arial" w:cs="Arial"/>
          <w:b/>
          <w:sz w:val="22"/>
          <w:szCs w:val="22"/>
          <w:u w:val="single"/>
        </w:rPr>
        <w:fldChar w:fldCharType="begin"/>
      </w:r>
      <w:r w:rsidRPr="00C46712">
        <w:rPr>
          <w:rFonts w:ascii="Arial" w:hAnsi="Arial" w:cs="Arial"/>
          <w:b/>
          <w:sz w:val="22"/>
          <w:szCs w:val="22"/>
          <w:u w:val="single"/>
        </w:rPr>
        <w:instrText>tc \l2 "CONFERENCE</w:instrText>
      </w:r>
      <w:r w:rsidR="00B309AC" w:rsidRPr="00C46712">
        <w:rPr>
          <w:rFonts w:ascii="Arial" w:hAnsi="Arial" w:cs="Arial"/>
          <w:b/>
          <w:sz w:val="22"/>
          <w:szCs w:val="22"/>
          <w:u w:val="single"/>
        </w:rPr>
        <w:fldChar w:fldCharType="end"/>
      </w:r>
    </w:p>
    <w:p w:rsidR="005D0750" w:rsidRPr="00C46712" w:rsidRDefault="005D0750" w:rsidP="00C46712">
      <w:pPr>
        <w:rPr>
          <w:rFonts w:ascii="Arial" w:hAnsi="Arial" w:cs="Arial"/>
          <w:sz w:val="22"/>
          <w:szCs w:val="22"/>
        </w:rPr>
      </w:pPr>
    </w:p>
    <w:p w:rsidR="005D0750" w:rsidRPr="00C46712" w:rsidRDefault="005D0750" w:rsidP="00AA6F44">
      <w:pPr>
        <w:pStyle w:val="ListParagraph"/>
        <w:numPr>
          <w:ilvl w:val="0"/>
          <w:numId w:val="13"/>
        </w:numPr>
        <w:rPr>
          <w:rFonts w:ascii="Arial" w:hAnsi="Arial" w:cs="Arial"/>
          <w:sz w:val="22"/>
          <w:szCs w:val="22"/>
        </w:rPr>
      </w:pPr>
      <w:r w:rsidRPr="00C46712">
        <w:rPr>
          <w:rFonts w:ascii="Arial" w:hAnsi="Arial" w:cs="Arial"/>
          <w:sz w:val="22"/>
          <w:szCs w:val="22"/>
        </w:rPr>
        <w:t>On the morning of the first day of the conference, assign several persons to the registration desk.</w:t>
      </w:r>
    </w:p>
    <w:p w:rsidR="005D0750" w:rsidRPr="00C46712" w:rsidRDefault="005D0750" w:rsidP="00C46712">
      <w:pPr>
        <w:rPr>
          <w:rFonts w:ascii="Arial" w:hAnsi="Arial" w:cs="Arial"/>
          <w:sz w:val="22"/>
          <w:szCs w:val="22"/>
        </w:rPr>
      </w:pPr>
    </w:p>
    <w:p w:rsidR="00D7411A" w:rsidRPr="00C46712" w:rsidRDefault="005D0750" w:rsidP="00AA6F44">
      <w:pPr>
        <w:pStyle w:val="ListParagraph"/>
        <w:numPr>
          <w:ilvl w:val="0"/>
          <w:numId w:val="13"/>
        </w:numPr>
        <w:rPr>
          <w:rFonts w:ascii="Arial" w:hAnsi="Arial" w:cs="Arial"/>
          <w:sz w:val="22"/>
          <w:szCs w:val="22"/>
        </w:rPr>
      </w:pPr>
      <w:r w:rsidRPr="00C46712">
        <w:rPr>
          <w:rFonts w:ascii="Arial" w:hAnsi="Arial" w:cs="Arial"/>
          <w:sz w:val="22"/>
          <w:szCs w:val="22"/>
        </w:rPr>
        <w:t>Assist Program Chair in conducting the conference.  Make any necessary announcements about local transportation or other arrangements for the conference.</w:t>
      </w:r>
    </w:p>
    <w:p w:rsidR="00D7411A" w:rsidRPr="00C46712" w:rsidRDefault="00D7411A" w:rsidP="00C46712">
      <w:pPr>
        <w:rPr>
          <w:rFonts w:ascii="Arial" w:hAnsi="Arial" w:cs="Arial"/>
          <w:sz w:val="22"/>
          <w:szCs w:val="22"/>
        </w:rPr>
      </w:pPr>
    </w:p>
    <w:p w:rsidR="00D7411A" w:rsidRPr="00C46712" w:rsidRDefault="00D7411A" w:rsidP="00AA6F44">
      <w:pPr>
        <w:pStyle w:val="ListParagraph"/>
        <w:numPr>
          <w:ilvl w:val="0"/>
          <w:numId w:val="13"/>
        </w:numPr>
        <w:rPr>
          <w:rFonts w:ascii="Arial" w:hAnsi="Arial" w:cs="Arial"/>
          <w:sz w:val="22"/>
          <w:szCs w:val="22"/>
        </w:rPr>
      </w:pPr>
      <w:r w:rsidRPr="00C46712">
        <w:rPr>
          <w:rFonts w:ascii="Arial" w:hAnsi="Arial" w:cs="Arial"/>
          <w:sz w:val="22"/>
          <w:szCs w:val="22"/>
        </w:rPr>
        <w:t>Meet with COCTYC members for conference debriefing.</w:t>
      </w:r>
    </w:p>
    <w:p w:rsidR="00D7411A" w:rsidRPr="00C46712" w:rsidRDefault="00D7411A" w:rsidP="00AA6F44">
      <w:pPr>
        <w:pStyle w:val="ListParagraph"/>
        <w:numPr>
          <w:ilvl w:val="1"/>
          <w:numId w:val="13"/>
        </w:numPr>
        <w:rPr>
          <w:rFonts w:ascii="Arial" w:hAnsi="Arial" w:cs="Arial"/>
          <w:sz w:val="22"/>
          <w:szCs w:val="22"/>
        </w:rPr>
      </w:pPr>
      <w:r w:rsidRPr="00C46712">
        <w:rPr>
          <w:rFonts w:ascii="Arial" w:hAnsi="Arial" w:cs="Arial"/>
          <w:sz w:val="22"/>
          <w:szCs w:val="22"/>
        </w:rPr>
        <w:t>Provide attendance figures.</w:t>
      </w:r>
    </w:p>
    <w:p w:rsidR="00D7411A" w:rsidRPr="00C46712" w:rsidRDefault="00D7411A" w:rsidP="00AA6F44">
      <w:pPr>
        <w:pStyle w:val="ListParagraph"/>
        <w:numPr>
          <w:ilvl w:val="1"/>
          <w:numId w:val="13"/>
        </w:numPr>
        <w:rPr>
          <w:rFonts w:ascii="Arial" w:hAnsi="Arial" w:cs="Arial"/>
          <w:sz w:val="22"/>
          <w:szCs w:val="22"/>
        </w:rPr>
      </w:pPr>
      <w:r w:rsidRPr="00C46712">
        <w:rPr>
          <w:rFonts w:ascii="Arial" w:hAnsi="Arial" w:cs="Arial"/>
          <w:sz w:val="22"/>
          <w:szCs w:val="22"/>
        </w:rPr>
        <w:t>Provide number of exhibits and if any new sponsors were recruited.</w:t>
      </w:r>
    </w:p>
    <w:p w:rsidR="00D7411A" w:rsidRPr="00C46712" w:rsidRDefault="00D7411A" w:rsidP="00AA6F44">
      <w:pPr>
        <w:pStyle w:val="ListParagraph"/>
        <w:numPr>
          <w:ilvl w:val="1"/>
          <w:numId w:val="13"/>
        </w:numPr>
        <w:rPr>
          <w:rFonts w:ascii="Arial" w:hAnsi="Arial" w:cs="Arial"/>
          <w:sz w:val="22"/>
          <w:szCs w:val="22"/>
        </w:rPr>
      </w:pPr>
      <w:r w:rsidRPr="00C46712">
        <w:rPr>
          <w:rFonts w:ascii="Arial" w:hAnsi="Arial" w:cs="Arial"/>
          <w:sz w:val="22"/>
          <w:szCs w:val="22"/>
        </w:rPr>
        <w:t>Provide comments about the hosting process.</w:t>
      </w:r>
    </w:p>
    <w:p w:rsidR="005D0750" w:rsidRPr="00C46712" w:rsidRDefault="005D0750" w:rsidP="00C46712">
      <w:pPr>
        <w:rPr>
          <w:rFonts w:ascii="Arial" w:hAnsi="Arial" w:cs="Arial"/>
          <w:sz w:val="22"/>
          <w:szCs w:val="22"/>
        </w:rPr>
      </w:pPr>
    </w:p>
    <w:p w:rsidR="005D0750" w:rsidRPr="00C46712" w:rsidRDefault="005D0750" w:rsidP="00C46712">
      <w:pPr>
        <w:rPr>
          <w:rFonts w:ascii="Arial" w:hAnsi="Arial" w:cs="Arial"/>
          <w:b/>
          <w:sz w:val="22"/>
          <w:szCs w:val="22"/>
          <w:u w:val="single"/>
        </w:rPr>
      </w:pPr>
      <w:r w:rsidRPr="00C46712">
        <w:rPr>
          <w:rFonts w:ascii="Arial" w:hAnsi="Arial" w:cs="Arial"/>
          <w:b/>
          <w:sz w:val="22"/>
          <w:szCs w:val="22"/>
          <w:u w:val="single"/>
        </w:rPr>
        <w:t>POST-CONFERENCE</w:t>
      </w:r>
      <w:r w:rsidR="00295B0D" w:rsidRPr="00C46712">
        <w:rPr>
          <w:rFonts w:ascii="Arial" w:hAnsi="Arial" w:cs="Arial"/>
          <w:b/>
          <w:sz w:val="22"/>
          <w:szCs w:val="22"/>
          <w:u w:val="single"/>
        </w:rPr>
        <w:t xml:space="preserve"> ROLE</w:t>
      </w:r>
      <w:r w:rsidR="00B309AC" w:rsidRPr="00C46712">
        <w:rPr>
          <w:rFonts w:ascii="Arial" w:hAnsi="Arial" w:cs="Arial"/>
          <w:b/>
          <w:sz w:val="22"/>
          <w:szCs w:val="22"/>
          <w:u w:val="single"/>
        </w:rPr>
        <w:fldChar w:fldCharType="begin"/>
      </w:r>
      <w:r w:rsidRPr="00C46712">
        <w:rPr>
          <w:rFonts w:ascii="Arial" w:hAnsi="Arial" w:cs="Arial"/>
          <w:b/>
          <w:sz w:val="22"/>
          <w:szCs w:val="22"/>
          <w:u w:val="single"/>
        </w:rPr>
        <w:instrText>tc \l2 "POST-CONFERENCE</w:instrText>
      </w:r>
      <w:r w:rsidR="00B309AC" w:rsidRPr="00C46712">
        <w:rPr>
          <w:rFonts w:ascii="Arial" w:hAnsi="Arial" w:cs="Arial"/>
          <w:b/>
          <w:sz w:val="22"/>
          <w:szCs w:val="22"/>
          <w:u w:val="single"/>
        </w:rPr>
        <w:fldChar w:fldCharType="end"/>
      </w:r>
    </w:p>
    <w:p w:rsidR="006D1110" w:rsidRPr="00C46712" w:rsidRDefault="006D1110" w:rsidP="00C46712">
      <w:pPr>
        <w:rPr>
          <w:rFonts w:ascii="Arial" w:hAnsi="Arial" w:cs="Arial"/>
          <w:sz w:val="22"/>
          <w:szCs w:val="22"/>
        </w:rPr>
      </w:pPr>
    </w:p>
    <w:p w:rsidR="005D0750" w:rsidRPr="00C46712" w:rsidRDefault="006D1110" w:rsidP="00AA6F44">
      <w:pPr>
        <w:pStyle w:val="ListParagraph"/>
        <w:numPr>
          <w:ilvl w:val="0"/>
          <w:numId w:val="14"/>
        </w:numPr>
        <w:rPr>
          <w:rFonts w:ascii="Arial" w:hAnsi="Arial" w:cs="Arial"/>
          <w:sz w:val="22"/>
          <w:szCs w:val="22"/>
        </w:rPr>
      </w:pPr>
      <w:r w:rsidRPr="00C46712">
        <w:rPr>
          <w:rFonts w:ascii="Arial" w:hAnsi="Arial" w:cs="Arial"/>
          <w:sz w:val="22"/>
          <w:szCs w:val="22"/>
        </w:rPr>
        <w:t>Work with your college’s business office to pay the bills.</w:t>
      </w:r>
    </w:p>
    <w:p w:rsidR="005D0750" w:rsidRPr="00C46712" w:rsidRDefault="005D0750" w:rsidP="00C46712">
      <w:pPr>
        <w:rPr>
          <w:rFonts w:ascii="Arial" w:hAnsi="Arial" w:cs="Arial"/>
          <w:sz w:val="22"/>
          <w:szCs w:val="22"/>
        </w:rPr>
      </w:pPr>
    </w:p>
    <w:p w:rsidR="005D0750" w:rsidRPr="00C46712" w:rsidRDefault="005D0750" w:rsidP="00AA6F44">
      <w:pPr>
        <w:pStyle w:val="ListParagraph"/>
        <w:numPr>
          <w:ilvl w:val="0"/>
          <w:numId w:val="14"/>
        </w:numPr>
        <w:rPr>
          <w:rFonts w:ascii="Arial" w:hAnsi="Arial" w:cs="Arial"/>
          <w:sz w:val="22"/>
          <w:szCs w:val="22"/>
        </w:rPr>
      </w:pPr>
      <w:r w:rsidRPr="00C46712">
        <w:rPr>
          <w:rFonts w:ascii="Arial" w:hAnsi="Arial" w:cs="Arial"/>
          <w:sz w:val="22"/>
          <w:szCs w:val="22"/>
        </w:rPr>
        <w:t>Send a letter of appreciation to all those who gave you significant assistance in preparing for and conducting the conference.  Consider members of your local arrangements committee, administrators, secretaries, and staff members (personnel in duplication, audio-visual, custodial, departments, etc.) at your college, donors of funds, refreshments or equipment, etc.</w:t>
      </w:r>
    </w:p>
    <w:p w:rsidR="00C870CB" w:rsidRPr="00C46712" w:rsidRDefault="00C870CB" w:rsidP="00C46712">
      <w:pPr>
        <w:rPr>
          <w:rFonts w:ascii="Arial" w:hAnsi="Arial" w:cs="Arial"/>
          <w:sz w:val="22"/>
          <w:szCs w:val="22"/>
        </w:rPr>
      </w:pPr>
    </w:p>
    <w:p w:rsidR="00DA4F6A" w:rsidRPr="00C46712" w:rsidRDefault="00DA4F6A" w:rsidP="00C46712">
      <w:pPr>
        <w:rPr>
          <w:rFonts w:ascii="Arial" w:hAnsi="Arial" w:cs="Arial"/>
          <w:sz w:val="22"/>
          <w:szCs w:val="22"/>
        </w:rPr>
      </w:pPr>
    </w:p>
    <w:p w:rsidR="005D0750" w:rsidRPr="00C46712" w:rsidRDefault="005D0750" w:rsidP="00C46712">
      <w:pPr>
        <w:rPr>
          <w:rFonts w:ascii="Arial" w:hAnsi="Arial" w:cs="Arial"/>
          <w:b/>
          <w:sz w:val="22"/>
          <w:szCs w:val="22"/>
          <w:u w:val="single"/>
        </w:rPr>
      </w:pPr>
      <w:r w:rsidRPr="00C46712">
        <w:rPr>
          <w:rFonts w:ascii="Arial" w:hAnsi="Arial" w:cs="Arial"/>
          <w:b/>
          <w:sz w:val="22"/>
          <w:szCs w:val="22"/>
          <w:u w:val="single"/>
        </w:rPr>
        <w:t>FINANCING A CONFERENCE</w:t>
      </w:r>
      <w:r w:rsidR="00B309AC" w:rsidRPr="00C46712">
        <w:rPr>
          <w:rFonts w:ascii="Arial" w:hAnsi="Arial" w:cs="Arial"/>
          <w:b/>
          <w:sz w:val="22"/>
          <w:szCs w:val="22"/>
          <w:u w:val="single"/>
        </w:rPr>
        <w:fldChar w:fldCharType="begin"/>
      </w:r>
      <w:r w:rsidRPr="00C46712">
        <w:rPr>
          <w:rFonts w:ascii="Arial" w:hAnsi="Arial" w:cs="Arial"/>
          <w:b/>
          <w:sz w:val="22"/>
          <w:szCs w:val="22"/>
          <w:u w:val="single"/>
        </w:rPr>
        <w:instrText>tc \l2 "FINANCING A CONFERENCE</w:instrText>
      </w:r>
      <w:r w:rsidR="00B309AC" w:rsidRPr="00C46712">
        <w:rPr>
          <w:rFonts w:ascii="Arial" w:hAnsi="Arial" w:cs="Arial"/>
          <w:b/>
          <w:sz w:val="22"/>
          <w:szCs w:val="22"/>
          <w:u w:val="single"/>
        </w:rPr>
        <w:fldChar w:fldCharType="end"/>
      </w:r>
    </w:p>
    <w:p w:rsidR="005D0750" w:rsidRPr="00C46712" w:rsidRDefault="005D0750" w:rsidP="00C46712">
      <w:pPr>
        <w:rPr>
          <w:rFonts w:ascii="Arial" w:hAnsi="Arial" w:cs="Arial"/>
          <w:sz w:val="22"/>
          <w:szCs w:val="22"/>
        </w:rPr>
      </w:pPr>
    </w:p>
    <w:p w:rsidR="005D0750" w:rsidRPr="00C46712" w:rsidRDefault="005D0750" w:rsidP="00AA6F44">
      <w:pPr>
        <w:pStyle w:val="ListParagraph"/>
        <w:numPr>
          <w:ilvl w:val="0"/>
          <w:numId w:val="15"/>
        </w:numPr>
        <w:rPr>
          <w:rFonts w:ascii="Arial" w:hAnsi="Arial" w:cs="Arial"/>
          <w:sz w:val="22"/>
          <w:szCs w:val="22"/>
        </w:rPr>
      </w:pPr>
      <w:r w:rsidRPr="00C46712">
        <w:rPr>
          <w:rFonts w:ascii="Arial" w:hAnsi="Arial" w:cs="Arial"/>
          <w:sz w:val="22"/>
          <w:szCs w:val="22"/>
        </w:rPr>
        <w:t>SETTING UP ACCOUNTS</w:t>
      </w:r>
    </w:p>
    <w:p w:rsidR="005D0750" w:rsidRPr="00C46712" w:rsidRDefault="005D0750" w:rsidP="00AA6F44">
      <w:pPr>
        <w:pStyle w:val="ListParagraph"/>
        <w:numPr>
          <w:ilvl w:val="1"/>
          <w:numId w:val="15"/>
        </w:numPr>
        <w:rPr>
          <w:rFonts w:ascii="Arial" w:hAnsi="Arial" w:cs="Arial"/>
          <w:sz w:val="22"/>
          <w:szCs w:val="22"/>
        </w:rPr>
      </w:pPr>
      <w:r w:rsidRPr="00C46712">
        <w:rPr>
          <w:rFonts w:ascii="Arial" w:hAnsi="Arial" w:cs="Arial"/>
          <w:sz w:val="22"/>
          <w:szCs w:val="22"/>
        </w:rPr>
        <w:t>Work with business office at your school.</w:t>
      </w:r>
    </w:p>
    <w:p w:rsidR="005D0750" w:rsidRPr="00C46712" w:rsidRDefault="005D0750" w:rsidP="00AA6F44">
      <w:pPr>
        <w:pStyle w:val="ListParagraph"/>
        <w:numPr>
          <w:ilvl w:val="2"/>
          <w:numId w:val="15"/>
        </w:numPr>
        <w:rPr>
          <w:rFonts w:ascii="Arial" w:hAnsi="Arial" w:cs="Arial"/>
          <w:sz w:val="22"/>
          <w:szCs w:val="22"/>
        </w:rPr>
      </w:pPr>
      <w:r w:rsidRPr="00C46712">
        <w:rPr>
          <w:rFonts w:ascii="Arial" w:hAnsi="Arial" w:cs="Arial"/>
          <w:sz w:val="22"/>
          <w:szCs w:val="22"/>
        </w:rPr>
        <w:lastRenderedPageBreak/>
        <w:t>Set up expense accounts.</w:t>
      </w:r>
    </w:p>
    <w:p w:rsidR="005D0750" w:rsidRPr="00C46712" w:rsidRDefault="005D0750" w:rsidP="00AA6F44">
      <w:pPr>
        <w:pStyle w:val="ListParagraph"/>
        <w:numPr>
          <w:ilvl w:val="2"/>
          <w:numId w:val="15"/>
        </w:numPr>
        <w:rPr>
          <w:rFonts w:ascii="Arial" w:hAnsi="Arial" w:cs="Arial"/>
          <w:sz w:val="22"/>
          <w:szCs w:val="22"/>
        </w:rPr>
      </w:pPr>
      <w:r w:rsidRPr="00C46712">
        <w:rPr>
          <w:rFonts w:ascii="Arial" w:hAnsi="Arial" w:cs="Arial"/>
          <w:sz w:val="22"/>
          <w:szCs w:val="22"/>
        </w:rPr>
        <w:t>Set up income account.</w:t>
      </w:r>
    </w:p>
    <w:p w:rsidR="00D63E5D" w:rsidRPr="00C46712" w:rsidRDefault="00D63E5D" w:rsidP="00C46712">
      <w:pPr>
        <w:rPr>
          <w:rFonts w:ascii="Arial" w:hAnsi="Arial" w:cs="Arial"/>
          <w:sz w:val="22"/>
          <w:szCs w:val="22"/>
        </w:rPr>
      </w:pPr>
    </w:p>
    <w:p w:rsidR="005D0750" w:rsidRPr="00C46712" w:rsidRDefault="005D0750" w:rsidP="00C46712">
      <w:pPr>
        <w:pStyle w:val="ListParagraph"/>
        <w:ind w:left="2160"/>
        <w:rPr>
          <w:rFonts w:ascii="Arial" w:hAnsi="Arial" w:cs="Arial"/>
          <w:b/>
          <w:sz w:val="22"/>
          <w:szCs w:val="22"/>
        </w:rPr>
      </w:pPr>
      <w:proofErr w:type="gramStart"/>
      <w:r w:rsidRPr="00C46712">
        <w:rPr>
          <w:rFonts w:ascii="Arial" w:hAnsi="Arial" w:cs="Arial"/>
          <w:b/>
          <w:sz w:val="22"/>
          <w:szCs w:val="22"/>
        </w:rPr>
        <w:t>or</w:t>
      </w:r>
      <w:proofErr w:type="gramEnd"/>
    </w:p>
    <w:p w:rsidR="00D63E5D" w:rsidRPr="00C46712" w:rsidRDefault="00D63E5D" w:rsidP="00C46712">
      <w:pPr>
        <w:rPr>
          <w:rFonts w:ascii="Arial" w:hAnsi="Arial" w:cs="Arial"/>
          <w:sz w:val="22"/>
          <w:szCs w:val="22"/>
        </w:rPr>
      </w:pPr>
    </w:p>
    <w:p w:rsidR="005D0750" w:rsidRPr="00C46712" w:rsidRDefault="005D0750" w:rsidP="00AA6F44">
      <w:pPr>
        <w:pStyle w:val="ListParagraph"/>
        <w:numPr>
          <w:ilvl w:val="1"/>
          <w:numId w:val="15"/>
        </w:numPr>
        <w:rPr>
          <w:rFonts w:ascii="Arial" w:hAnsi="Arial" w:cs="Arial"/>
          <w:sz w:val="22"/>
          <w:szCs w:val="22"/>
        </w:rPr>
      </w:pPr>
      <w:r w:rsidRPr="00C46712">
        <w:rPr>
          <w:rFonts w:ascii="Arial" w:hAnsi="Arial" w:cs="Arial"/>
          <w:sz w:val="22"/>
          <w:szCs w:val="22"/>
        </w:rPr>
        <w:t>Set up your own checking account.</w:t>
      </w:r>
    </w:p>
    <w:p w:rsidR="00F821FA" w:rsidRPr="00C46712" w:rsidRDefault="005D0750" w:rsidP="00AA6F44">
      <w:pPr>
        <w:pStyle w:val="ListParagraph"/>
        <w:numPr>
          <w:ilvl w:val="2"/>
          <w:numId w:val="15"/>
        </w:numPr>
        <w:rPr>
          <w:rFonts w:ascii="Arial" w:hAnsi="Arial" w:cs="Arial"/>
          <w:sz w:val="22"/>
          <w:szCs w:val="22"/>
        </w:rPr>
      </w:pPr>
      <w:r w:rsidRPr="00C46712">
        <w:rPr>
          <w:rFonts w:ascii="Arial" w:hAnsi="Arial" w:cs="Arial"/>
          <w:sz w:val="22"/>
          <w:szCs w:val="22"/>
        </w:rPr>
        <w:t>DO NOT use the account name of 2YC</w:t>
      </w:r>
      <w:r w:rsidRPr="00C46712">
        <w:rPr>
          <w:rFonts w:ascii="Arial" w:hAnsi="Arial" w:cs="Arial"/>
          <w:sz w:val="22"/>
          <w:szCs w:val="22"/>
          <w:vertAlign w:val="subscript"/>
        </w:rPr>
        <w:t>3</w:t>
      </w:r>
      <w:r w:rsidRPr="00C46712">
        <w:rPr>
          <w:rFonts w:ascii="Arial" w:hAnsi="Arial" w:cs="Arial"/>
          <w:sz w:val="22"/>
          <w:szCs w:val="22"/>
        </w:rPr>
        <w:t>; instead</w:t>
      </w:r>
      <w:r w:rsidR="00F821FA" w:rsidRPr="00C46712">
        <w:rPr>
          <w:rFonts w:ascii="Arial" w:hAnsi="Arial" w:cs="Arial"/>
          <w:sz w:val="22"/>
          <w:szCs w:val="22"/>
        </w:rPr>
        <w:t xml:space="preserve"> </w:t>
      </w:r>
      <w:r w:rsidRPr="00C46712">
        <w:rPr>
          <w:rFonts w:ascii="Arial" w:hAnsi="Arial" w:cs="Arial"/>
          <w:sz w:val="22"/>
          <w:szCs w:val="22"/>
        </w:rPr>
        <w:t>use "YOUR NAME/2YC</w:t>
      </w:r>
      <w:r w:rsidRPr="00C46712">
        <w:rPr>
          <w:rFonts w:ascii="Arial" w:hAnsi="Arial" w:cs="Arial"/>
          <w:sz w:val="22"/>
          <w:szCs w:val="22"/>
          <w:vertAlign w:val="subscript"/>
        </w:rPr>
        <w:t>3.</w:t>
      </w:r>
      <w:r w:rsidRPr="00C46712">
        <w:rPr>
          <w:rFonts w:ascii="Arial" w:hAnsi="Arial" w:cs="Arial"/>
          <w:sz w:val="22"/>
          <w:szCs w:val="22"/>
        </w:rPr>
        <w:t>"</w:t>
      </w:r>
    </w:p>
    <w:p w:rsidR="00D63E5D" w:rsidRPr="00C46712" w:rsidRDefault="00D63E5D" w:rsidP="00C46712">
      <w:pPr>
        <w:rPr>
          <w:rFonts w:ascii="Arial" w:hAnsi="Arial" w:cs="Arial"/>
          <w:sz w:val="22"/>
          <w:szCs w:val="22"/>
        </w:rPr>
      </w:pPr>
    </w:p>
    <w:p w:rsidR="005D0750" w:rsidRPr="00C46712" w:rsidRDefault="005D0750" w:rsidP="00AA6F44">
      <w:pPr>
        <w:pStyle w:val="ListParagraph"/>
        <w:numPr>
          <w:ilvl w:val="1"/>
          <w:numId w:val="15"/>
        </w:numPr>
        <w:rPr>
          <w:rFonts w:ascii="Arial" w:hAnsi="Arial" w:cs="Arial"/>
          <w:sz w:val="22"/>
          <w:szCs w:val="22"/>
        </w:rPr>
      </w:pPr>
      <w:r w:rsidRPr="00C46712">
        <w:rPr>
          <w:rFonts w:ascii="Arial" w:hAnsi="Arial" w:cs="Arial"/>
          <w:sz w:val="22"/>
          <w:szCs w:val="22"/>
        </w:rPr>
        <w:t>Keep good records.</w:t>
      </w:r>
    </w:p>
    <w:p w:rsidR="00D63E5D" w:rsidRPr="00C46712" w:rsidRDefault="00D63E5D" w:rsidP="00C46712">
      <w:pPr>
        <w:rPr>
          <w:rFonts w:ascii="Arial" w:hAnsi="Arial" w:cs="Arial"/>
          <w:sz w:val="22"/>
          <w:szCs w:val="22"/>
        </w:rPr>
      </w:pPr>
    </w:p>
    <w:p w:rsidR="005D0750" w:rsidRPr="00C46712" w:rsidRDefault="005D0750" w:rsidP="00AA6F44">
      <w:pPr>
        <w:pStyle w:val="ListParagraph"/>
        <w:numPr>
          <w:ilvl w:val="1"/>
          <w:numId w:val="15"/>
        </w:numPr>
        <w:rPr>
          <w:rFonts w:ascii="Arial" w:hAnsi="Arial" w:cs="Arial"/>
          <w:sz w:val="22"/>
          <w:szCs w:val="22"/>
        </w:rPr>
      </w:pPr>
      <w:r w:rsidRPr="00C46712">
        <w:rPr>
          <w:rFonts w:ascii="Arial" w:hAnsi="Arial" w:cs="Arial"/>
          <w:sz w:val="22"/>
          <w:szCs w:val="22"/>
        </w:rPr>
        <w:t xml:space="preserve">Send a </w:t>
      </w:r>
      <w:hyperlink w:anchor="conferenceincome" w:history="1">
        <w:r w:rsidRPr="00976066">
          <w:rPr>
            <w:rStyle w:val="Hyperlink"/>
            <w:rFonts w:ascii="Arial" w:hAnsi="Arial" w:cs="Arial"/>
            <w:sz w:val="22"/>
            <w:szCs w:val="22"/>
          </w:rPr>
          <w:t>financial statement</w:t>
        </w:r>
      </w:hyperlink>
      <w:r w:rsidRPr="00C46712">
        <w:rPr>
          <w:rFonts w:ascii="Arial" w:hAnsi="Arial" w:cs="Arial"/>
          <w:sz w:val="22"/>
          <w:szCs w:val="22"/>
        </w:rPr>
        <w:t xml:space="preserve"> to the 2YC</w:t>
      </w:r>
      <w:r w:rsidRPr="00C46712">
        <w:rPr>
          <w:rFonts w:ascii="Arial" w:hAnsi="Arial" w:cs="Arial"/>
          <w:sz w:val="22"/>
          <w:szCs w:val="22"/>
          <w:vertAlign w:val="subscript"/>
        </w:rPr>
        <w:t>3</w:t>
      </w:r>
      <w:r w:rsidRPr="00C46712">
        <w:rPr>
          <w:rFonts w:ascii="Arial" w:hAnsi="Arial" w:cs="Arial"/>
          <w:sz w:val="22"/>
          <w:szCs w:val="22"/>
        </w:rPr>
        <w:t xml:space="preserve"> Chair and Treasurer.</w:t>
      </w:r>
    </w:p>
    <w:p w:rsidR="00DA4F6A" w:rsidRPr="00C46712" w:rsidRDefault="00DA4F6A" w:rsidP="00C46712">
      <w:pPr>
        <w:rPr>
          <w:rFonts w:ascii="Arial" w:hAnsi="Arial" w:cs="Arial"/>
          <w:sz w:val="22"/>
          <w:szCs w:val="22"/>
        </w:rPr>
      </w:pPr>
      <w:r w:rsidRPr="00C46712">
        <w:rPr>
          <w:rFonts w:ascii="Arial" w:hAnsi="Arial" w:cs="Arial"/>
          <w:sz w:val="22"/>
          <w:szCs w:val="22"/>
        </w:rPr>
        <w:tab/>
      </w:r>
    </w:p>
    <w:p w:rsidR="005D0750" w:rsidRPr="00C46712" w:rsidRDefault="005D0750" w:rsidP="00C46712">
      <w:pPr>
        <w:rPr>
          <w:rFonts w:ascii="Arial" w:hAnsi="Arial" w:cs="Arial"/>
          <w:sz w:val="22"/>
          <w:szCs w:val="22"/>
        </w:rPr>
      </w:pPr>
    </w:p>
    <w:p w:rsidR="00D63E5D" w:rsidRPr="00976066" w:rsidRDefault="005D0750" w:rsidP="00AA6F44">
      <w:pPr>
        <w:pStyle w:val="ListParagraph"/>
        <w:numPr>
          <w:ilvl w:val="0"/>
          <w:numId w:val="15"/>
        </w:numPr>
        <w:rPr>
          <w:rFonts w:ascii="Arial" w:hAnsi="Arial" w:cs="Arial"/>
          <w:b/>
          <w:sz w:val="22"/>
          <w:szCs w:val="22"/>
        </w:rPr>
      </w:pPr>
      <w:r w:rsidRPr="00976066">
        <w:rPr>
          <w:rFonts w:ascii="Arial" w:hAnsi="Arial" w:cs="Arial"/>
          <w:b/>
          <w:sz w:val="22"/>
          <w:szCs w:val="22"/>
        </w:rPr>
        <w:t>INCOME SOURCES</w:t>
      </w:r>
    </w:p>
    <w:p w:rsidR="00D63E5D" w:rsidRPr="00976066" w:rsidRDefault="00F95079" w:rsidP="00AA6F44">
      <w:pPr>
        <w:pStyle w:val="ListParagraph"/>
        <w:numPr>
          <w:ilvl w:val="1"/>
          <w:numId w:val="15"/>
        </w:numPr>
        <w:rPr>
          <w:rFonts w:ascii="Arial" w:hAnsi="Arial" w:cs="Arial"/>
          <w:sz w:val="22"/>
          <w:szCs w:val="22"/>
        </w:rPr>
      </w:pPr>
      <w:r w:rsidRPr="00976066">
        <w:rPr>
          <w:rFonts w:ascii="Arial" w:hAnsi="Arial" w:cs="Arial"/>
          <w:sz w:val="22"/>
          <w:szCs w:val="22"/>
        </w:rPr>
        <w:t xml:space="preserve">Seed </w:t>
      </w:r>
      <w:r w:rsidR="005D0750" w:rsidRPr="00976066">
        <w:rPr>
          <w:rFonts w:ascii="Arial" w:hAnsi="Arial" w:cs="Arial"/>
          <w:sz w:val="22"/>
          <w:szCs w:val="22"/>
        </w:rPr>
        <w:t>money from 2YC</w:t>
      </w:r>
      <w:r w:rsidR="005D0750" w:rsidRPr="00976066">
        <w:rPr>
          <w:rFonts w:ascii="Arial" w:hAnsi="Arial" w:cs="Arial"/>
          <w:sz w:val="22"/>
          <w:szCs w:val="22"/>
          <w:vertAlign w:val="subscript"/>
        </w:rPr>
        <w:t>3</w:t>
      </w:r>
      <w:r w:rsidR="005D0750" w:rsidRPr="00976066">
        <w:rPr>
          <w:rFonts w:ascii="Arial" w:hAnsi="Arial" w:cs="Arial"/>
          <w:sz w:val="22"/>
          <w:szCs w:val="22"/>
        </w:rPr>
        <w:t>.  These are limited funds which can be used only for certain functions. It is expected that seed money be repaid to 2YC</w:t>
      </w:r>
      <w:r w:rsidR="005D0750" w:rsidRPr="00976066">
        <w:rPr>
          <w:rFonts w:ascii="Arial" w:hAnsi="Arial" w:cs="Arial"/>
          <w:sz w:val="22"/>
          <w:szCs w:val="22"/>
          <w:vertAlign w:val="subscript"/>
        </w:rPr>
        <w:t>3</w:t>
      </w:r>
      <w:r w:rsidR="005D0750" w:rsidRPr="00976066">
        <w:rPr>
          <w:rFonts w:ascii="Arial" w:hAnsi="Arial" w:cs="Arial"/>
          <w:sz w:val="22"/>
          <w:szCs w:val="22"/>
        </w:rPr>
        <w:t xml:space="preserve"> from monies collected from authorized Conference registration fees.  </w:t>
      </w:r>
    </w:p>
    <w:p w:rsidR="00D63E5D" w:rsidRPr="00C46712" w:rsidRDefault="00D63E5D" w:rsidP="00976066">
      <w:pPr>
        <w:rPr>
          <w:rFonts w:ascii="Arial" w:hAnsi="Arial" w:cs="Arial"/>
          <w:sz w:val="22"/>
          <w:szCs w:val="22"/>
        </w:rPr>
      </w:pPr>
    </w:p>
    <w:p w:rsidR="005D0750" w:rsidRPr="00976066" w:rsidRDefault="005D0750" w:rsidP="00AA6F44">
      <w:pPr>
        <w:pStyle w:val="ListParagraph"/>
        <w:numPr>
          <w:ilvl w:val="1"/>
          <w:numId w:val="15"/>
        </w:numPr>
        <w:rPr>
          <w:rFonts w:ascii="Arial" w:hAnsi="Arial" w:cs="Arial"/>
          <w:sz w:val="22"/>
          <w:szCs w:val="22"/>
        </w:rPr>
      </w:pPr>
      <w:r w:rsidRPr="00976066">
        <w:rPr>
          <w:rFonts w:ascii="Arial" w:hAnsi="Arial" w:cs="Arial"/>
          <w:sz w:val="22"/>
          <w:szCs w:val="22"/>
        </w:rPr>
        <w:t>Registration fees</w:t>
      </w:r>
      <w:r w:rsidR="00BC6445" w:rsidRPr="00976066">
        <w:rPr>
          <w:rFonts w:ascii="Arial" w:hAnsi="Arial" w:cs="Arial"/>
          <w:sz w:val="22"/>
          <w:szCs w:val="22"/>
        </w:rPr>
        <w:t xml:space="preserve"> collected by the host institution</w:t>
      </w:r>
      <w:r w:rsidRPr="00976066">
        <w:rPr>
          <w:rFonts w:ascii="Arial" w:hAnsi="Arial" w:cs="Arial"/>
          <w:sz w:val="22"/>
          <w:szCs w:val="22"/>
        </w:rPr>
        <w:t>:</w:t>
      </w:r>
    </w:p>
    <w:p w:rsidR="00BC6445" w:rsidRPr="00976066" w:rsidRDefault="00134312" w:rsidP="00AA6F44">
      <w:pPr>
        <w:pStyle w:val="ListParagraph"/>
        <w:numPr>
          <w:ilvl w:val="2"/>
          <w:numId w:val="15"/>
        </w:numPr>
        <w:rPr>
          <w:rFonts w:ascii="Arial" w:hAnsi="Arial" w:cs="Arial"/>
          <w:sz w:val="22"/>
          <w:szCs w:val="22"/>
        </w:rPr>
      </w:pPr>
      <w:r>
        <w:rPr>
          <w:rFonts w:ascii="Arial" w:hAnsi="Arial" w:cs="Arial"/>
          <w:sz w:val="22"/>
          <w:szCs w:val="22"/>
        </w:rPr>
        <w:t>T</w:t>
      </w:r>
      <w:r w:rsidR="005D0750" w:rsidRPr="00976066">
        <w:rPr>
          <w:rFonts w:ascii="Arial" w:hAnsi="Arial" w:cs="Arial"/>
          <w:sz w:val="22"/>
          <w:szCs w:val="22"/>
        </w:rPr>
        <w:t xml:space="preserve">he COCTYC authorizes a </w:t>
      </w:r>
      <w:r>
        <w:rPr>
          <w:rFonts w:ascii="Arial" w:hAnsi="Arial" w:cs="Arial"/>
          <w:sz w:val="22"/>
          <w:szCs w:val="22"/>
        </w:rPr>
        <w:t>$50.00 registration conference fee</w:t>
      </w:r>
      <w:r w:rsidR="00BC6445" w:rsidRPr="00976066">
        <w:rPr>
          <w:rFonts w:ascii="Arial" w:hAnsi="Arial" w:cs="Arial"/>
          <w:sz w:val="22"/>
          <w:szCs w:val="22"/>
        </w:rPr>
        <w:t xml:space="preserve"> for full-time instructors</w:t>
      </w:r>
      <w:r w:rsidR="005D0750" w:rsidRPr="00976066">
        <w:rPr>
          <w:rFonts w:ascii="Arial" w:hAnsi="Arial" w:cs="Arial"/>
          <w:sz w:val="22"/>
          <w:szCs w:val="22"/>
        </w:rPr>
        <w:t>.</w:t>
      </w:r>
    </w:p>
    <w:p w:rsidR="00BC6445" w:rsidRPr="00976066" w:rsidRDefault="00134312" w:rsidP="00AA6F44">
      <w:pPr>
        <w:pStyle w:val="ListParagraph"/>
        <w:numPr>
          <w:ilvl w:val="2"/>
          <w:numId w:val="15"/>
        </w:numPr>
        <w:rPr>
          <w:rFonts w:ascii="Arial" w:hAnsi="Arial" w:cs="Arial"/>
          <w:sz w:val="22"/>
          <w:szCs w:val="22"/>
        </w:rPr>
      </w:pPr>
      <w:r>
        <w:rPr>
          <w:rFonts w:ascii="Arial" w:hAnsi="Arial" w:cs="Arial"/>
          <w:sz w:val="22"/>
          <w:szCs w:val="22"/>
        </w:rPr>
        <w:t xml:space="preserve">The </w:t>
      </w:r>
      <w:r w:rsidR="00BC6445" w:rsidRPr="00976066">
        <w:rPr>
          <w:rFonts w:ascii="Arial" w:hAnsi="Arial" w:cs="Arial"/>
          <w:sz w:val="22"/>
          <w:szCs w:val="22"/>
        </w:rPr>
        <w:t>COCTYC authorizes a $2</w:t>
      </w:r>
      <w:r>
        <w:rPr>
          <w:rFonts w:ascii="Arial" w:hAnsi="Arial" w:cs="Arial"/>
          <w:sz w:val="22"/>
          <w:szCs w:val="22"/>
        </w:rPr>
        <w:t>5</w:t>
      </w:r>
      <w:r w:rsidR="00BC6445" w:rsidRPr="00976066">
        <w:rPr>
          <w:rFonts w:ascii="Arial" w:hAnsi="Arial" w:cs="Arial"/>
          <w:sz w:val="22"/>
          <w:szCs w:val="22"/>
        </w:rPr>
        <w:t xml:space="preserve">.00 registration conference fee for adjunct instructors. </w:t>
      </w:r>
    </w:p>
    <w:p w:rsidR="00D63E5D" w:rsidRPr="00C46712" w:rsidRDefault="00D63E5D" w:rsidP="00976066">
      <w:pPr>
        <w:rPr>
          <w:rFonts w:ascii="Arial" w:hAnsi="Arial" w:cs="Arial"/>
          <w:sz w:val="22"/>
          <w:szCs w:val="22"/>
        </w:rPr>
      </w:pPr>
    </w:p>
    <w:p w:rsidR="005D0750" w:rsidRPr="00976066" w:rsidRDefault="005D0750" w:rsidP="00AA6F44">
      <w:pPr>
        <w:pStyle w:val="ListParagraph"/>
        <w:numPr>
          <w:ilvl w:val="1"/>
          <w:numId w:val="15"/>
        </w:numPr>
        <w:rPr>
          <w:rFonts w:ascii="Arial" w:hAnsi="Arial" w:cs="Arial"/>
          <w:sz w:val="22"/>
          <w:szCs w:val="22"/>
        </w:rPr>
      </w:pPr>
      <w:r w:rsidRPr="00976066">
        <w:rPr>
          <w:rFonts w:ascii="Arial" w:hAnsi="Arial" w:cs="Arial"/>
          <w:sz w:val="22"/>
          <w:szCs w:val="22"/>
        </w:rPr>
        <w:t>New 2YC</w:t>
      </w:r>
      <w:r w:rsidRPr="00976066">
        <w:rPr>
          <w:rFonts w:ascii="Arial" w:hAnsi="Arial" w:cs="Arial"/>
          <w:sz w:val="22"/>
          <w:szCs w:val="22"/>
          <w:vertAlign w:val="subscript"/>
        </w:rPr>
        <w:t>3</w:t>
      </w:r>
      <w:r w:rsidRPr="00976066">
        <w:rPr>
          <w:rFonts w:ascii="Arial" w:hAnsi="Arial" w:cs="Arial"/>
          <w:sz w:val="22"/>
          <w:szCs w:val="22"/>
        </w:rPr>
        <w:t xml:space="preserve"> members and members renewing their dues may submit membership fees.</w:t>
      </w:r>
    </w:p>
    <w:p w:rsidR="005D0750" w:rsidRPr="00976066" w:rsidRDefault="00C63A9E" w:rsidP="00AA6F44">
      <w:pPr>
        <w:pStyle w:val="ListParagraph"/>
        <w:numPr>
          <w:ilvl w:val="2"/>
          <w:numId w:val="15"/>
        </w:numPr>
        <w:rPr>
          <w:rFonts w:ascii="Arial" w:hAnsi="Arial" w:cs="Arial"/>
          <w:sz w:val="22"/>
          <w:szCs w:val="22"/>
        </w:rPr>
      </w:pPr>
      <w:r>
        <w:rPr>
          <w:rFonts w:ascii="Arial" w:hAnsi="Arial" w:cs="Arial"/>
          <w:sz w:val="22"/>
          <w:szCs w:val="22"/>
        </w:rPr>
        <w:t>Presently the COCTYC authorizes a $25 membership fee.  All attendees must be members of 2YC</w:t>
      </w:r>
      <w:r>
        <w:rPr>
          <w:rFonts w:ascii="Arial" w:hAnsi="Arial" w:cs="Arial"/>
          <w:sz w:val="22"/>
          <w:szCs w:val="22"/>
          <w:vertAlign w:val="subscript"/>
        </w:rPr>
        <w:t>3</w:t>
      </w:r>
      <w:r>
        <w:rPr>
          <w:rFonts w:ascii="Arial" w:hAnsi="Arial" w:cs="Arial"/>
          <w:sz w:val="22"/>
          <w:szCs w:val="22"/>
        </w:rPr>
        <w:t>.</w:t>
      </w:r>
    </w:p>
    <w:p w:rsidR="00D63E5D" w:rsidRPr="00C46712" w:rsidRDefault="00D63E5D" w:rsidP="00976066">
      <w:pPr>
        <w:rPr>
          <w:rFonts w:ascii="Arial" w:hAnsi="Arial" w:cs="Arial"/>
          <w:sz w:val="22"/>
          <w:szCs w:val="22"/>
        </w:rPr>
      </w:pPr>
    </w:p>
    <w:p w:rsidR="005D0750" w:rsidRPr="00976066" w:rsidRDefault="005D0750" w:rsidP="00AA6F44">
      <w:pPr>
        <w:pStyle w:val="ListParagraph"/>
        <w:numPr>
          <w:ilvl w:val="1"/>
          <w:numId w:val="15"/>
        </w:numPr>
        <w:rPr>
          <w:rFonts w:ascii="Arial" w:hAnsi="Arial" w:cs="Arial"/>
          <w:sz w:val="22"/>
          <w:szCs w:val="22"/>
        </w:rPr>
      </w:pPr>
      <w:r w:rsidRPr="00976066">
        <w:rPr>
          <w:rFonts w:ascii="Arial" w:hAnsi="Arial" w:cs="Arial"/>
          <w:sz w:val="22"/>
          <w:szCs w:val="22"/>
        </w:rPr>
        <w:t>Banquet and luncheon fees</w:t>
      </w:r>
    </w:p>
    <w:p w:rsidR="005D0750" w:rsidRPr="00976066" w:rsidRDefault="005D0750" w:rsidP="00AA6F44">
      <w:pPr>
        <w:pStyle w:val="ListParagraph"/>
        <w:numPr>
          <w:ilvl w:val="2"/>
          <w:numId w:val="15"/>
        </w:numPr>
        <w:rPr>
          <w:rFonts w:ascii="Arial" w:hAnsi="Arial" w:cs="Arial"/>
          <w:sz w:val="22"/>
          <w:szCs w:val="22"/>
        </w:rPr>
      </w:pPr>
      <w:r w:rsidRPr="00976066">
        <w:rPr>
          <w:rFonts w:ascii="Arial" w:hAnsi="Arial" w:cs="Arial"/>
          <w:sz w:val="22"/>
          <w:szCs w:val="22"/>
        </w:rPr>
        <w:t xml:space="preserve">Charge enough to cover </w:t>
      </w:r>
      <w:r w:rsidR="0068488F">
        <w:rPr>
          <w:rFonts w:ascii="Arial" w:hAnsi="Arial" w:cs="Arial"/>
          <w:sz w:val="22"/>
          <w:szCs w:val="22"/>
        </w:rPr>
        <w:t>the costs of meals, snacks, beverages,</w:t>
      </w:r>
      <w:r w:rsidRPr="00976066">
        <w:rPr>
          <w:rFonts w:ascii="Arial" w:hAnsi="Arial" w:cs="Arial"/>
          <w:sz w:val="22"/>
          <w:szCs w:val="22"/>
        </w:rPr>
        <w:t xml:space="preserve"> and some of your smaller expenses.</w:t>
      </w:r>
    </w:p>
    <w:p w:rsidR="00D63E5D" w:rsidRPr="00C46712" w:rsidRDefault="00D63E5D" w:rsidP="00976066">
      <w:pPr>
        <w:rPr>
          <w:rFonts w:ascii="Arial" w:hAnsi="Arial" w:cs="Arial"/>
          <w:sz w:val="22"/>
          <w:szCs w:val="22"/>
        </w:rPr>
      </w:pPr>
    </w:p>
    <w:p w:rsidR="00D63E5D" w:rsidRPr="00976066" w:rsidRDefault="00D63E5D" w:rsidP="00AA6F44">
      <w:pPr>
        <w:pStyle w:val="ListParagraph"/>
        <w:numPr>
          <w:ilvl w:val="1"/>
          <w:numId w:val="15"/>
        </w:numPr>
        <w:rPr>
          <w:rFonts w:ascii="Arial" w:hAnsi="Arial" w:cs="Arial"/>
          <w:sz w:val="22"/>
          <w:szCs w:val="22"/>
        </w:rPr>
      </w:pPr>
      <w:r w:rsidRPr="00976066">
        <w:rPr>
          <w:rFonts w:ascii="Arial" w:hAnsi="Arial" w:cs="Arial"/>
          <w:sz w:val="22"/>
          <w:szCs w:val="22"/>
        </w:rPr>
        <w:t>Donations from Industrial Sponsors</w:t>
      </w:r>
    </w:p>
    <w:p w:rsidR="00D63E5D" w:rsidRPr="00976066" w:rsidRDefault="00D63E5D" w:rsidP="00AA6F44">
      <w:pPr>
        <w:pStyle w:val="ListParagraph"/>
        <w:numPr>
          <w:ilvl w:val="2"/>
          <w:numId w:val="15"/>
        </w:numPr>
        <w:rPr>
          <w:rFonts w:ascii="Arial" w:hAnsi="Arial" w:cs="Arial"/>
          <w:sz w:val="22"/>
          <w:szCs w:val="22"/>
        </w:rPr>
      </w:pPr>
      <w:r w:rsidRPr="00976066">
        <w:rPr>
          <w:rFonts w:ascii="Arial" w:hAnsi="Arial" w:cs="Arial"/>
          <w:sz w:val="22"/>
          <w:szCs w:val="22"/>
        </w:rPr>
        <w:t>Many industrial sponsor</w:t>
      </w:r>
      <w:r w:rsidR="000B69AD" w:rsidRPr="00976066">
        <w:rPr>
          <w:rFonts w:ascii="Arial" w:hAnsi="Arial" w:cs="Arial"/>
          <w:sz w:val="22"/>
          <w:szCs w:val="22"/>
        </w:rPr>
        <w:t>s</w:t>
      </w:r>
      <w:r w:rsidRPr="00976066">
        <w:rPr>
          <w:rFonts w:ascii="Arial" w:hAnsi="Arial" w:cs="Arial"/>
          <w:sz w:val="22"/>
          <w:szCs w:val="22"/>
        </w:rPr>
        <w:t xml:space="preserve"> will donate money </w:t>
      </w:r>
      <w:r w:rsidR="000B69AD" w:rsidRPr="00976066">
        <w:rPr>
          <w:rFonts w:ascii="Arial" w:hAnsi="Arial" w:cs="Arial"/>
          <w:sz w:val="22"/>
          <w:szCs w:val="22"/>
        </w:rPr>
        <w:t>for</w:t>
      </w:r>
      <w:r w:rsidRPr="00976066">
        <w:rPr>
          <w:rFonts w:ascii="Arial" w:hAnsi="Arial" w:cs="Arial"/>
          <w:sz w:val="22"/>
          <w:szCs w:val="22"/>
        </w:rPr>
        <w:t xml:space="preserve"> refreshment break</w:t>
      </w:r>
      <w:r w:rsidR="000B69AD" w:rsidRPr="00976066">
        <w:rPr>
          <w:rFonts w:ascii="Arial" w:hAnsi="Arial" w:cs="Arial"/>
          <w:sz w:val="22"/>
          <w:szCs w:val="22"/>
        </w:rPr>
        <w:t>s</w:t>
      </w:r>
      <w:r w:rsidRPr="00976066">
        <w:rPr>
          <w:rFonts w:ascii="Arial" w:hAnsi="Arial" w:cs="Arial"/>
          <w:sz w:val="22"/>
          <w:szCs w:val="22"/>
        </w:rPr>
        <w:t>.</w:t>
      </w:r>
    </w:p>
    <w:p w:rsidR="000B69AD" w:rsidRPr="00976066" w:rsidRDefault="00D63E5D" w:rsidP="00AA6F44">
      <w:pPr>
        <w:pStyle w:val="ListParagraph"/>
        <w:numPr>
          <w:ilvl w:val="2"/>
          <w:numId w:val="15"/>
        </w:numPr>
        <w:rPr>
          <w:rFonts w:ascii="Arial" w:hAnsi="Arial" w:cs="Arial"/>
          <w:sz w:val="22"/>
          <w:szCs w:val="22"/>
        </w:rPr>
      </w:pPr>
      <w:r w:rsidRPr="00976066">
        <w:rPr>
          <w:rFonts w:ascii="Arial" w:hAnsi="Arial" w:cs="Arial"/>
          <w:sz w:val="22"/>
          <w:szCs w:val="22"/>
        </w:rPr>
        <w:t>Post signs in the refreshment area thanking</w:t>
      </w:r>
      <w:r w:rsidR="000B69AD" w:rsidRPr="00976066">
        <w:rPr>
          <w:rFonts w:ascii="Arial" w:hAnsi="Arial" w:cs="Arial"/>
          <w:sz w:val="22"/>
          <w:szCs w:val="22"/>
        </w:rPr>
        <w:t xml:space="preserve"> the sponsors for their donation.</w:t>
      </w:r>
    </w:p>
    <w:p w:rsidR="000B69AD" w:rsidRPr="00C46712" w:rsidRDefault="000B69AD" w:rsidP="00976066">
      <w:pPr>
        <w:rPr>
          <w:rFonts w:ascii="Arial" w:hAnsi="Arial" w:cs="Arial"/>
          <w:sz w:val="22"/>
          <w:szCs w:val="22"/>
        </w:rPr>
      </w:pPr>
    </w:p>
    <w:p w:rsidR="000B69AD" w:rsidRPr="00976066" w:rsidRDefault="000B69AD" w:rsidP="00AA6F44">
      <w:pPr>
        <w:pStyle w:val="ListParagraph"/>
        <w:numPr>
          <w:ilvl w:val="1"/>
          <w:numId w:val="15"/>
        </w:numPr>
        <w:rPr>
          <w:rFonts w:ascii="Arial" w:hAnsi="Arial" w:cs="Arial"/>
          <w:sz w:val="22"/>
          <w:szCs w:val="22"/>
        </w:rPr>
      </w:pPr>
      <w:r w:rsidRPr="00976066">
        <w:rPr>
          <w:rFonts w:ascii="Arial" w:hAnsi="Arial" w:cs="Arial"/>
          <w:sz w:val="22"/>
          <w:szCs w:val="22"/>
        </w:rPr>
        <w:t>External Funding</w:t>
      </w:r>
    </w:p>
    <w:p w:rsidR="000B69AD" w:rsidRPr="00976066" w:rsidRDefault="000B69AD" w:rsidP="00AA6F44">
      <w:pPr>
        <w:pStyle w:val="ListParagraph"/>
        <w:numPr>
          <w:ilvl w:val="2"/>
          <w:numId w:val="15"/>
        </w:numPr>
        <w:rPr>
          <w:rFonts w:ascii="Arial" w:hAnsi="Arial" w:cs="Arial"/>
          <w:sz w:val="22"/>
          <w:szCs w:val="22"/>
        </w:rPr>
      </w:pPr>
      <w:r w:rsidRPr="00976066">
        <w:rPr>
          <w:rFonts w:ascii="Arial" w:hAnsi="Arial" w:cs="Arial"/>
          <w:sz w:val="22"/>
          <w:szCs w:val="22"/>
        </w:rPr>
        <w:t>Check to see if your college or state system offers grant money for hosting a discipline conference.</w:t>
      </w:r>
    </w:p>
    <w:p w:rsidR="005D0750" w:rsidRPr="00C46712" w:rsidRDefault="005D0750" w:rsidP="00C46712">
      <w:pPr>
        <w:rPr>
          <w:rFonts w:ascii="Arial" w:hAnsi="Arial" w:cs="Arial"/>
          <w:sz w:val="22"/>
          <w:szCs w:val="22"/>
        </w:rPr>
      </w:pPr>
    </w:p>
    <w:p w:rsidR="0068488F" w:rsidRDefault="0068488F" w:rsidP="00AA6F44">
      <w:pPr>
        <w:pStyle w:val="ListParagraph"/>
        <w:numPr>
          <w:ilvl w:val="0"/>
          <w:numId w:val="15"/>
        </w:numPr>
        <w:rPr>
          <w:rFonts w:ascii="Arial" w:hAnsi="Arial" w:cs="Arial"/>
          <w:b/>
          <w:sz w:val="22"/>
          <w:szCs w:val="22"/>
        </w:rPr>
      </w:pPr>
      <w:r>
        <w:rPr>
          <w:rFonts w:ascii="Arial" w:hAnsi="Arial" w:cs="Arial"/>
          <w:b/>
          <w:sz w:val="22"/>
          <w:szCs w:val="22"/>
        </w:rPr>
        <w:t>COLLECTION OF MONEY</w:t>
      </w:r>
    </w:p>
    <w:p w:rsidR="0068488F" w:rsidRDefault="0068488F" w:rsidP="0068488F">
      <w:pPr>
        <w:pStyle w:val="ListParagraph"/>
        <w:numPr>
          <w:ilvl w:val="1"/>
          <w:numId w:val="15"/>
        </w:numPr>
        <w:rPr>
          <w:rFonts w:ascii="Arial" w:hAnsi="Arial" w:cs="Arial"/>
          <w:sz w:val="22"/>
          <w:szCs w:val="22"/>
        </w:rPr>
      </w:pPr>
      <w:r>
        <w:rPr>
          <w:rFonts w:ascii="Arial" w:hAnsi="Arial" w:cs="Arial"/>
          <w:sz w:val="22"/>
          <w:szCs w:val="22"/>
        </w:rPr>
        <w:t xml:space="preserve">In an effort to effectively handle registration, </w:t>
      </w:r>
      <w:r w:rsidRPr="0068488F">
        <w:rPr>
          <w:rFonts w:ascii="Arial" w:hAnsi="Arial" w:cs="Arial"/>
          <w:sz w:val="22"/>
          <w:szCs w:val="22"/>
        </w:rPr>
        <w:t>COCTYC will collect all money</w:t>
      </w:r>
      <w:r>
        <w:rPr>
          <w:rFonts w:ascii="Arial" w:hAnsi="Arial" w:cs="Arial"/>
          <w:sz w:val="22"/>
          <w:szCs w:val="22"/>
        </w:rPr>
        <w:t xml:space="preserve"> for registration, membership, and meal fees and send checks to the local arrangements chair on a regular basis.</w:t>
      </w:r>
    </w:p>
    <w:p w:rsidR="0068488F" w:rsidRDefault="0068488F" w:rsidP="0068488F">
      <w:pPr>
        <w:pStyle w:val="ListParagraph"/>
        <w:numPr>
          <w:ilvl w:val="2"/>
          <w:numId w:val="15"/>
        </w:numPr>
        <w:rPr>
          <w:rFonts w:ascii="Arial" w:hAnsi="Arial" w:cs="Arial"/>
          <w:sz w:val="22"/>
          <w:szCs w:val="22"/>
        </w:rPr>
      </w:pPr>
      <w:r>
        <w:rPr>
          <w:rFonts w:ascii="Arial" w:hAnsi="Arial" w:cs="Arial"/>
          <w:sz w:val="22"/>
          <w:szCs w:val="22"/>
        </w:rPr>
        <w:t>Conference registration is done through the 2YC</w:t>
      </w:r>
      <w:r>
        <w:rPr>
          <w:rFonts w:ascii="Arial" w:hAnsi="Arial" w:cs="Arial"/>
          <w:sz w:val="22"/>
          <w:szCs w:val="22"/>
          <w:vertAlign w:val="subscript"/>
        </w:rPr>
        <w:t>3</w:t>
      </w:r>
      <w:r>
        <w:rPr>
          <w:rFonts w:ascii="Arial" w:hAnsi="Arial" w:cs="Arial"/>
          <w:sz w:val="22"/>
          <w:szCs w:val="22"/>
        </w:rPr>
        <w:t xml:space="preserve"> website.  Contact the </w:t>
      </w:r>
      <w:hyperlink r:id="rId14" w:history="1">
        <w:r w:rsidRPr="0068488F">
          <w:rPr>
            <w:rStyle w:val="Hyperlink"/>
            <w:rFonts w:ascii="Arial" w:hAnsi="Arial" w:cs="Arial"/>
            <w:sz w:val="22"/>
            <w:szCs w:val="22"/>
          </w:rPr>
          <w:t>webmaster</w:t>
        </w:r>
      </w:hyperlink>
      <w:r>
        <w:rPr>
          <w:rFonts w:ascii="Arial" w:hAnsi="Arial" w:cs="Arial"/>
          <w:sz w:val="22"/>
          <w:szCs w:val="22"/>
        </w:rPr>
        <w:t xml:space="preserve"> to set-up the registration site.</w:t>
      </w:r>
    </w:p>
    <w:p w:rsidR="0068488F" w:rsidRDefault="0068488F" w:rsidP="0068488F">
      <w:pPr>
        <w:pStyle w:val="ListParagraph"/>
        <w:numPr>
          <w:ilvl w:val="2"/>
          <w:numId w:val="15"/>
        </w:numPr>
        <w:rPr>
          <w:rFonts w:ascii="Arial" w:hAnsi="Arial" w:cs="Arial"/>
          <w:sz w:val="22"/>
          <w:szCs w:val="22"/>
        </w:rPr>
      </w:pPr>
      <w:r>
        <w:rPr>
          <w:rFonts w:ascii="Arial" w:hAnsi="Arial" w:cs="Arial"/>
          <w:sz w:val="22"/>
          <w:szCs w:val="22"/>
        </w:rPr>
        <w:t xml:space="preserve">Fees are collected by credit/debit card through PayPal or checks are sent to the </w:t>
      </w:r>
      <w:r w:rsidR="00134312">
        <w:rPr>
          <w:rFonts w:ascii="Arial" w:hAnsi="Arial" w:cs="Arial"/>
          <w:sz w:val="22"/>
          <w:szCs w:val="22"/>
        </w:rPr>
        <w:t>treasurer</w:t>
      </w:r>
      <w:r>
        <w:rPr>
          <w:rFonts w:ascii="Arial" w:hAnsi="Arial" w:cs="Arial"/>
          <w:sz w:val="22"/>
          <w:szCs w:val="22"/>
        </w:rPr>
        <w:t>.</w:t>
      </w:r>
      <w:r w:rsidR="00134312">
        <w:rPr>
          <w:rFonts w:ascii="Arial" w:hAnsi="Arial" w:cs="Arial"/>
          <w:sz w:val="22"/>
          <w:szCs w:val="22"/>
        </w:rPr>
        <w:t xml:space="preserve">  </w:t>
      </w:r>
      <w:r w:rsidR="00134312" w:rsidRPr="00343E49">
        <w:rPr>
          <w:rFonts w:ascii="Arial" w:hAnsi="Arial" w:cs="Arial"/>
          <w:i/>
          <w:sz w:val="22"/>
          <w:szCs w:val="22"/>
        </w:rPr>
        <w:t xml:space="preserve">Please note:  PayPal does charge a small fee per </w:t>
      </w:r>
      <w:r w:rsidR="00134312" w:rsidRPr="00343E49">
        <w:rPr>
          <w:rFonts w:ascii="Arial" w:hAnsi="Arial" w:cs="Arial"/>
          <w:i/>
          <w:sz w:val="22"/>
          <w:szCs w:val="22"/>
        </w:rPr>
        <w:lastRenderedPageBreak/>
        <w:t xml:space="preserve">transaction.  Attendees will pay $50 for </w:t>
      </w:r>
      <w:r w:rsidR="00343E49" w:rsidRPr="00343E49">
        <w:rPr>
          <w:rFonts w:ascii="Arial" w:hAnsi="Arial" w:cs="Arial"/>
          <w:i/>
          <w:sz w:val="22"/>
          <w:szCs w:val="22"/>
        </w:rPr>
        <w:t>registration, but you will receive slightly less money.  Please contact the treasurer for more information about the PayPal fee structure.</w:t>
      </w:r>
    </w:p>
    <w:p w:rsidR="0068488F" w:rsidRPr="0068488F" w:rsidRDefault="0068488F" w:rsidP="0068488F">
      <w:pPr>
        <w:pStyle w:val="ListParagraph"/>
        <w:numPr>
          <w:ilvl w:val="2"/>
          <w:numId w:val="15"/>
        </w:numPr>
        <w:rPr>
          <w:rFonts w:ascii="Arial" w:hAnsi="Arial" w:cs="Arial"/>
          <w:sz w:val="22"/>
          <w:szCs w:val="22"/>
        </w:rPr>
      </w:pPr>
      <w:r>
        <w:rPr>
          <w:rFonts w:ascii="Arial" w:hAnsi="Arial" w:cs="Arial"/>
          <w:sz w:val="22"/>
          <w:szCs w:val="22"/>
        </w:rPr>
        <w:t xml:space="preserve">Contact the </w:t>
      </w:r>
      <w:hyperlink r:id="rId15" w:history="1">
        <w:r w:rsidRPr="0068488F">
          <w:rPr>
            <w:rStyle w:val="Hyperlink"/>
            <w:rFonts w:ascii="Arial" w:hAnsi="Arial" w:cs="Arial"/>
            <w:sz w:val="22"/>
            <w:szCs w:val="22"/>
          </w:rPr>
          <w:t>treasurer</w:t>
        </w:r>
      </w:hyperlink>
      <w:r>
        <w:rPr>
          <w:rFonts w:ascii="Arial" w:hAnsi="Arial" w:cs="Arial"/>
          <w:sz w:val="22"/>
          <w:szCs w:val="22"/>
        </w:rPr>
        <w:t xml:space="preserve"> to determine how often you would like to receive </w:t>
      </w:r>
      <w:r w:rsidR="00433D2C">
        <w:rPr>
          <w:rFonts w:ascii="Arial" w:hAnsi="Arial" w:cs="Arial"/>
          <w:sz w:val="22"/>
          <w:szCs w:val="22"/>
        </w:rPr>
        <w:t>money collected from registration.</w:t>
      </w:r>
    </w:p>
    <w:p w:rsidR="0068488F" w:rsidRPr="0068488F" w:rsidRDefault="0068488F" w:rsidP="0068488F">
      <w:pPr>
        <w:rPr>
          <w:rFonts w:ascii="Arial" w:hAnsi="Arial" w:cs="Arial"/>
          <w:b/>
          <w:sz w:val="22"/>
          <w:szCs w:val="22"/>
        </w:rPr>
      </w:pPr>
    </w:p>
    <w:p w:rsidR="00976066" w:rsidRPr="00976066" w:rsidRDefault="005D0750" w:rsidP="00AA6F44">
      <w:pPr>
        <w:pStyle w:val="ListParagraph"/>
        <w:numPr>
          <w:ilvl w:val="0"/>
          <w:numId w:val="15"/>
        </w:numPr>
        <w:rPr>
          <w:rFonts w:ascii="Arial" w:hAnsi="Arial" w:cs="Arial"/>
          <w:b/>
          <w:sz w:val="22"/>
          <w:szCs w:val="22"/>
        </w:rPr>
      </w:pPr>
      <w:r w:rsidRPr="00976066">
        <w:rPr>
          <w:rFonts w:ascii="Arial" w:hAnsi="Arial" w:cs="Arial"/>
          <w:b/>
          <w:sz w:val="22"/>
          <w:szCs w:val="22"/>
        </w:rPr>
        <w:t>EXPENSES</w:t>
      </w:r>
    </w:p>
    <w:p w:rsidR="005D0750" w:rsidRPr="00976066" w:rsidRDefault="005D0750" w:rsidP="00AA6F44">
      <w:pPr>
        <w:pStyle w:val="ListParagraph"/>
        <w:numPr>
          <w:ilvl w:val="1"/>
          <w:numId w:val="15"/>
        </w:numPr>
        <w:rPr>
          <w:rFonts w:ascii="Arial" w:hAnsi="Arial" w:cs="Arial"/>
          <w:sz w:val="22"/>
          <w:szCs w:val="22"/>
        </w:rPr>
      </w:pPr>
      <w:r w:rsidRPr="00976066">
        <w:rPr>
          <w:rFonts w:ascii="Arial" w:hAnsi="Arial" w:cs="Arial"/>
          <w:sz w:val="22"/>
          <w:szCs w:val="22"/>
        </w:rPr>
        <w:t>Pay all bills as soon as possible.</w:t>
      </w:r>
    </w:p>
    <w:p w:rsidR="00DA4F6A" w:rsidRPr="00C46712" w:rsidRDefault="00DA4F6A" w:rsidP="00C46712">
      <w:pPr>
        <w:rPr>
          <w:rFonts w:ascii="Arial" w:hAnsi="Arial" w:cs="Arial"/>
          <w:sz w:val="22"/>
          <w:szCs w:val="22"/>
        </w:rPr>
      </w:pPr>
    </w:p>
    <w:p w:rsidR="005D0750" w:rsidRPr="00976066" w:rsidRDefault="005D0750" w:rsidP="00AA6F44">
      <w:pPr>
        <w:pStyle w:val="ListParagraph"/>
        <w:numPr>
          <w:ilvl w:val="0"/>
          <w:numId w:val="15"/>
        </w:numPr>
        <w:rPr>
          <w:rFonts w:ascii="Arial" w:hAnsi="Arial" w:cs="Arial"/>
          <w:b/>
          <w:sz w:val="22"/>
          <w:szCs w:val="22"/>
        </w:rPr>
      </w:pPr>
      <w:r w:rsidRPr="00976066">
        <w:rPr>
          <w:rFonts w:ascii="Arial" w:hAnsi="Arial" w:cs="Arial"/>
          <w:b/>
          <w:sz w:val="22"/>
          <w:szCs w:val="22"/>
        </w:rPr>
        <w:t>PROFIT</w:t>
      </w:r>
    </w:p>
    <w:p w:rsidR="00343E49" w:rsidRDefault="00343E49" w:rsidP="00AA6F44">
      <w:pPr>
        <w:pStyle w:val="ListParagraph"/>
        <w:numPr>
          <w:ilvl w:val="1"/>
          <w:numId w:val="15"/>
        </w:numPr>
        <w:rPr>
          <w:rFonts w:ascii="Arial" w:hAnsi="Arial" w:cs="Arial"/>
          <w:sz w:val="22"/>
          <w:szCs w:val="22"/>
        </w:rPr>
      </w:pPr>
      <w:r>
        <w:rPr>
          <w:rFonts w:ascii="Arial" w:hAnsi="Arial" w:cs="Arial"/>
          <w:sz w:val="22"/>
          <w:szCs w:val="22"/>
        </w:rPr>
        <w:t>The college can keep the money for their general fund.</w:t>
      </w:r>
    </w:p>
    <w:p w:rsidR="00343E49" w:rsidRDefault="00343E49" w:rsidP="00343E49">
      <w:pPr>
        <w:pStyle w:val="ListParagraph"/>
        <w:ind w:left="1440"/>
        <w:rPr>
          <w:rFonts w:ascii="Arial" w:hAnsi="Arial" w:cs="Arial"/>
          <w:sz w:val="22"/>
          <w:szCs w:val="22"/>
        </w:rPr>
      </w:pPr>
    </w:p>
    <w:p w:rsidR="005D0750" w:rsidRPr="00976066" w:rsidRDefault="005D0750" w:rsidP="00AA6F44">
      <w:pPr>
        <w:pStyle w:val="ListParagraph"/>
        <w:numPr>
          <w:ilvl w:val="1"/>
          <w:numId w:val="15"/>
        </w:numPr>
        <w:rPr>
          <w:rFonts w:ascii="Arial" w:hAnsi="Arial" w:cs="Arial"/>
          <w:sz w:val="22"/>
          <w:szCs w:val="22"/>
        </w:rPr>
      </w:pPr>
      <w:r w:rsidRPr="00976066">
        <w:rPr>
          <w:rFonts w:ascii="Arial" w:hAnsi="Arial" w:cs="Arial"/>
          <w:sz w:val="22"/>
          <w:szCs w:val="22"/>
        </w:rPr>
        <w:t>Use this for the betterment of your department.</w:t>
      </w:r>
    </w:p>
    <w:p w:rsidR="005D0750" w:rsidRPr="00C46712" w:rsidRDefault="005D0750" w:rsidP="00976066">
      <w:pPr>
        <w:ind w:firstLine="120"/>
        <w:rPr>
          <w:rFonts w:ascii="Arial" w:hAnsi="Arial" w:cs="Arial"/>
          <w:sz w:val="22"/>
          <w:szCs w:val="22"/>
        </w:rPr>
      </w:pPr>
    </w:p>
    <w:p w:rsidR="00F821FA" w:rsidRPr="000B69AD" w:rsidRDefault="005D0750" w:rsidP="00AA6F44">
      <w:pPr>
        <w:pStyle w:val="ListParagraph"/>
        <w:numPr>
          <w:ilvl w:val="1"/>
          <w:numId w:val="15"/>
        </w:numPr>
      </w:pPr>
      <w:r w:rsidRPr="00976066">
        <w:rPr>
          <w:rFonts w:ascii="Arial" w:hAnsi="Arial" w:cs="Arial"/>
          <w:sz w:val="22"/>
          <w:szCs w:val="22"/>
        </w:rPr>
        <w:t>If enough money is left over, you may want to establish a chemistry department scholarship</w:t>
      </w:r>
      <w:r w:rsidR="000B69AD" w:rsidRPr="00976066">
        <w:rPr>
          <w:rFonts w:ascii="Arial" w:hAnsi="Arial" w:cs="Arial"/>
          <w:sz w:val="22"/>
          <w:szCs w:val="22"/>
        </w:rPr>
        <w:t xml:space="preserve"> through your college’s foundation</w:t>
      </w:r>
      <w:r w:rsidRPr="00976066">
        <w:rPr>
          <w:rFonts w:ascii="Arial" w:hAnsi="Arial" w:cs="Arial"/>
          <w:sz w:val="22"/>
          <w:szCs w:val="22"/>
        </w:rPr>
        <w:t xml:space="preserve">, or to find some other ways to use the money to help students.       </w:t>
      </w:r>
      <w:r w:rsidRPr="000B69AD">
        <w:t xml:space="preserve">   </w:t>
      </w:r>
    </w:p>
    <w:p w:rsidR="00F95079" w:rsidRPr="003032DB" w:rsidRDefault="00F821FA" w:rsidP="000B69AD">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line="208" w:lineRule="auto"/>
        <w:ind w:left="1080" w:hanging="1080"/>
        <w:jc w:val="center"/>
        <w:rPr>
          <w:rFonts w:ascii="Arial" w:hAnsi="Arial" w:cs="Arial"/>
          <w:sz w:val="22"/>
          <w:szCs w:val="22"/>
          <w:highlight w:val="yellow"/>
          <w:u w:val="single"/>
        </w:rPr>
      </w:pPr>
      <w:r w:rsidRPr="003032DB">
        <w:rPr>
          <w:rFonts w:ascii="Arial" w:hAnsi="Arial" w:cs="Arial"/>
          <w:b/>
          <w:sz w:val="22"/>
          <w:szCs w:val="22"/>
        </w:rPr>
        <w:br w:type="page"/>
      </w:r>
    </w:p>
    <w:p w:rsidR="005D0750" w:rsidRPr="00976066" w:rsidRDefault="005D0750" w:rsidP="00976066">
      <w:pPr>
        <w:jc w:val="center"/>
        <w:rPr>
          <w:rFonts w:ascii="Arial" w:hAnsi="Arial" w:cs="Arial"/>
          <w:b/>
          <w:sz w:val="28"/>
          <w:szCs w:val="28"/>
        </w:rPr>
      </w:pPr>
      <w:r w:rsidRPr="00976066">
        <w:rPr>
          <w:rFonts w:ascii="Arial" w:hAnsi="Arial" w:cs="Arial"/>
          <w:b/>
          <w:sz w:val="28"/>
          <w:szCs w:val="28"/>
        </w:rPr>
        <w:lastRenderedPageBreak/>
        <w:t>RESPONSIBILITIES OF EXHIBITS COORDINATOR</w:t>
      </w:r>
      <w:r w:rsidR="00B309AC" w:rsidRPr="00976066">
        <w:rPr>
          <w:rFonts w:ascii="Arial" w:hAnsi="Arial" w:cs="Arial"/>
          <w:b/>
          <w:sz w:val="28"/>
          <w:szCs w:val="28"/>
        </w:rPr>
        <w:fldChar w:fldCharType="begin"/>
      </w:r>
      <w:r w:rsidRPr="00976066">
        <w:rPr>
          <w:rFonts w:ascii="Arial" w:hAnsi="Arial" w:cs="Arial"/>
          <w:b/>
          <w:sz w:val="28"/>
          <w:szCs w:val="28"/>
        </w:rPr>
        <w:instrText>tc \l1 "RESPONSIBILITIES OF EXHIBITS COORDINATOR</w:instrText>
      </w:r>
      <w:r w:rsidR="00B309AC" w:rsidRPr="00976066">
        <w:rPr>
          <w:rFonts w:ascii="Arial" w:hAnsi="Arial" w:cs="Arial"/>
          <w:b/>
          <w:sz w:val="28"/>
          <w:szCs w:val="28"/>
        </w:rPr>
        <w:fldChar w:fldCharType="end"/>
      </w:r>
    </w:p>
    <w:p w:rsidR="005D0750" w:rsidRPr="00976066" w:rsidRDefault="005D0750" w:rsidP="00976066">
      <w:pPr>
        <w:rPr>
          <w:rFonts w:ascii="Arial" w:hAnsi="Arial" w:cs="Arial"/>
          <w:sz w:val="22"/>
          <w:szCs w:val="22"/>
        </w:rPr>
      </w:pPr>
      <w:r w:rsidRPr="00976066">
        <w:rPr>
          <w:rFonts w:ascii="Arial" w:hAnsi="Arial" w:cs="Arial"/>
          <w:sz w:val="22"/>
          <w:szCs w:val="22"/>
        </w:rPr>
        <w:tab/>
      </w:r>
    </w:p>
    <w:p w:rsidR="00212F93" w:rsidRPr="00976066" w:rsidRDefault="005D0750" w:rsidP="00976066">
      <w:pPr>
        <w:rPr>
          <w:rFonts w:ascii="Arial" w:hAnsi="Arial" w:cs="Arial"/>
          <w:b/>
          <w:sz w:val="22"/>
          <w:szCs w:val="22"/>
          <w:u w:val="single"/>
        </w:rPr>
      </w:pPr>
      <w:r w:rsidRPr="00976066">
        <w:rPr>
          <w:rFonts w:ascii="Arial" w:hAnsi="Arial" w:cs="Arial"/>
          <w:b/>
          <w:sz w:val="22"/>
          <w:szCs w:val="22"/>
          <w:u w:val="single"/>
        </w:rPr>
        <w:t>PRE-CONFERENCE</w:t>
      </w:r>
    </w:p>
    <w:p w:rsidR="005D0750" w:rsidRPr="00976066" w:rsidRDefault="00B309AC" w:rsidP="00976066">
      <w:pPr>
        <w:rPr>
          <w:rFonts w:ascii="Arial" w:hAnsi="Arial" w:cs="Arial"/>
          <w:sz w:val="22"/>
          <w:szCs w:val="22"/>
        </w:rPr>
      </w:pPr>
      <w:r w:rsidRPr="00976066">
        <w:rPr>
          <w:rFonts w:ascii="Arial" w:hAnsi="Arial" w:cs="Arial"/>
          <w:sz w:val="22"/>
          <w:szCs w:val="22"/>
        </w:rPr>
        <w:fldChar w:fldCharType="begin"/>
      </w:r>
      <w:r w:rsidR="005D0750" w:rsidRPr="00976066">
        <w:rPr>
          <w:rFonts w:ascii="Arial" w:hAnsi="Arial" w:cs="Arial"/>
          <w:sz w:val="22"/>
          <w:szCs w:val="22"/>
        </w:rPr>
        <w:instrText>tc \l2 "</w:instrText>
      </w:r>
      <w:r w:rsidR="005D0750" w:rsidRPr="00976066">
        <w:rPr>
          <w:rFonts w:ascii="Arial" w:hAnsi="Arial" w:cs="Arial"/>
          <w:sz w:val="22"/>
          <w:szCs w:val="22"/>
          <w:u w:val="single"/>
        </w:rPr>
        <w:instrText>PRE-CONFERENCE</w:instrText>
      </w:r>
      <w:r w:rsidRPr="00976066">
        <w:rPr>
          <w:rFonts w:ascii="Arial" w:hAnsi="Arial" w:cs="Arial"/>
          <w:sz w:val="22"/>
          <w:szCs w:val="22"/>
        </w:rPr>
        <w:fldChar w:fldCharType="end"/>
      </w:r>
    </w:p>
    <w:p w:rsidR="0016304F" w:rsidRPr="00976066" w:rsidRDefault="0016304F" w:rsidP="00AA6F44">
      <w:pPr>
        <w:pStyle w:val="ListParagraph"/>
        <w:numPr>
          <w:ilvl w:val="0"/>
          <w:numId w:val="16"/>
        </w:numPr>
        <w:rPr>
          <w:rFonts w:ascii="Arial" w:hAnsi="Arial" w:cs="Arial"/>
          <w:sz w:val="22"/>
          <w:szCs w:val="22"/>
        </w:rPr>
      </w:pPr>
      <w:r w:rsidRPr="00976066">
        <w:rPr>
          <w:rFonts w:ascii="Arial" w:hAnsi="Arial" w:cs="Arial"/>
          <w:sz w:val="22"/>
          <w:szCs w:val="22"/>
        </w:rPr>
        <w:t>Periodically contact Program Chair and Local Arrangements Chair to discuss progress.</w:t>
      </w:r>
    </w:p>
    <w:p w:rsidR="0016304F" w:rsidRPr="00976066" w:rsidRDefault="0016304F" w:rsidP="00976066">
      <w:pPr>
        <w:rPr>
          <w:rFonts w:ascii="Arial" w:hAnsi="Arial" w:cs="Arial"/>
          <w:sz w:val="22"/>
          <w:szCs w:val="22"/>
        </w:rPr>
      </w:pPr>
    </w:p>
    <w:p w:rsidR="005D0750" w:rsidRPr="00976066" w:rsidRDefault="005D0750" w:rsidP="00AA6F44">
      <w:pPr>
        <w:pStyle w:val="ListParagraph"/>
        <w:numPr>
          <w:ilvl w:val="0"/>
          <w:numId w:val="16"/>
        </w:numPr>
        <w:rPr>
          <w:rFonts w:ascii="Arial" w:hAnsi="Arial" w:cs="Arial"/>
          <w:sz w:val="22"/>
          <w:szCs w:val="22"/>
        </w:rPr>
      </w:pPr>
      <w:r w:rsidRPr="00976066">
        <w:rPr>
          <w:rFonts w:ascii="Arial" w:hAnsi="Arial" w:cs="Arial"/>
          <w:sz w:val="22"/>
          <w:szCs w:val="22"/>
        </w:rPr>
        <w:t>Contact the Local Arrangements Chair and appropriate campus administrators regarding the availability of exhibit area and tables for dates of the conference.</w:t>
      </w:r>
    </w:p>
    <w:p w:rsidR="005D0750" w:rsidRPr="00976066" w:rsidRDefault="005D0750" w:rsidP="00976066">
      <w:pPr>
        <w:rPr>
          <w:rFonts w:ascii="Arial" w:hAnsi="Arial" w:cs="Arial"/>
          <w:sz w:val="22"/>
          <w:szCs w:val="22"/>
        </w:rPr>
      </w:pPr>
    </w:p>
    <w:p w:rsidR="00343E49" w:rsidRDefault="0016304F" w:rsidP="00AA6F44">
      <w:pPr>
        <w:pStyle w:val="ListParagraph"/>
        <w:numPr>
          <w:ilvl w:val="0"/>
          <w:numId w:val="16"/>
        </w:numPr>
        <w:rPr>
          <w:rFonts w:ascii="Arial" w:hAnsi="Arial" w:cs="Arial"/>
          <w:sz w:val="22"/>
          <w:szCs w:val="22"/>
        </w:rPr>
      </w:pPr>
      <w:r w:rsidRPr="00976066">
        <w:rPr>
          <w:rFonts w:ascii="Arial" w:hAnsi="Arial" w:cs="Arial"/>
          <w:sz w:val="22"/>
          <w:szCs w:val="22"/>
        </w:rPr>
        <w:t>Obtain a list of 2YC</w:t>
      </w:r>
      <w:r w:rsidRPr="00976066">
        <w:rPr>
          <w:rFonts w:ascii="Arial" w:hAnsi="Arial" w:cs="Arial"/>
          <w:sz w:val="22"/>
          <w:szCs w:val="22"/>
          <w:vertAlign w:val="subscript"/>
        </w:rPr>
        <w:t>3</w:t>
      </w:r>
      <w:r w:rsidRPr="00976066">
        <w:rPr>
          <w:rFonts w:ascii="Arial" w:hAnsi="Arial" w:cs="Arial"/>
          <w:sz w:val="22"/>
          <w:szCs w:val="22"/>
        </w:rPr>
        <w:t xml:space="preserve"> Sponsors from the COCTYC Industrial Sponsors Chair, and </w:t>
      </w:r>
      <w:r w:rsidR="0076510C" w:rsidRPr="00976066">
        <w:rPr>
          <w:rFonts w:ascii="Arial" w:hAnsi="Arial" w:cs="Arial"/>
          <w:sz w:val="22"/>
          <w:szCs w:val="22"/>
        </w:rPr>
        <w:t xml:space="preserve">email a </w:t>
      </w:r>
      <w:hyperlink w:anchor="sponsorinvitation" w:history="1">
        <w:r w:rsidR="0076510C" w:rsidRPr="00976066">
          <w:rPr>
            <w:rStyle w:val="Hyperlink"/>
            <w:rFonts w:ascii="Arial" w:hAnsi="Arial" w:cs="Arial"/>
            <w:sz w:val="22"/>
            <w:szCs w:val="22"/>
          </w:rPr>
          <w:t>letter</w:t>
        </w:r>
      </w:hyperlink>
      <w:r w:rsidR="0076510C" w:rsidRPr="00976066">
        <w:rPr>
          <w:rFonts w:ascii="Arial" w:hAnsi="Arial" w:cs="Arial"/>
          <w:sz w:val="22"/>
          <w:szCs w:val="22"/>
        </w:rPr>
        <w:t xml:space="preserve"> to</w:t>
      </w:r>
      <w:r w:rsidRPr="00976066">
        <w:rPr>
          <w:rFonts w:ascii="Arial" w:hAnsi="Arial" w:cs="Arial"/>
          <w:sz w:val="22"/>
          <w:szCs w:val="22"/>
        </w:rPr>
        <w:t xml:space="preserve"> the regional representative in the area, alerting him/her of the conference and </w:t>
      </w:r>
      <w:r w:rsidR="00180764" w:rsidRPr="00976066">
        <w:rPr>
          <w:rFonts w:ascii="Arial" w:hAnsi="Arial" w:cs="Arial"/>
          <w:sz w:val="22"/>
          <w:szCs w:val="22"/>
        </w:rPr>
        <w:t xml:space="preserve">its dates.  </w:t>
      </w:r>
    </w:p>
    <w:p w:rsidR="0016304F" w:rsidRPr="0016304F" w:rsidRDefault="0016304F" w:rsidP="00EB2489"/>
    <w:p w:rsidR="005D0750" w:rsidRPr="00EB2489" w:rsidRDefault="005D0750" w:rsidP="00AA6F44">
      <w:pPr>
        <w:pStyle w:val="ListParagraph"/>
        <w:numPr>
          <w:ilvl w:val="0"/>
          <w:numId w:val="16"/>
        </w:numPr>
        <w:rPr>
          <w:rFonts w:ascii="Arial" w:hAnsi="Arial" w:cs="Arial"/>
          <w:sz w:val="22"/>
          <w:szCs w:val="22"/>
        </w:rPr>
      </w:pPr>
      <w:r w:rsidRPr="00EB2489">
        <w:rPr>
          <w:rFonts w:ascii="Arial" w:hAnsi="Arial" w:cs="Arial"/>
          <w:sz w:val="22"/>
          <w:szCs w:val="22"/>
        </w:rPr>
        <w:t xml:space="preserve">Request recruiting </w:t>
      </w:r>
      <w:hyperlink w:anchor="sponsorinvitation" w:history="1">
        <w:r w:rsidRPr="00EB2489">
          <w:rPr>
            <w:rStyle w:val="Hyperlink"/>
            <w:rFonts w:ascii="Arial" w:hAnsi="Arial" w:cs="Arial"/>
            <w:sz w:val="22"/>
            <w:szCs w:val="22"/>
          </w:rPr>
          <w:t>packets</w:t>
        </w:r>
      </w:hyperlink>
      <w:r w:rsidRPr="00EB2489">
        <w:rPr>
          <w:rFonts w:ascii="Arial" w:hAnsi="Arial" w:cs="Arial"/>
          <w:sz w:val="22"/>
          <w:szCs w:val="22"/>
        </w:rPr>
        <w:t xml:space="preserve"> from the COCTYC Industrial Sponsors Chair, </w:t>
      </w:r>
      <w:hyperlink r:id="rId16" w:history="1">
        <w:r w:rsidR="00EB2489" w:rsidRPr="008A6948">
          <w:rPr>
            <w:rStyle w:val="Hyperlink"/>
            <w:rFonts w:ascii="Arial" w:hAnsi="Arial" w:cs="Arial"/>
            <w:sz w:val="22"/>
            <w:szCs w:val="22"/>
          </w:rPr>
          <w:t>industrialsponsors@2yc3.org</w:t>
        </w:r>
      </w:hyperlink>
      <w:r w:rsidR="00EB2489">
        <w:rPr>
          <w:rFonts w:ascii="Arial" w:hAnsi="Arial" w:cs="Arial"/>
          <w:sz w:val="22"/>
          <w:szCs w:val="22"/>
        </w:rPr>
        <w:t xml:space="preserve">, </w:t>
      </w:r>
      <w:r w:rsidRPr="00EB2489">
        <w:rPr>
          <w:rFonts w:ascii="Arial" w:hAnsi="Arial" w:cs="Arial"/>
          <w:sz w:val="22"/>
          <w:szCs w:val="22"/>
        </w:rPr>
        <w:t>and recruit new sponsors from the local area of the conference site.</w:t>
      </w:r>
    </w:p>
    <w:p w:rsidR="0076510C" w:rsidRPr="00EB2489" w:rsidRDefault="0076510C" w:rsidP="00AA6F44">
      <w:pPr>
        <w:pStyle w:val="ListParagraph"/>
        <w:numPr>
          <w:ilvl w:val="1"/>
          <w:numId w:val="16"/>
        </w:numPr>
        <w:rPr>
          <w:rFonts w:ascii="Arial" w:hAnsi="Arial" w:cs="Arial"/>
          <w:sz w:val="22"/>
          <w:szCs w:val="22"/>
        </w:rPr>
      </w:pPr>
      <w:r w:rsidRPr="00EB2489">
        <w:rPr>
          <w:rFonts w:ascii="Arial" w:hAnsi="Arial" w:cs="Arial"/>
          <w:sz w:val="22"/>
          <w:szCs w:val="22"/>
        </w:rPr>
        <w:t xml:space="preserve">New sponsors must pay a $200 fee, which is collected by the </w:t>
      </w:r>
      <w:r w:rsidR="00A0787F">
        <w:rPr>
          <w:rFonts w:ascii="Arial" w:hAnsi="Arial" w:cs="Arial"/>
          <w:sz w:val="22"/>
          <w:szCs w:val="22"/>
        </w:rPr>
        <w:t>2YC</w:t>
      </w:r>
      <w:r w:rsidR="00A0787F">
        <w:rPr>
          <w:rFonts w:ascii="Arial" w:hAnsi="Arial" w:cs="Arial"/>
          <w:sz w:val="22"/>
          <w:szCs w:val="22"/>
          <w:vertAlign w:val="subscript"/>
        </w:rPr>
        <w:t>3</w:t>
      </w:r>
      <w:r w:rsidRPr="00EB2489">
        <w:rPr>
          <w:rFonts w:ascii="Arial" w:hAnsi="Arial" w:cs="Arial"/>
          <w:sz w:val="22"/>
          <w:szCs w:val="22"/>
        </w:rPr>
        <w:t>.</w:t>
      </w:r>
    </w:p>
    <w:p w:rsidR="00C530C5" w:rsidRDefault="0076510C" w:rsidP="00AA6F44">
      <w:pPr>
        <w:pStyle w:val="ListParagraph"/>
        <w:numPr>
          <w:ilvl w:val="2"/>
          <w:numId w:val="16"/>
        </w:numPr>
        <w:rPr>
          <w:rFonts w:ascii="Arial" w:hAnsi="Arial" w:cs="Arial"/>
          <w:sz w:val="22"/>
          <w:szCs w:val="22"/>
        </w:rPr>
      </w:pPr>
      <w:r w:rsidRPr="00EB2489">
        <w:rPr>
          <w:rFonts w:ascii="Arial" w:hAnsi="Arial" w:cs="Arial"/>
          <w:sz w:val="22"/>
          <w:szCs w:val="22"/>
        </w:rPr>
        <w:t>The money from each new sponsor is split equally between the college and 2YC</w:t>
      </w:r>
      <w:r w:rsidRPr="00EB2489">
        <w:rPr>
          <w:rFonts w:ascii="Arial" w:hAnsi="Arial" w:cs="Arial"/>
          <w:sz w:val="22"/>
          <w:szCs w:val="22"/>
          <w:vertAlign w:val="subscript"/>
        </w:rPr>
        <w:t>3</w:t>
      </w:r>
      <w:r w:rsidRPr="00EB2489">
        <w:rPr>
          <w:rFonts w:ascii="Arial" w:hAnsi="Arial" w:cs="Arial"/>
          <w:sz w:val="22"/>
          <w:szCs w:val="22"/>
        </w:rPr>
        <w:t>.  (</w:t>
      </w:r>
      <w:r w:rsidR="00A0787F">
        <w:rPr>
          <w:rFonts w:ascii="Arial" w:hAnsi="Arial" w:cs="Arial"/>
          <w:sz w:val="22"/>
          <w:szCs w:val="22"/>
        </w:rPr>
        <w:t>2YC</w:t>
      </w:r>
      <w:r w:rsidR="00A0787F">
        <w:rPr>
          <w:rFonts w:ascii="Arial" w:hAnsi="Arial" w:cs="Arial"/>
          <w:sz w:val="22"/>
          <w:szCs w:val="22"/>
          <w:vertAlign w:val="subscript"/>
        </w:rPr>
        <w:t>3</w:t>
      </w:r>
      <w:r w:rsidRPr="00EB2489">
        <w:rPr>
          <w:rFonts w:ascii="Arial" w:hAnsi="Arial" w:cs="Arial"/>
          <w:sz w:val="22"/>
          <w:szCs w:val="22"/>
        </w:rPr>
        <w:t xml:space="preserve"> </w:t>
      </w:r>
      <w:r w:rsidR="00531446" w:rsidRPr="00EB2489">
        <w:rPr>
          <w:rFonts w:ascii="Arial" w:hAnsi="Arial" w:cs="Arial"/>
          <w:sz w:val="22"/>
          <w:szCs w:val="22"/>
        </w:rPr>
        <w:t xml:space="preserve">pays $100 </w:t>
      </w:r>
      <w:r w:rsidR="00A0787F">
        <w:rPr>
          <w:rFonts w:ascii="Arial" w:hAnsi="Arial" w:cs="Arial"/>
          <w:sz w:val="22"/>
          <w:szCs w:val="22"/>
        </w:rPr>
        <w:t xml:space="preserve">to the college </w:t>
      </w:r>
      <w:r w:rsidRPr="00EB2489">
        <w:rPr>
          <w:rFonts w:ascii="Arial" w:hAnsi="Arial" w:cs="Arial"/>
          <w:sz w:val="22"/>
          <w:szCs w:val="22"/>
        </w:rPr>
        <w:t>for each new sponsor</w:t>
      </w:r>
      <w:r w:rsidR="00531446" w:rsidRPr="00EB2489">
        <w:rPr>
          <w:rFonts w:ascii="Arial" w:hAnsi="Arial" w:cs="Arial"/>
          <w:sz w:val="22"/>
          <w:szCs w:val="22"/>
        </w:rPr>
        <w:t xml:space="preserve"> and to help defray the cost of the conference</w:t>
      </w:r>
      <w:r w:rsidRPr="00EB2489">
        <w:rPr>
          <w:rFonts w:ascii="Arial" w:hAnsi="Arial" w:cs="Arial"/>
          <w:sz w:val="22"/>
          <w:szCs w:val="22"/>
        </w:rPr>
        <w:t>.)</w:t>
      </w:r>
    </w:p>
    <w:p w:rsidR="00343E49" w:rsidRDefault="00343E49" w:rsidP="00343E49">
      <w:pPr>
        <w:pStyle w:val="ListParagraph"/>
        <w:numPr>
          <w:ilvl w:val="1"/>
          <w:numId w:val="16"/>
        </w:numPr>
        <w:rPr>
          <w:rFonts w:ascii="Arial" w:hAnsi="Arial" w:cs="Arial"/>
          <w:sz w:val="22"/>
          <w:szCs w:val="22"/>
        </w:rPr>
      </w:pPr>
      <w:r>
        <w:rPr>
          <w:rFonts w:ascii="Arial" w:hAnsi="Arial" w:cs="Arial"/>
          <w:sz w:val="22"/>
          <w:szCs w:val="22"/>
        </w:rPr>
        <w:t>Local sponsors have the option of paying $100 to exhibit at only this conference.</w:t>
      </w:r>
    </w:p>
    <w:p w:rsidR="00343E49" w:rsidRDefault="00343E49" w:rsidP="00343E49">
      <w:pPr>
        <w:pStyle w:val="ListParagraph"/>
        <w:numPr>
          <w:ilvl w:val="2"/>
          <w:numId w:val="16"/>
        </w:numPr>
        <w:rPr>
          <w:rFonts w:ascii="Arial" w:hAnsi="Arial" w:cs="Arial"/>
          <w:sz w:val="22"/>
          <w:szCs w:val="22"/>
        </w:rPr>
      </w:pPr>
      <w:r>
        <w:rPr>
          <w:rFonts w:ascii="Arial" w:hAnsi="Arial" w:cs="Arial"/>
          <w:sz w:val="22"/>
          <w:szCs w:val="22"/>
        </w:rPr>
        <w:t>All the money from a local sponsor is kept by the host college.</w:t>
      </w:r>
    </w:p>
    <w:p w:rsidR="00343E49" w:rsidRPr="00343E49" w:rsidRDefault="00343E49" w:rsidP="00343E49">
      <w:pPr>
        <w:rPr>
          <w:rFonts w:ascii="Arial" w:hAnsi="Arial" w:cs="Arial"/>
          <w:sz w:val="22"/>
          <w:szCs w:val="22"/>
        </w:rPr>
      </w:pPr>
    </w:p>
    <w:p w:rsidR="00343E49" w:rsidRPr="003B60B9" w:rsidRDefault="00343E49" w:rsidP="00343E49">
      <w:pPr>
        <w:pStyle w:val="ListParagraph"/>
        <w:numPr>
          <w:ilvl w:val="0"/>
          <w:numId w:val="16"/>
        </w:numPr>
        <w:jc w:val="both"/>
        <w:rPr>
          <w:rFonts w:ascii="Arial" w:hAnsi="Arial" w:cs="Arial"/>
          <w:sz w:val="22"/>
          <w:szCs w:val="22"/>
        </w:rPr>
      </w:pPr>
      <w:r w:rsidRPr="003B60B9">
        <w:rPr>
          <w:rFonts w:ascii="Arial" w:hAnsi="Arial" w:cs="Arial"/>
          <w:sz w:val="22"/>
          <w:szCs w:val="22"/>
        </w:rPr>
        <w:t>Contact the webmaster (</w:t>
      </w:r>
      <w:hyperlink r:id="rId17" w:history="1">
        <w:r w:rsidRPr="003B60B9">
          <w:rPr>
            <w:rStyle w:val="Hyperlink"/>
            <w:rFonts w:ascii="Arial" w:hAnsi="Arial" w:cs="Arial"/>
            <w:sz w:val="22"/>
            <w:szCs w:val="22"/>
          </w:rPr>
          <w:t>webmaster@2yc3.org</w:t>
        </w:r>
      </w:hyperlink>
      <w:r w:rsidRPr="003B60B9">
        <w:rPr>
          <w:rFonts w:ascii="Arial" w:hAnsi="Arial" w:cs="Arial"/>
          <w:sz w:val="22"/>
          <w:szCs w:val="22"/>
        </w:rPr>
        <w:t xml:space="preserve">) to set-up </w:t>
      </w:r>
      <w:r>
        <w:rPr>
          <w:rFonts w:ascii="Arial" w:hAnsi="Arial" w:cs="Arial"/>
          <w:sz w:val="22"/>
          <w:szCs w:val="22"/>
        </w:rPr>
        <w:t>the Exhibitor</w:t>
      </w:r>
      <w:r w:rsidR="00A0787F">
        <w:rPr>
          <w:rFonts w:ascii="Arial" w:hAnsi="Arial" w:cs="Arial"/>
          <w:sz w:val="22"/>
          <w:szCs w:val="22"/>
        </w:rPr>
        <w:t xml:space="preserve"> registration </w:t>
      </w:r>
      <w:r w:rsidRPr="003B60B9">
        <w:rPr>
          <w:rFonts w:ascii="Arial" w:hAnsi="Arial" w:cs="Arial"/>
          <w:sz w:val="22"/>
          <w:szCs w:val="22"/>
        </w:rPr>
        <w:t>site.</w:t>
      </w:r>
    </w:p>
    <w:p w:rsidR="00343E49" w:rsidRPr="00976066" w:rsidRDefault="00343E49" w:rsidP="00343E49">
      <w:pPr>
        <w:pStyle w:val="ListParagraph"/>
        <w:numPr>
          <w:ilvl w:val="1"/>
          <w:numId w:val="16"/>
        </w:numPr>
        <w:rPr>
          <w:rFonts w:ascii="Arial" w:hAnsi="Arial" w:cs="Arial"/>
          <w:sz w:val="22"/>
          <w:szCs w:val="22"/>
        </w:rPr>
      </w:pPr>
      <w:r w:rsidRPr="00976066">
        <w:rPr>
          <w:rFonts w:ascii="Arial" w:hAnsi="Arial" w:cs="Arial"/>
          <w:sz w:val="22"/>
          <w:szCs w:val="22"/>
        </w:rPr>
        <w:t>Current Industrial sponsor do not pay any exhibit or registration fees for the conference.</w:t>
      </w:r>
    </w:p>
    <w:p w:rsidR="00343E49" w:rsidRDefault="00343E49" w:rsidP="00343E49">
      <w:pPr>
        <w:pStyle w:val="ListParagraph"/>
        <w:numPr>
          <w:ilvl w:val="1"/>
          <w:numId w:val="16"/>
        </w:numPr>
        <w:rPr>
          <w:rFonts w:ascii="Arial" w:hAnsi="Arial" w:cs="Arial"/>
          <w:sz w:val="22"/>
          <w:szCs w:val="22"/>
        </w:rPr>
      </w:pPr>
      <w:r w:rsidRPr="00976066">
        <w:rPr>
          <w:rFonts w:ascii="Arial" w:hAnsi="Arial" w:cs="Arial"/>
          <w:sz w:val="22"/>
          <w:szCs w:val="22"/>
        </w:rPr>
        <w:t xml:space="preserve">All exhibitors must pay for meals at the conference.  </w:t>
      </w:r>
    </w:p>
    <w:p w:rsidR="00343E49" w:rsidRPr="00EB2489" w:rsidRDefault="00343E49" w:rsidP="00343E49">
      <w:pPr>
        <w:pStyle w:val="ListParagraph"/>
        <w:numPr>
          <w:ilvl w:val="1"/>
          <w:numId w:val="16"/>
        </w:numPr>
        <w:rPr>
          <w:rFonts w:ascii="Arial" w:hAnsi="Arial" w:cs="Arial"/>
          <w:sz w:val="22"/>
          <w:szCs w:val="22"/>
        </w:rPr>
      </w:pPr>
      <w:r>
        <w:rPr>
          <w:rFonts w:ascii="Arial" w:hAnsi="Arial" w:cs="Arial"/>
          <w:sz w:val="22"/>
          <w:szCs w:val="22"/>
        </w:rPr>
        <w:t>Request sponsorship donations for refreshment or sell advertisement space in the program booklet.</w:t>
      </w:r>
    </w:p>
    <w:p w:rsidR="005D0750" w:rsidRPr="00EB2489" w:rsidRDefault="005D0750" w:rsidP="00EB2489">
      <w:pPr>
        <w:rPr>
          <w:rFonts w:ascii="Arial" w:hAnsi="Arial" w:cs="Arial"/>
          <w:sz w:val="22"/>
          <w:szCs w:val="22"/>
        </w:rPr>
      </w:pPr>
    </w:p>
    <w:p w:rsidR="005D0750" w:rsidRPr="00EB2489" w:rsidRDefault="005D0750" w:rsidP="00AA6F44">
      <w:pPr>
        <w:pStyle w:val="ListParagraph"/>
        <w:numPr>
          <w:ilvl w:val="0"/>
          <w:numId w:val="16"/>
        </w:numPr>
        <w:rPr>
          <w:rFonts w:ascii="Arial" w:hAnsi="Arial" w:cs="Arial"/>
          <w:sz w:val="22"/>
          <w:szCs w:val="22"/>
        </w:rPr>
      </w:pPr>
      <w:r w:rsidRPr="00EB2489">
        <w:rPr>
          <w:rFonts w:ascii="Arial" w:hAnsi="Arial" w:cs="Arial"/>
          <w:sz w:val="22"/>
          <w:szCs w:val="22"/>
        </w:rPr>
        <w:t>Arrange for a locked room to store books and other materials for exhibit.  Some exhibitors will send materials prior to the conference.</w:t>
      </w:r>
    </w:p>
    <w:p w:rsidR="005D0750" w:rsidRPr="00EB2489" w:rsidRDefault="005D0750" w:rsidP="00EB2489">
      <w:pPr>
        <w:rPr>
          <w:rFonts w:ascii="Arial" w:hAnsi="Arial" w:cs="Arial"/>
          <w:sz w:val="22"/>
          <w:szCs w:val="22"/>
        </w:rPr>
      </w:pPr>
    </w:p>
    <w:p w:rsidR="005D0750" w:rsidRPr="00EB2489" w:rsidRDefault="005D0750" w:rsidP="00AA6F44">
      <w:pPr>
        <w:pStyle w:val="ListParagraph"/>
        <w:numPr>
          <w:ilvl w:val="0"/>
          <w:numId w:val="16"/>
        </w:numPr>
        <w:rPr>
          <w:rFonts w:ascii="Arial" w:hAnsi="Arial" w:cs="Arial"/>
          <w:sz w:val="22"/>
          <w:szCs w:val="22"/>
        </w:rPr>
      </w:pPr>
      <w:r w:rsidRPr="00EB2489">
        <w:rPr>
          <w:rFonts w:ascii="Arial" w:hAnsi="Arial" w:cs="Arial"/>
          <w:sz w:val="22"/>
          <w:szCs w:val="22"/>
        </w:rPr>
        <w:t>Receive requests from exhibitors and work on layout of exhibit area.  Some exhibitors will request electrical outlets.</w:t>
      </w:r>
    </w:p>
    <w:p w:rsidR="00212F93" w:rsidRPr="00EB2489" w:rsidRDefault="00212F93" w:rsidP="00EB2489">
      <w:pPr>
        <w:rPr>
          <w:rFonts w:ascii="Arial" w:hAnsi="Arial" w:cs="Arial"/>
          <w:sz w:val="22"/>
          <w:szCs w:val="22"/>
        </w:rPr>
      </w:pPr>
    </w:p>
    <w:p w:rsidR="00AA6F44" w:rsidRDefault="00C10775" w:rsidP="00AA6F44">
      <w:pPr>
        <w:pStyle w:val="ListParagraph"/>
        <w:numPr>
          <w:ilvl w:val="0"/>
          <w:numId w:val="16"/>
        </w:numPr>
        <w:rPr>
          <w:rFonts w:ascii="Arial" w:hAnsi="Arial" w:cs="Arial"/>
          <w:sz w:val="22"/>
          <w:szCs w:val="22"/>
        </w:rPr>
      </w:pPr>
      <w:r>
        <w:rPr>
          <w:rFonts w:ascii="Arial" w:hAnsi="Arial" w:cs="Arial"/>
          <w:sz w:val="22"/>
          <w:szCs w:val="22"/>
        </w:rPr>
        <w:t>Email</w:t>
      </w:r>
      <w:r w:rsidR="00212F93" w:rsidRPr="00EB2489">
        <w:rPr>
          <w:rFonts w:ascii="Arial" w:hAnsi="Arial" w:cs="Arial"/>
          <w:sz w:val="22"/>
          <w:szCs w:val="22"/>
        </w:rPr>
        <w:t xml:space="preserve"> </w:t>
      </w:r>
      <w:hyperlink w:anchor="exhibitconfirmation" w:history="1">
        <w:r w:rsidRPr="00C10775">
          <w:rPr>
            <w:rStyle w:val="Hyperlink"/>
            <w:rFonts w:ascii="Arial" w:hAnsi="Arial" w:cs="Arial"/>
            <w:sz w:val="22"/>
            <w:szCs w:val="22"/>
          </w:rPr>
          <w:t>exhibit confirmation letters</w:t>
        </w:r>
      </w:hyperlink>
      <w:r>
        <w:rPr>
          <w:rFonts w:ascii="Arial" w:hAnsi="Arial" w:cs="Arial"/>
          <w:sz w:val="22"/>
          <w:szCs w:val="22"/>
        </w:rPr>
        <w:t xml:space="preserve"> to exhibitors.  Include directions to the college along with specific instructions on where to ship items.</w:t>
      </w:r>
    </w:p>
    <w:p w:rsidR="00AA6F44" w:rsidRPr="00AA6F44" w:rsidRDefault="00AA6F44" w:rsidP="00AA6F44">
      <w:pPr>
        <w:rPr>
          <w:rFonts w:ascii="Arial" w:hAnsi="Arial" w:cs="Arial"/>
          <w:sz w:val="22"/>
          <w:szCs w:val="22"/>
        </w:rPr>
      </w:pPr>
    </w:p>
    <w:p w:rsidR="00212F93" w:rsidRPr="00AA6F44" w:rsidRDefault="005D0750" w:rsidP="00AA6F44">
      <w:pPr>
        <w:pStyle w:val="ListParagraph"/>
        <w:numPr>
          <w:ilvl w:val="0"/>
          <w:numId w:val="16"/>
        </w:numPr>
        <w:rPr>
          <w:rFonts w:ascii="Arial" w:hAnsi="Arial" w:cs="Arial"/>
          <w:sz w:val="22"/>
          <w:szCs w:val="22"/>
        </w:rPr>
      </w:pPr>
      <w:r w:rsidRPr="00AA6F44">
        <w:rPr>
          <w:rFonts w:ascii="Arial" w:hAnsi="Arial" w:cs="Arial"/>
          <w:sz w:val="22"/>
          <w:szCs w:val="22"/>
        </w:rPr>
        <w:t xml:space="preserve">Make arrangements for appropriate refreshments to be set up in the exhibit area on the morning of both conference days and during the coffee breaks.  The Local Arrangements Chair needs to include the cost of refreshments in the financial arrangements for the conference.  </w:t>
      </w:r>
    </w:p>
    <w:p w:rsidR="005D0750" w:rsidRPr="00AA6F44" w:rsidRDefault="00212F93" w:rsidP="00AA6F44">
      <w:pPr>
        <w:pStyle w:val="ListParagraph"/>
        <w:numPr>
          <w:ilvl w:val="1"/>
          <w:numId w:val="16"/>
        </w:numPr>
        <w:rPr>
          <w:rFonts w:ascii="Arial" w:hAnsi="Arial" w:cs="Arial"/>
          <w:sz w:val="22"/>
          <w:szCs w:val="22"/>
        </w:rPr>
      </w:pPr>
      <w:r w:rsidRPr="00AA6F44">
        <w:rPr>
          <w:rFonts w:ascii="Arial" w:hAnsi="Arial" w:cs="Arial"/>
          <w:sz w:val="22"/>
          <w:szCs w:val="22"/>
        </w:rPr>
        <w:t>Industrial sponsors frequently donate money</w:t>
      </w:r>
      <w:r w:rsidR="005D0750" w:rsidRPr="00AA6F44">
        <w:rPr>
          <w:rFonts w:ascii="Arial" w:hAnsi="Arial" w:cs="Arial"/>
          <w:sz w:val="22"/>
          <w:szCs w:val="22"/>
        </w:rPr>
        <w:t xml:space="preserve"> for </w:t>
      </w:r>
      <w:r w:rsidRPr="00AA6F44">
        <w:rPr>
          <w:rFonts w:ascii="Arial" w:hAnsi="Arial" w:cs="Arial"/>
          <w:sz w:val="22"/>
          <w:szCs w:val="22"/>
        </w:rPr>
        <w:t xml:space="preserve">refreshments; </w:t>
      </w:r>
      <w:r w:rsidR="005D0750" w:rsidRPr="00AA6F44">
        <w:rPr>
          <w:rFonts w:ascii="Arial" w:hAnsi="Arial" w:cs="Arial"/>
          <w:sz w:val="22"/>
          <w:szCs w:val="22"/>
        </w:rPr>
        <w:t>your contacts with the exhibitors can be of assistance in this regard.</w:t>
      </w:r>
    </w:p>
    <w:p w:rsidR="005D0750" w:rsidRPr="00EB2489" w:rsidRDefault="005D0750" w:rsidP="00EB2489">
      <w:pPr>
        <w:rPr>
          <w:rFonts w:ascii="Arial" w:hAnsi="Arial" w:cs="Arial"/>
          <w:sz w:val="22"/>
          <w:szCs w:val="22"/>
        </w:rPr>
      </w:pPr>
    </w:p>
    <w:p w:rsidR="005D0750" w:rsidRPr="00AA6F44" w:rsidRDefault="005D0750" w:rsidP="00AA6F44">
      <w:pPr>
        <w:pStyle w:val="ListParagraph"/>
        <w:numPr>
          <w:ilvl w:val="0"/>
          <w:numId w:val="16"/>
        </w:numPr>
        <w:rPr>
          <w:rFonts w:ascii="Arial" w:hAnsi="Arial" w:cs="Arial"/>
          <w:sz w:val="22"/>
          <w:szCs w:val="22"/>
        </w:rPr>
      </w:pPr>
      <w:r w:rsidRPr="00AA6F44">
        <w:rPr>
          <w:rFonts w:ascii="Arial" w:hAnsi="Arial" w:cs="Arial"/>
          <w:sz w:val="22"/>
          <w:szCs w:val="22"/>
        </w:rPr>
        <w:t>Tables for exhibits should be set up and in place the day prior to the conference.  Material shipped prior to the conference should be placed under the respective exhibitor's table.  A registration packet and name plate should be placed on the table.</w:t>
      </w:r>
    </w:p>
    <w:p w:rsidR="005D0750" w:rsidRPr="00EB2489" w:rsidRDefault="005D0750" w:rsidP="00EB2489">
      <w:pPr>
        <w:rPr>
          <w:rFonts w:ascii="Arial" w:hAnsi="Arial" w:cs="Arial"/>
          <w:sz w:val="22"/>
          <w:szCs w:val="22"/>
        </w:rPr>
      </w:pPr>
    </w:p>
    <w:p w:rsidR="00AA6F44" w:rsidRPr="00A0787F" w:rsidRDefault="005D0750" w:rsidP="00EB2489">
      <w:pPr>
        <w:pStyle w:val="ListParagraph"/>
        <w:numPr>
          <w:ilvl w:val="0"/>
          <w:numId w:val="16"/>
        </w:numPr>
        <w:rPr>
          <w:rFonts w:ascii="Arial" w:hAnsi="Arial" w:cs="Arial"/>
          <w:b/>
          <w:sz w:val="22"/>
          <w:szCs w:val="22"/>
        </w:rPr>
      </w:pPr>
      <w:r w:rsidRPr="00AA6F44">
        <w:rPr>
          <w:rFonts w:ascii="Arial" w:hAnsi="Arial" w:cs="Arial"/>
          <w:sz w:val="22"/>
          <w:szCs w:val="22"/>
        </w:rPr>
        <w:t>Make sure the exhibit area has adequate security for overnight storage</w:t>
      </w:r>
      <w:r w:rsidRPr="00AA6F44">
        <w:rPr>
          <w:rFonts w:ascii="Arial" w:hAnsi="Arial" w:cs="Arial"/>
          <w:b/>
          <w:sz w:val="22"/>
          <w:szCs w:val="22"/>
        </w:rPr>
        <w:t>.</w:t>
      </w:r>
    </w:p>
    <w:p w:rsidR="00212F93" w:rsidRPr="00EB2489" w:rsidRDefault="005D0750" w:rsidP="00EB2489">
      <w:pPr>
        <w:rPr>
          <w:rFonts w:ascii="Arial" w:hAnsi="Arial" w:cs="Arial"/>
          <w:b/>
          <w:sz w:val="22"/>
          <w:szCs w:val="22"/>
          <w:u w:val="single"/>
        </w:rPr>
      </w:pPr>
      <w:r w:rsidRPr="00EB2489">
        <w:rPr>
          <w:rFonts w:ascii="Arial" w:hAnsi="Arial" w:cs="Arial"/>
          <w:b/>
          <w:sz w:val="22"/>
          <w:szCs w:val="22"/>
          <w:u w:val="single"/>
        </w:rPr>
        <w:lastRenderedPageBreak/>
        <w:t>CONFERENCE</w:t>
      </w:r>
    </w:p>
    <w:p w:rsidR="005D0750" w:rsidRPr="00EB2489" w:rsidRDefault="00B309AC" w:rsidP="00EB2489">
      <w:pPr>
        <w:rPr>
          <w:rFonts w:ascii="Arial" w:hAnsi="Arial" w:cs="Arial"/>
          <w:b/>
          <w:sz w:val="22"/>
          <w:szCs w:val="22"/>
          <w:u w:val="single"/>
        </w:rPr>
      </w:pPr>
      <w:r w:rsidRPr="00EB2489">
        <w:rPr>
          <w:rFonts w:ascii="Arial" w:hAnsi="Arial" w:cs="Arial"/>
          <w:b/>
          <w:sz w:val="22"/>
          <w:szCs w:val="22"/>
          <w:u w:val="single"/>
        </w:rPr>
        <w:fldChar w:fldCharType="begin"/>
      </w:r>
      <w:r w:rsidR="005D0750" w:rsidRPr="00EB2489">
        <w:rPr>
          <w:rFonts w:ascii="Arial" w:hAnsi="Arial" w:cs="Arial"/>
          <w:b/>
          <w:sz w:val="22"/>
          <w:szCs w:val="22"/>
          <w:u w:val="single"/>
        </w:rPr>
        <w:instrText>tc \l2 "CONFERENCE</w:instrText>
      </w:r>
      <w:r w:rsidRPr="00EB2489">
        <w:rPr>
          <w:rFonts w:ascii="Arial" w:hAnsi="Arial" w:cs="Arial"/>
          <w:b/>
          <w:sz w:val="22"/>
          <w:szCs w:val="22"/>
          <w:u w:val="single"/>
        </w:rPr>
        <w:fldChar w:fldCharType="end"/>
      </w:r>
    </w:p>
    <w:p w:rsidR="005D0750" w:rsidRPr="00AA6F44" w:rsidRDefault="005D0750" w:rsidP="00AA6F44">
      <w:pPr>
        <w:pStyle w:val="ListParagraph"/>
        <w:numPr>
          <w:ilvl w:val="0"/>
          <w:numId w:val="17"/>
        </w:numPr>
        <w:rPr>
          <w:rFonts w:ascii="Arial" w:hAnsi="Arial" w:cs="Arial"/>
          <w:sz w:val="22"/>
          <w:szCs w:val="22"/>
        </w:rPr>
      </w:pPr>
      <w:r w:rsidRPr="00AA6F44">
        <w:rPr>
          <w:rFonts w:ascii="Arial" w:hAnsi="Arial" w:cs="Arial"/>
          <w:sz w:val="22"/>
          <w:szCs w:val="22"/>
        </w:rPr>
        <w:t>Laboratory carts or similar equipment should be available to help exhibitors transport exhibit material.</w:t>
      </w:r>
    </w:p>
    <w:p w:rsidR="005D0750" w:rsidRPr="00EB2489" w:rsidRDefault="005D0750" w:rsidP="00EB2489">
      <w:pPr>
        <w:rPr>
          <w:rFonts w:ascii="Arial" w:hAnsi="Arial" w:cs="Arial"/>
          <w:sz w:val="22"/>
          <w:szCs w:val="22"/>
        </w:rPr>
      </w:pPr>
    </w:p>
    <w:p w:rsidR="005D0750" w:rsidRPr="00AA6F44" w:rsidRDefault="005D0750" w:rsidP="00AA6F44">
      <w:pPr>
        <w:pStyle w:val="ListParagraph"/>
        <w:numPr>
          <w:ilvl w:val="0"/>
          <w:numId w:val="17"/>
        </w:numPr>
        <w:rPr>
          <w:rFonts w:ascii="Arial" w:hAnsi="Arial" w:cs="Arial"/>
          <w:sz w:val="22"/>
          <w:szCs w:val="22"/>
        </w:rPr>
      </w:pPr>
      <w:r w:rsidRPr="00AA6F44">
        <w:rPr>
          <w:rFonts w:ascii="Arial" w:hAnsi="Arial" w:cs="Arial"/>
          <w:sz w:val="22"/>
          <w:szCs w:val="22"/>
        </w:rPr>
        <w:t>During the conference, encourage attendees to visit the exhibits.  Remind the Program Chair to make such announcements at the beginning of each session.  It helps greatly if the exhibit area is easily accessible to the rooms where papers are presented.</w:t>
      </w:r>
    </w:p>
    <w:p w:rsidR="005D0750" w:rsidRPr="00EB2489" w:rsidRDefault="005D0750" w:rsidP="00EB2489">
      <w:pPr>
        <w:rPr>
          <w:rFonts w:ascii="Arial" w:hAnsi="Arial" w:cs="Arial"/>
          <w:sz w:val="22"/>
          <w:szCs w:val="22"/>
        </w:rPr>
      </w:pPr>
    </w:p>
    <w:p w:rsidR="005D0750" w:rsidRPr="00AA6F44" w:rsidRDefault="005D0750" w:rsidP="00AA6F44">
      <w:pPr>
        <w:pStyle w:val="ListParagraph"/>
        <w:numPr>
          <w:ilvl w:val="0"/>
          <w:numId w:val="17"/>
        </w:numPr>
        <w:rPr>
          <w:rFonts w:ascii="Arial" w:hAnsi="Arial" w:cs="Arial"/>
          <w:sz w:val="22"/>
          <w:szCs w:val="22"/>
        </w:rPr>
      </w:pPr>
      <w:r w:rsidRPr="00AA6F44">
        <w:rPr>
          <w:rFonts w:ascii="Arial" w:hAnsi="Arial" w:cs="Arial"/>
          <w:sz w:val="22"/>
          <w:szCs w:val="22"/>
        </w:rPr>
        <w:t>Periodically check the exhibit area and talk to exhibitors to see if everything is going well.  This is an excellent opportunity to enhance relations with our Sponsors.  Take care of problems as they arise.</w:t>
      </w:r>
    </w:p>
    <w:p w:rsidR="005D0750" w:rsidRPr="00EB2489" w:rsidRDefault="005D0750" w:rsidP="00EB2489">
      <w:pPr>
        <w:rPr>
          <w:rFonts w:ascii="Arial" w:hAnsi="Arial" w:cs="Arial"/>
          <w:sz w:val="22"/>
          <w:szCs w:val="22"/>
        </w:rPr>
      </w:pPr>
    </w:p>
    <w:p w:rsidR="005D0750" w:rsidRPr="00AA6F44" w:rsidRDefault="005D0750" w:rsidP="00AA6F44">
      <w:pPr>
        <w:pStyle w:val="ListParagraph"/>
        <w:numPr>
          <w:ilvl w:val="0"/>
          <w:numId w:val="17"/>
        </w:numPr>
        <w:rPr>
          <w:rFonts w:ascii="Arial" w:hAnsi="Arial" w:cs="Arial"/>
          <w:sz w:val="22"/>
          <w:szCs w:val="22"/>
        </w:rPr>
      </w:pPr>
      <w:r w:rsidRPr="00AA6F44">
        <w:rPr>
          <w:rFonts w:ascii="Arial" w:hAnsi="Arial" w:cs="Arial"/>
          <w:sz w:val="22"/>
          <w:szCs w:val="22"/>
        </w:rPr>
        <w:t>Hold a raffle with ticket stubs obtained by attendees as they visit each exhibit.  Exhibitors and sales representatives of your suppliers are usually quite willing to donate books or equipment for raffle prizes.</w:t>
      </w:r>
    </w:p>
    <w:p w:rsidR="00D7411A" w:rsidRPr="00EB2489" w:rsidRDefault="00D7411A" w:rsidP="00EB2489">
      <w:pPr>
        <w:rPr>
          <w:rFonts w:ascii="Arial" w:hAnsi="Arial" w:cs="Arial"/>
          <w:sz w:val="22"/>
          <w:szCs w:val="22"/>
        </w:rPr>
      </w:pPr>
    </w:p>
    <w:p w:rsidR="00D7411A" w:rsidRPr="00AA6F44" w:rsidRDefault="00D7411A" w:rsidP="00AA6F44">
      <w:pPr>
        <w:pStyle w:val="ListParagraph"/>
        <w:numPr>
          <w:ilvl w:val="0"/>
          <w:numId w:val="17"/>
        </w:numPr>
        <w:rPr>
          <w:rFonts w:ascii="Arial" w:hAnsi="Arial" w:cs="Arial"/>
          <w:sz w:val="22"/>
          <w:szCs w:val="22"/>
        </w:rPr>
      </w:pPr>
      <w:r w:rsidRPr="00AA6F44">
        <w:rPr>
          <w:rFonts w:ascii="Arial" w:hAnsi="Arial" w:cs="Arial"/>
          <w:sz w:val="22"/>
          <w:szCs w:val="22"/>
        </w:rPr>
        <w:t>Meet with COCTYC members for conference debriefing.</w:t>
      </w:r>
    </w:p>
    <w:p w:rsidR="00D7411A" w:rsidRPr="00AA6F44" w:rsidRDefault="00D7411A" w:rsidP="00AA6F44">
      <w:pPr>
        <w:pStyle w:val="ListParagraph"/>
        <w:numPr>
          <w:ilvl w:val="1"/>
          <w:numId w:val="17"/>
        </w:numPr>
        <w:rPr>
          <w:rFonts w:ascii="Arial" w:hAnsi="Arial" w:cs="Arial"/>
          <w:sz w:val="22"/>
          <w:szCs w:val="22"/>
        </w:rPr>
      </w:pPr>
      <w:r w:rsidRPr="00AA6F44">
        <w:rPr>
          <w:rFonts w:ascii="Arial" w:hAnsi="Arial" w:cs="Arial"/>
          <w:sz w:val="22"/>
          <w:szCs w:val="22"/>
        </w:rPr>
        <w:t>Provide attendance figures.</w:t>
      </w:r>
    </w:p>
    <w:p w:rsidR="00D7411A" w:rsidRPr="00AA6F44" w:rsidRDefault="00D7411A" w:rsidP="00AA6F44">
      <w:pPr>
        <w:pStyle w:val="ListParagraph"/>
        <w:numPr>
          <w:ilvl w:val="1"/>
          <w:numId w:val="17"/>
        </w:numPr>
        <w:rPr>
          <w:rFonts w:ascii="Arial" w:hAnsi="Arial" w:cs="Arial"/>
          <w:sz w:val="22"/>
          <w:szCs w:val="22"/>
        </w:rPr>
      </w:pPr>
      <w:r w:rsidRPr="00AA6F44">
        <w:rPr>
          <w:rFonts w:ascii="Arial" w:hAnsi="Arial" w:cs="Arial"/>
          <w:sz w:val="22"/>
          <w:szCs w:val="22"/>
        </w:rPr>
        <w:t>Provide number of exhibits and if any new sponsors were recruited.</w:t>
      </w:r>
    </w:p>
    <w:p w:rsidR="00D7411A" w:rsidRPr="00AA6F44" w:rsidRDefault="00D7411A" w:rsidP="00AA6F44">
      <w:pPr>
        <w:pStyle w:val="ListParagraph"/>
        <w:numPr>
          <w:ilvl w:val="1"/>
          <w:numId w:val="17"/>
        </w:numPr>
        <w:rPr>
          <w:rFonts w:ascii="Arial" w:hAnsi="Arial" w:cs="Arial"/>
          <w:sz w:val="22"/>
          <w:szCs w:val="22"/>
        </w:rPr>
      </w:pPr>
      <w:r w:rsidRPr="00AA6F44">
        <w:rPr>
          <w:rFonts w:ascii="Arial" w:hAnsi="Arial" w:cs="Arial"/>
          <w:sz w:val="22"/>
          <w:szCs w:val="22"/>
        </w:rPr>
        <w:t>Provide comments about the hosting process.</w:t>
      </w:r>
    </w:p>
    <w:p w:rsidR="005D0750" w:rsidRPr="00EB2489" w:rsidRDefault="005D0750" w:rsidP="00EB2489">
      <w:pPr>
        <w:rPr>
          <w:rFonts w:ascii="Arial" w:hAnsi="Arial" w:cs="Arial"/>
          <w:sz w:val="22"/>
          <w:szCs w:val="22"/>
        </w:rPr>
      </w:pPr>
    </w:p>
    <w:p w:rsidR="00212F93" w:rsidRPr="00EB2489" w:rsidRDefault="00212F93" w:rsidP="00EB2489">
      <w:pPr>
        <w:rPr>
          <w:rFonts w:ascii="Arial" w:hAnsi="Arial" w:cs="Arial"/>
          <w:b/>
          <w:sz w:val="22"/>
          <w:szCs w:val="22"/>
          <w:u w:val="single"/>
        </w:rPr>
      </w:pPr>
      <w:r w:rsidRPr="00EB2489">
        <w:rPr>
          <w:rFonts w:ascii="Arial" w:hAnsi="Arial" w:cs="Arial"/>
          <w:b/>
          <w:sz w:val="22"/>
          <w:szCs w:val="22"/>
          <w:u w:val="single"/>
        </w:rPr>
        <w:t>POST-CONFERENCE</w:t>
      </w:r>
    </w:p>
    <w:p w:rsidR="005D0750" w:rsidRPr="00EB2489" w:rsidRDefault="00B309AC" w:rsidP="00EB2489">
      <w:pPr>
        <w:rPr>
          <w:rFonts w:ascii="Arial" w:hAnsi="Arial" w:cs="Arial"/>
          <w:b/>
          <w:sz w:val="22"/>
          <w:szCs w:val="22"/>
          <w:u w:val="single"/>
        </w:rPr>
      </w:pPr>
      <w:r w:rsidRPr="00EB2489">
        <w:rPr>
          <w:rFonts w:ascii="Arial" w:hAnsi="Arial" w:cs="Arial"/>
          <w:b/>
          <w:sz w:val="22"/>
          <w:szCs w:val="22"/>
          <w:u w:val="single"/>
        </w:rPr>
        <w:fldChar w:fldCharType="begin"/>
      </w:r>
      <w:r w:rsidR="005D0750" w:rsidRPr="00EB2489">
        <w:rPr>
          <w:rFonts w:ascii="Arial" w:hAnsi="Arial" w:cs="Arial"/>
          <w:b/>
          <w:sz w:val="22"/>
          <w:szCs w:val="22"/>
          <w:u w:val="single"/>
        </w:rPr>
        <w:instrText>tc \l2 "POST-CONFERENCE</w:instrText>
      </w:r>
      <w:r w:rsidRPr="00EB2489">
        <w:rPr>
          <w:rFonts w:ascii="Arial" w:hAnsi="Arial" w:cs="Arial"/>
          <w:b/>
          <w:sz w:val="22"/>
          <w:szCs w:val="22"/>
          <w:u w:val="single"/>
        </w:rPr>
        <w:fldChar w:fldCharType="end"/>
      </w:r>
    </w:p>
    <w:p w:rsidR="00787BB3" w:rsidRDefault="00AA6F44" w:rsidP="00AA6F44">
      <w:pPr>
        <w:pStyle w:val="ListParagraph"/>
        <w:numPr>
          <w:ilvl w:val="0"/>
          <w:numId w:val="18"/>
        </w:numPr>
        <w:rPr>
          <w:rFonts w:ascii="Arial" w:hAnsi="Arial" w:cs="Arial"/>
          <w:sz w:val="22"/>
          <w:szCs w:val="22"/>
        </w:rPr>
      </w:pPr>
      <w:r>
        <w:rPr>
          <w:rFonts w:ascii="Arial" w:hAnsi="Arial" w:cs="Arial"/>
          <w:sz w:val="22"/>
          <w:szCs w:val="22"/>
        </w:rPr>
        <w:t>Ensure all materials are returned to the exhibitor.</w:t>
      </w:r>
    </w:p>
    <w:p w:rsidR="00AA6F44" w:rsidRPr="00AA6F44" w:rsidRDefault="00AA6F44" w:rsidP="00AA6F44">
      <w:pPr>
        <w:rPr>
          <w:rFonts w:ascii="Arial" w:hAnsi="Arial" w:cs="Arial"/>
          <w:sz w:val="22"/>
          <w:szCs w:val="22"/>
        </w:rPr>
      </w:pPr>
    </w:p>
    <w:p w:rsidR="00AA6F44" w:rsidRPr="00AA6F44" w:rsidRDefault="00AA6F44" w:rsidP="00AA6F44">
      <w:pPr>
        <w:pStyle w:val="ListParagraph"/>
        <w:numPr>
          <w:ilvl w:val="0"/>
          <w:numId w:val="18"/>
        </w:numPr>
        <w:rPr>
          <w:rFonts w:ascii="Arial" w:hAnsi="Arial" w:cs="Arial"/>
          <w:sz w:val="22"/>
          <w:szCs w:val="22"/>
        </w:rPr>
      </w:pPr>
      <w:r>
        <w:rPr>
          <w:rFonts w:ascii="Arial" w:hAnsi="Arial" w:cs="Arial"/>
          <w:sz w:val="22"/>
          <w:szCs w:val="22"/>
        </w:rPr>
        <w:t>Write thank you notes to the exhibitors.</w:t>
      </w:r>
    </w:p>
    <w:p w:rsidR="00212F93" w:rsidRPr="003032DB" w:rsidRDefault="00212F93" w:rsidP="00212F93">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center"/>
        <w:rPr>
          <w:rFonts w:ascii="Arial" w:hAnsi="Arial" w:cs="Arial"/>
          <w:b/>
          <w:sz w:val="22"/>
          <w:szCs w:val="22"/>
        </w:rPr>
      </w:pPr>
      <w:r w:rsidRPr="003032DB">
        <w:rPr>
          <w:rFonts w:ascii="Arial" w:hAnsi="Arial" w:cs="Arial"/>
          <w:b/>
          <w:sz w:val="22"/>
          <w:szCs w:val="22"/>
        </w:rPr>
        <w:t xml:space="preserve"> </w:t>
      </w:r>
    </w:p>
    <w:p w:rsidR="005D0750" w:rsidRPr="003032DB" w:rsidRDefault="00424D50" w:rsidP="00803DDC">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rFonts w:ascii="Arial" w:hAnsi="Arial" w:cs="Arial"/>
          <w:sz w:val="22"/>
          <w:szCs w:val="22"/>
        </w:rPr>
      </w:pPr>
      <w:r w:rsidRPr="003032DB">
        <w:rPr>
          <w:rFonts w:ascii="Arial" w:hAnsi="Arial" w:cs="Arial"/>
          <w:b/>
          <w:sz w:val="22"/>
          <w:szCs w:val="22"/>
        </w:rPr>
        <w:br w:type="page"/>
      </w:r>
    </w:p>
    <w:p w:rsidR="00AD717D" w:rsidRPr="00AA6F44" w:rsidRDefault="00AD717D" w:rsidP="00AA6F44">
      <w:pPr>
        <w:jc w:val="center"/>
        <w:rPr>
          <w:rFonts w:ascii="Arial" w:hAnsi="Arial" w:cs="Arial"/>
          <w:b/>
          <w:sz w:val="28"/>
          <w:szCs w:val="28"/>
        </w:rPr>
      </w:pPr>
      <w:r w:rsidRPr="00AA6F44">
        <w:rPr>
          <w:rFonts w:ascii="Arial" w:hAnsi="Arial" w:cs="Arial"/>
          <w:b/>
          <w:sz w:val="28"/>
          <w:szCs w:val="28"/>
        </w:rPr>
        <w:lastRenderedPageBreak/>
        <w:t>PREPARING A CONFERENCE WEBSITE</w:t>
      </w:r>
    </w:p>
    <w:p w:rsidR="00AD717D" w:rsidRPr="00AA6F44" w:rsidRDefault="00AD717D" w:rsidP="00AA6F44">
      <w:pPr>
        <w:rPr>
          <w:rFonts w:ascii="Arial" w:hAnsi="Arial" w:cs="Arial"/>
          <w:sz w:val="22"/>
          <w:szCs w:val="22"/>
        </w:rPr>
      </w:pPr>
    </w:p>
    <w:p w:rsidR="00AD717D" w:rsidRPr="00AA6F44" w:rsidRDefault="00AD717D" w:rsidP="00AA6F44">
      <w:pPr>
        <w:rPr>
          <w:rFonts w:ascii="Arial" w:hAnsi="Arial" w:cs="Arial"/>
          <w:sz w:val="22"/>
          <w:szCs w:val="22"/>
        </w:rPr>
      </w:pPr>
      <w:r w:rsidRPr="00AA6F44">
        <w:rPr>
          <w:rFonts w:ascii="Arial" w:hAnsi="Arial" w:cs="Arial"/>
          <w:sz w:val="22"/>
          <w:szCs w:val="22"/>
        </w:rPr>
        <w:t>You should prepare a website to publicize your conference. If internal help is not available at your institution, the 2YC</w:t>
      </w:r>
      <w:r w:rsidRPr="00AA6F44">
        <w:rPr>
          <w:rFonts w:ascii="Arial" w:hAnsi="Arial" w:cs="Arial"/>
          <w:sz w:val="22"/>
          <w:szCs w:val="22"/>
          <w:vertAlign w:val="subscript"/>
        </w:rPr>
        <w:t>3</w:t>
      </w:r>
      <w:r w:rsidRPr="00AA6F44">
        <w:rPr>
          <w:rFonts w:ascii="Arial" w:hAnsi="Arial" w:cs="Arial"/>
          <w:sz w:val="22"/>
          <w:szCs w:val="22"/>
        </w:rPr>
        <w:t xml:space="preserve"> webmaster will be able to provide some assistance. You may also consider using social networking sites for your conference. The following items should appear on the website:</w:t>
      </w:r>
    </w:p>
    <w:p w:rsidR="00AD717D" w:rsidRPr="00AA6F44" w:rsidRDefault="00AD717D" w:rsidP="00AA6F44">
      <w:pPr>
        <w:rPr>
          <w:rFonts w:ascii="Arial" w:hAnsi="Arial" w:cs="Arial"/>
          <w:sz w:val="22"/>
          <w:szCs w:val="22"/>
        </w:rPr>
      </w:pPr>
    </w:p>
    <w:p w:rsidR="00AD717D" w:rsidRP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Program.</w:t>
      </w:r>
      <w:r w:rsidRPr="00AA6F44">
        <w:rPr>
          <w:rFonts w:ascii="Arial" w:hAnsi="Arial" w:cs="Arial"/>
          <w:sz w:val="22"/>
          <w:szCs w:val="22"/>
        </w:rPr>
        <w:t xml:space="preserve"> Start with a preliminary program and update as more speakers are secured. Abstracts should be included. Other information such as contact information or a short bio may also be included.</w:t>
      </w:r>
      <w:r w:rsidRPr="00AA6F44">
        <w:rPr>
          <w:rFonts w:ascii="Arial" w:hAnsi="Arial" w:cs="Arial"/>
          <w:sz w:val="22"/>
          <w:szCs w:val="22"/>
        </w:rPr>
        <w:br/>
        <w:t xml:space="preserve">     </w:t>
      </w:r>
    </w:p>
    <w:p w:rsid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Registration Information.</w:t>
      </w:r>
      <w:r w:rsidRPr="00AA6F44">
        <w:rPr>
          <w:rFonts w:ascii="Arial" w:hAnsi="Arial" w:cs="Arial"/>
          <w:sz w:val="22"/>
          <w:szCs w:val="22"/>
        </w:rPr>
        <w:t xml:space="preserve"> The webmaster </w:t>
      </w:r>
      <w:r w:rsidR="00AA6F44">
        <w:rPr>
          <w:rFonts w:ascii="Arial" w:hAnsi="Arial" w:cs="Arial"/>
          <w:sz w:val="22"/>
          <w:szCs w:val="22"/>
        </w:rPr>
        <w:t>will</w:t>
      </w:r>
      <w:r w:rsidRPr="00AA6F44">
        <w:rPr>
          <w:rFonts w:ascii="Arial" w:hAnsi="Arial" w:cs="Arial"/>
          <w:sz w:val="22"/>
          <w:szCs w:val="22"/>
        </w:rPr>
        <w:t xml:space="preserve"> put together an online registration form that enables you to track registrations.</w:t>
      </w:r>
    </w:p>
    <w:p w:rsidR="00AD717D" w:rsidRPr="00AA6F44" w:rsidRDefault="00AD717D" w:rsidP="00AA6F44">
      <w:pPr>
        <w:rPr>
          <w:rFonts w:ascii="Arial" w:hAnsi="Arial" w:cs="Arial"/>
          <w:sz w:val="22"/>
          <w:szCs w:val="22"/>
        </w:rPr>
      </w:pPr>
      <w:r w:rsidRPr="00AA6F44">
        <w:rPr>
          <w:rFonts w:ascii="Arial" w:hAnsi="Arial" w:cs="Arial"/>
          <w:sz w:val="22"/>
          <w:szCs w:val="22"/>
        </w:rPr>
        <w:t xml:space="preserve">     </w:t>
      </w:r>
    </w:p>
    <w:p w:rsidR="00AD717D" w:rsidRP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Lodging Information.</w:t>
      </w:r>
      <w:r w:rsidRPr="00AA6F44">
        <w:rPr>
          <w:rFonts w:ascii="Arial" w:hAnsi="Arial" w:cs="Arial"/>
          <w:sz w:val="22"/>
          <w:szCs w:val="22"/>
        </w:rPr>
        <w:t xml:space="preserve"> Include phone numbers and/or links to the hotel website along with any codes that may be used to reserve at a discounted rate.</w:t>
      </w:r>
      <w:r w:rsidRPr="00AA6F44">
        <w:rPr>
          <w:rFonts w:ascii="Arial" w:hAnsi="Arial" w:cs="Arial"/>
          <w:sz w:val="22"/>
          <w:szCs w:val="22"/>
        </w:rPr>
        <w:br/>
        <w:t xml:space="preserve">     </w:t>
      </w:r>
    </w:p>
    <w:p w:rsidR="00AD717D" w:rsidRP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Directions.</w:t>
      </w:r>
      <w:r w:rsidRPr="00AA6F44">
        <w:rPr>
          <w:rFonts w:ascii="Arial" w:hAnsi="Arial" w:cs="Arial"/>
          <w:sz w:val="22"/>
          <w:szCs w:val="22"/>
        </w:rPr>
        <w:t xml:space="preserve"> Include directions from the airport, to the hotels, to the college, and any other directions that may benefit someone that is not from the area. Online maps from various websites should be included.</w:t>
      </w:r>
      <w:r w:rsidRPr="00AA6F44">
        <w:rPr>
          <w:rFonts w:ascii="Arial" w:hAnsi="Arial" w:cs="Arial"/>
          <w:sz w:val="22"/>
          <w:szCs w:val="22"/>
        </w:rPr>
        <w:br/>
        <w:t xml:space="preserve">     </w:t>
      </w:r>
    </w:p>
    <w:p w:rsidR="00AD717D" w:rsidRP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Campus Map.</w:t>
      </w:r>
      <w:r w:rsidRPr="00AA6F44">
        <w:rPr>
          <w:rFonts w:ascii="Arial" w:hAnsi="Arial" w:cs="Arial"/>
          <w:sz w:val="22"/>
          <w:szCs w:val="22"/>
        </w:rPr>
        <w:t xml:space="preserve"> Upon arrival to campus, participants should know where they are going. Campus maps should clearly show the building where meetings are located. Room locations should also be shown if the meeting rooms are not all in the same vicinity. </w:t>
      </w:r>
      <w:r w:rsidR="00B309AC" w:rsidRPr="00AA6F44">
        <w:rPr>
          <w:rFonts w:ascii="Arial" w:hAnsi="Arial" w:cs="Arial"/>
          <w:sz w:val="22"/>
          <w:szCs w:val="22"/>
        </w:rPr>
        <w:fldChar w:fldCharType="begin"/>
      </w:r>
      <w:r w:rsidRPr="00AA6F44">
        <w:rPr>
          <w:rFonts w:ascii="Arial" w:hAnsi="Arial" w:cs="Arial"/>
          <w:sz w:val="22"/>
          <w:szCs w:val="22"/>
        </w:rPr>
        <w:instrText>tc \l2 "SUGGESTIONS FOR LODGING &amp; TRAVEL</w:instrText>
      </w:r>
      <w:r w:rsidR="00B309AC" w:rsidRPr="00AA6F44">
        <w:rPr>
          <w:rFonts w:ascii="Arial" w:hAnsi="Arial" w:cs="Arial"/>
          <w:sz w:val="22"/>
          <w:szCs w:val="22"/>
        </w:rPr>
        <w:fldChar w:fldCharType="end"/>
      </w:r>
    </w:p>
    <w:p w:rsidR="00AD717D" w:rsidRPr="00AA6F44" w:rsidRDefault="00AD717D" w:rsidP="00AA6F44">
      <w:pPr>
        <w:rPr>
          <w:rFonts w:ascii="Arial" w:hAnsi="Arial" w:cs="Arial"/>
          <w:sz w:val="22"/>
          <w:szCs w:val="22"/>
        </w:rPr>
      </w:pPr>
    </w:p>
    <w:p w:rsidR="00AD717D" w:rsidRPr="00AA6F44" w:rsidRDefault="00AD717D" w:rsidP="00AA6F44">
      <w:pPr>
        <w:pStyle w:val="ListParagraph"/>
        <w:numPr>
          <w:ilvl w:val="0"/>
          <w:numId w:val="19"/>
        </w:numPr>
        <w:rPr>
          <w:rFonts w:ascii="Arial" w:hAnsi="Arial" w:cs="Arial"/>
          <w:sz w:val="22"/>
          <w:szCs w:val="22"/>
        </w:rPr>
      </w:pPr>
      <w:r w:rsidRPr="00AA6F44">
        <w:rPr>
          <w:rFonts w:ascii="Arial" w:hAnsi="Arial" w:cs="Arial"/>
          <w:b/>
          <w:sz w:val="22"/>
          <w:szCs w:val="22"/>
        </w:rPr>
        <w:t>Air Travel Information.</w:t>
      </w:r>
      <w:r w:rsidRPr="00AA6F44">
        <w:rPr>
          <w:rFonts w:ascii="Arial" w:hAnsi="Arial" w:cs="Arial"/>
          <w:sz w:val="22"/>
          <w:szCs w:val="22"/>
        </w:rPr>
        <w:t xml:space="preserve"> Clearly state what airlines serve your city and the airport(s) that would be most convenient.  Also give clear directions from the airport to the hotel in the event that someone chooses to rent a car.  These directions should be in written form as well as indicated on the map.  </w:t>
      </w:r>
    </w:p>
    <w:p w:rsidR="00AD717D" w:rsidRPr="00AA6F44" w:rsidRDefault="00AD717D" w:rsidP="00AA6F44">
      <w:pPr>
        <w:rPr>
          <w:rFonts w:ascii="Arial" w:hAnsi="Arial" w:cs="Arial"/>
          <w:sz w:val="22"/>
          <w:szCs w:val="22"/>
        </w:rPr>
      </w:pPr>
    </w:p>
    <w:p w:rsidR="00AD717D" w:rsidRPr="00343E49" w:rsidRDefault="00AD717D" w:rsidP="00AA6F44">
      <w:pPr>
        <w:pStyle w:val="ListParagraph"/>
        <w:numPr>
          <w:ilvl w:val="0"/>
          <w:numId w:val="19"/>
        </w:numPr>
        <w:rPr>
          <w:rFonts w:ascii="Arial" w:hAnsi="Arial" w:cs="Arial"/>
          <w:sz w:val="22"/>
          <w:szCs w:val="22"/>
          <w:u w:val="single"/>
        </w:rPr>
      </w:pPr>
      <w:r w:rsidRPr="00AA6F44">
        <w:rPr>
          <w:rFonts w:ascii="Arial" w:hAnsi="Arial" w:cs="Arial"/>
          <w:b/>
          <w:sz w:val="22"/>
          <w:szCs w:val="22"/>
        </w:rPr>
        <w:t>Ground Transportation.</w:t>
      </w:r>
      <w:r w:rsidRPr="00AA6F44">
        <w:rPr>
          <w:rFonts w:ascii="Arial" w:hAnsi="Arial" w:cs="Arial"/>
          <w:sz w:val="22"/>
          <w:szCs w:val="22"/>
        </w:rPr>
        <w:t xml:space="preserve"> Please explore the options of those who will need transportation to and from the airport.  In some cases, the hotels provide transportation.  In other cases, a limousine service or other form of public transportation may be useful.  The information provided to the newsletter should clearly delineate the possibilities and/or the most recommended method of ground transportation between the airport and the hotel.  Such information should also provide the cost and the time involved.  If car rental is available, information regarding rental companies and rates may be useful.  Besides the map, it is important to spell out the directions between the airport, major routes, hotel, and college.</w:t>
      </w:r>
    </w:p>
    <w:p w:rsidR="00343E49" w:rsidRPr="00343E49" w:rsidRDefault="00343E49" w:rsidP="00343E49">
      <w:pPr>
        <w:pStyle w:val="ListParagraph"/>
        <w:rPr>
          <w:rFonts w:ascii="Arial" w:hAnsi="Arial" w:cs="Arial"/>
          <w:sz w:val="22"/>
          <w:szCs w:val="22"/>
          <w:u w:val="single"/>
        </w:rPr>
      </w:pPr>
    </w:p>
    <w:p w:rsidR="00343E49" w:rsidRDefault="00343E49" w:rsidP="00343E49">
      <w:pPr>
        <w:pStyle w:val="ListParagraph"/>
        <w:numPr>
          <w:ilvl w:val="0"/>
          <w:numId w:val="19"/>
        </w:numPr>
        <w:rPr>
          <w:rFonts w:ascii="Arial" w:hAnsi="Arial" w:cs="Arial"/>
          <w:b/>
          <w:sz w:val="22"/>
          <w:szCs w:val="22"/>
        </w:rPr>
      </w:pPr>
      <w:r w:rsidRPr="00343E49">
        <w:rPr>
          <w:rFonts w:ascii="Arial" w:hAnsi="Arial" w:cs="Arial"/>
          <w:b/>
          <w:sz w:val="22"/>
          <w:szCs w:val="22"/>
        </w:rPr>
        <w:t>Examples</w:t>
      </w:r>
      <w:r>
        <w:rPr>
          <w:rFonts w:ascii="Arial" w:hAnsi="Arial" w:cs="Arial"/>
          <w:b/>
          <w:sz w:val="22"/>
          <w:szCs w:val="22"/>
        </w:rPr>
        <w:t>.</w:t>
      </w:r>
    </w:p>
    <w:p w:rsidR="005D0750" w:rsidRPr="00343E49" w:rsidRDefault="00EA2B55" w:rsidP="00343E49">
      <w:pPr>
        <w:ind w:left="720"/>
        <w:rPr>
          <w:rFonts w:ascii="Arial" w:hAnsi="Arial" w:cs="Arial"/>
          <w:sz w:val="22"/>
          <w:szCs w:val="22"/>
        </w:rPr>
      </w:pPr>
      <w:hyperlink r:id="rId18" w:history="1">
        <w:r w:rsidR="00343E49" w:rsidRPr="00343E49">
          <w:rPr>
            <w:rStyle w:val="Hyperlink"/>
            <w:rFonts w:ascii="Arial" w:hAnsi="Arial" w:cs="Arial"/>
            <w:sz w:val="22"/>
            <w:szCs w:val="22"/>
          </w:rPr>
          <w:t>http://windward.hawaii.edu/2yc3/2yc3/program.html</w:t>
        </w:r>
      </w:hyperlink>
    </w:p>
    <w:p w:rsidR="00343E49" w:rsidRPr="00343E49" w:rsidRDefault="00EA2B55" w:rsidP="00343E49">
      <w:pPr>
        <w:ind w:left="720"/>
        <w:rPr>
          <w:rFonts w:ascii="Arial" w:hAnsi="Arial" w:cs="Arial"/>
          <w:sz w:val="22"/>
          <w:szCs w:val="22"/>
        </w:rPr>
      </w:pPr>
      <w:hyperlink r:id="rId19" w:history="1">
        <w:r w:rsidR="00343E49" w:rsidRPr="00343E49">
          <w:rPr>
            <w:rStyle w:val="Hyperlink"/>
            <w:rFonts w:ascii="Arial" w:hAnsi="Arial" w:cs="Arial"/>
            <w:sz w:val="22"/>
            <w:szCs w:val="22"/>
          </w:rPr>
          <w:t>http://www.roch.edu/people/jjadin/209%20files/209.html</w:t>
        </w:r>
      </w:hyperlink>
    </w:p>
    <w:p w:rsidR="00343E49" w:rsidRPr="00343E49" w:rsidRDefault="00EA2B55" w:rsidP="00343E49">
      <w:pPr>
        <w:ind w:left="720"/>
        <w:rPr>
          <w:rFonts w:ascii="Arial" w:hAnsi="Arial" w:cs="Arial"/>
          <w:sz w:val="22"/>
          <w:szCs w:val="22"/>
        </w:rPr>
      </w:pPr>
      <w:hyperlink r:id="rId20" w:history="1">
        <w:r w:rsidR="00343E49" w:rsidRPr="00343E49">
          <w:rPr>
            <w:rStyle w:val="Hyperlink"/>
            <w:rFonts w:ascii="Arial" w:hAnsi="Arial" w:cs="Arial"/>
            <w:sz w:val="22"/>
            <w:szCs w:val="22"/>
          </w:rPr>
          <w:t>http://uwc.edu/depts/chemistry/2yc3</w:t>
        </w:r>
      </w:hyperlink>
    </w:p>
    <w:p w:rsidR="00343E49" w:rsidRPr="00343E49" w:rsidRDefault="00343E49" w:rsidP="00343E49">
      <w:pPr>
        <w:rPr>
          <w:rFonts w:ascii="Arial" w:hAnsi="Arial" w:cs="Arial"/>
          <w:b/>
          <w:sz w:val="22"/>
          <w:szCs w:val="22"/>
        </w:rPr>
      </w:pPr>
    </w:p>
    <w:p w:rsidR="005D0750" w:rsidRPr="003032DB" w:rsidRDefault="005D0750" w:rsidP="00AA6F44"/>
    <w:p w:rsidR="005D0750" w:rsidRPr="003032DB" w:rsidRDefault="005D0750" w:rsidP="00AA6F44"/>
    <w:p w:rsidR="005D0750" w:rsidRPr="003032DB" w:rsidRDefault="005D0750" w:rsidP="00AA6F44"/>
    <w:p w:rsidR="005D0750" w:rsidRPr="003032DB" w:rsidRDefault="005D0750" w:rsidP="00AA6F44"/>
    <w:p w:rsidR="005D0750" w:rsidRPr="003032DB" w:rsidRDefault="005D0750" w:rsidP="00AA6F44"/>
    <w:p w:rsidR="00AA6F44" w:rsidRPr="004B2D8A" w:rsidRDefault="00AA6F44" w:rsidP="004B2D8A">
      <w:pPr>
        <w:rPr>
          <w:b/>
        </w:rPr>
      </w:pPr>
      <w:r>
        <w:rPr>
          <w:rFonts w:ascii="Arial" w:hAnsi="Arial" w:cs="Arial"/>
          <w:b/>
          <w:sz w:val="44"/>
          <w:szCs w:val="44"/>
        </w:rPr>
        <w:br w:type="page"/>
      </w:r>
    </w:p>
    <w:p w:rsidR="005D0750" w:rsidRPr="00AA6F44" w:rsidRDefault="005D0750" w:rsidP="00AA6F44">
      <w:pPr>
        <w:jc w:val="center"/>
        <w:rPr>
          <w:rFonts w:ascii="Arial" w:hAnsi="Arial" w:cs="Arial"/>
          <w:b/>
          <w:sz w:val="28"/>
          <w:szCs w:val="28"/>
        </w:rPr>
      </w:pPr>
      <w:r w:rsidRPr="00AA6F44">
        <w:rPr>
          <w:rFonts w:ascii="Arial" w:hAnsi="Arial" w:cs="Arial"/>
          <w:b/>
          <w:sz w:val="28"/>
          <w:szCs w:val="28"/>
        </w:rPr>
        <w:lastRenderedPageBreak/>
        <w:t xml:space="preserve">CONFERENCE </w:t>
      </w:r>
      <w:r w:rsidR="00295B0D" w:rsidRPr="00AA6F44">
        <w:rPr>
          <w:rFonts w:ascii="Arial" w:hAnsi="Arial" w:cs="Arial"/>
          <w:b/>
          <w:sz w:val="28"/>
          <w:szCs w:val="28"/>
        </w:rPr>
        <w:t>ADVICE</w:t>
      </w:r>
      <w:r w:rsidR="00B309AC" w:rsidRPr="00AA6F44">
        <w:rPr>
          <w:rFonts w:ascii="Arial" w:hAnsi="Arial" w:cs="Arial"/>
          <w:b/>
          <w:sz w:val="28"/>
          <w:szCs w:val="28"/>
        </w:rPr>
        <w:fldChar w:fldCharType="begin"/>
      </w:r>
      <w:r w:rsidRPr="00AA6F44">
        <w:rPr>
          <w:rFonts w:ascii="Arial" w:hAnsi="Arial" w:cs="Arial"/>
          <w:b/>
          <w:sz w:val="28"/>
          <w:szCs w:val="28"/>
        </w:rPr>
        <w:instrText>tc \l1 "CONFERENCE DO'S AND DON'TS</w:instrText>
      </w:r>
      <w:r w:rsidR="00B309AC" w:rsidRPr="00AA6F44">
        <w:rPr>
          <w:rFonts w:ascii="Arial" w:hAnsi="Arial" w:cs="Arial"/>
          <w:b/>
          <w:sz w:val="28"/>
          <w:szCs w:val="28"/>
        </w:rPr>
        <w:fldChar w:fldCharType="end"/>
      </w:r>
    </w:p>
    <w:p w:rsidR="005D0750" w:rsidRPr="003032DB" w:rsidRDefault="005D0750">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line="188" w:lineRule="auto"/>
        <w:rPr>
          <w:rFonts w:ascii="Arial" w:hAnsi="Arial" w:cs="Arial"/>
          <w:sz w:val="22"/>
          <w:szCs w:val="22"/>
        </w:rPr>
      </w:pPr>
    </w:p>
    <w:p w:rsidR="0070259D" w:rsidRDefault="0070259D"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Attend a 2YC</w:t>
      </w:r>
      <w:r w:rsidRPr="00295B0D">
        <w:rPr>
          <w:rFonts w:ascii="Arial" w:hAnsi="Arial" w:cs="Arial"/>
          <w:sz w:val="22"/>
          <w:szCs w:val="22"/>
          <w:vertAlign w:val="subscript"/>
        </w:rPr>
        <w:t>3</w:t>
      </w:r>
      <w:r w:rsidRPr="00295B0D">
        <w:rPr>
          <w:rFonts w:ascii="Arial" w:hAnsi="Arial" w:cs="Arial"/>
          <w:sz w:val="22"/>
          <w:szCs w:val="22"/>
        </w:rPr>
        <w:t xml:space="preserve"> regional meeting before planning a meeting.</w:t>
      </w:r>
    </w:p>
    <w:p w:rsidR="0070259D" w:rsidRPr="00295B0D" w:rsidRDefault="0070259D" w:rsidP="00AA6F44">
      <w:pPr>
        <w:pStyle w:val="ListParagraph"/>
        <w:widowControl w:val="0"/>
        <w:tabs>
          <w:tab w:val="left" w:pos="-1440"/>
          <w:tab w:val="left" w:pos="-720"/>
        </w:tabs>
        <w:rPr>
          <w:rFonts w:ascii="Arial" w:hAnsi="Arial" w:cs="Arial"/>
          <w:sz w:val="22"/>
          <w:szCs w:val="22"/>
        </w:rPr>
      </w:pPr>
    </w:p>
    <w:p w:rsidR="00892462" w:rsidRDefault="00892462"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Follow the program template</w:t>
      </w:r>
      <w:r w:rsidRPr="00295B0D">
        <w:rPr>
          <w:rFonts w:ascii="Arial" w:hAnsi="Arial" w:cs="Arial"/>
          <w:sz w:val="22"/>
          <w:szCs w:val="22"/>
        </w:rPr>
        <w:t>.</w:t>
      </w:r>
      <w:r>
        <w:rPr>
          <w:rFonts w:ascii="Arial" w:hAnsi="Arial" w:cs="Arial"/>
          <w:sz w:val="22"/>
          <w:szCs w:val="22"/>
        </w:rPr>
        <w:t xml:space="preserve">  There is room for some modifications, but make sure you leave enough time for attendees to visit exhibitors during the breaks.  The general membership meeting must be held when no other activities are occurring.  </w:t>
      </w:r>
    </w:p>
    <w:p w:rsidR="00892462" w:rsidRDefault="00892462" w:rsidP="00AA6F44">
      <w:pPr>
        <w:pStyle w:val="ListParagraph"/>
        <w:widowControl w:val="0"/>
        <w:tabs>
          <w:tab w:val="left" w:pos="-1440"/>
          <w:tab w:val="left" w:pos="-720"/>
        </w:tabs>
        <w:rPr>
          <w:rFonts w:ascii="Arial" w:hAnsi="Arial" w:cs="Arial"/>
          <w:sz w:val="22"/>
          <w:szCs w:val="22"/>
        </w:rPr>
      </w:pPr>
    </w:p>
    <w:p w:rsidR="00892462" w:rsidRPr="00892462" w:rsidRDefault="00892462"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Keep the program on-time!  Make the presenters aware of the time limits and have the moderators enforce these time limits.</w:t>
      </w:r>
    </w:p>
    <w:p w:rsidR="005D0750" w:rsidRPr="003032DB" w:rsidRDefault="005D0750" w:rsidP="00AA6F44">
      <w:pPr>
        <w:widowControl w:val="0"/>
        <w:tabs>
          <w:tab w:val="left" w:pos="-1440"/>
          <w:tab w:val="left" w:pos="-720"/>
        </w:tabs>
        <w:rPr>
          <w:rFonts w:ascii="Arial" w:hAnsi="Arial" w:cs="Arial"/>
          <w:sz w:val="22"/>
          <w:szCs w:val="22"/>
        </w:rPr>
      </w:pPr>
    </w:p>
    <w:p w:rsidR="00892462" w:rsidRPr="00892462" w:rsidRDefault="004B2D8A"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 xml:space="preserve">Start recruiting speakers </w:t>
      </w:r>
      <w:r w:rsidR="00892462" w:rsidRPr="00295B0D">
        <w:rPr>
          <w:rFonts w:ascii="Arial" w:hAnsi="Arial" w:cs="Arial"/>
          <w:sz w:val="22"/>
          <w:szCs w:val="22"/>
        </w:rPr>
        <w:t>nine months before the</w:t>
      </w:r>
      <w:r w:rsidR="00892462" w:rsidRPr="00295B0D">
        <w:rPr>
          <w:rFonts w:ascii="Arial" w:hAnsi="Arial" w:cs="Arial"/>
          <w:b/>
          <w:sz w:val="22"/>
          <w:szCs w:val="22"/>
        </w:rPr>
        <w:t xml:space="preserve"> </w:t>
      </w:r>
      <w:r w:rsidR="00892462" w:rsidRPr="00295B0D">
        <w:rPr>
          <w:rFonts w:ascii="Arial" w:hAnsi="Arial" w:cs="Arial"/>
          <w:sz w:val="22"/>
          <w:szCs w:val="22"/>
        </w:rPr>
        <w:t>conference.</w:t>
      </w:r>
      <w:r w:rsidR="00892462" w:rsidRPr="00295B0D">
        <w:rPr>
          <w:rFonts w:ascii="Arial" w:hAnsi="Arial" w:cs="Arial"/>
          <w:b/>
          <w:sz w:val="22"/>
          <w:szCs w:val="22"/>
        </w:rPr>
        <w:tab/>
      </w:r>
    </w:p>
    <w:p w:rsidR="00892462" w:rsidRPr="00892462" w:rsidRDefault="00892462" w:rsidP="00AA6F44">
      <w:pPr>
        <w:pStyle w:val="ListParagraph"/>
        <w:widowControl w:val="0"/>
        <w:tabs>
          <w:tab w:val="left" w:pos="-1440"/>
          <w:tab w:val="left" w:pos="-720"/>
        </w:tabs>
        <w:rPr>
          <w:rFonts w:ascii="Arial" w:hAnsi="Arial" w:cs="Arial"/>
          <w:sz w:val="22"/>
          <w:szCs w:val="22"/>
        </w:rPr>
      </w:pPr>
    </w:p>
    <w:p w:rsidR="005D0750" w:rsidRPr="00892462"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 xml:space="preserve">Contact the Industrial Sponsors at least two times by </w:t>
      </w:r>
      <w:r w:rsidR="00892462">
        <w:rPr>
          <w:rFonts w:ascii="Arial" w:hAnsi="Arial" w:cs="Arial"/>
          <w:sz w:val="22"/>
          <w:szCs w:val="22"/>
        </w:rPr>
        <w:t xml:space="preserve">email and </w:t>
      </w:r>
      <w:r w:rsidRPr="00295B0D">
        <w:rPr>
          <w:rFonts w:ascii="Arial" w:hAnsi="Arial" w:cs="Arial"/>
          <w:sz w:val="22"/>
          <w:szCs w:val="22"/>
        </w:rPr>
        <w:t>phone, if possible.</w:t>
      </w:r>
    </w:p>
    <w:p w:rsidR="00892462" w:rsidRPr="00892462" w:rsidRDefault="00892462" w:rsidP="00AA6F44">
      <w:pPr>
        <w:pStyle w:val="ListParagraph"/>
        <w:rPr>
          <w:rFonts w:ascii="Arial" w:hAnsi="Arial" w:cs="Arial"/>
          <w:sz w:val="22"/>
          <w:szCs w:val="22"/>
        </w:rPr>
      </w:pPr>
    </w:p>
    <w:p w:rsidR="005D0750" w:rsidRPr="00295B0D" w:rsidRDefault="00A0787F"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Use a variety of</w:t>
      </w:r>
      <w:r w:rsidR="00892462">
        <w:rPr>
          <w:rFonts w:ascii="Arial" w:hAnsi="Arial" w:cs="Arial"/>
          <w:sz w:val="22"/>
          <w:szCs w:val="22"/>
        </w:rPr>
        <w:t xml:space="preserve"> presentation formats in your program</w:t>
      </w:r>
      <w:r w:rsidR="005D0750" w:rsidRPr="00295B0D">
        <w:rPr>
          <w:rFonts w:ascii="Arial" w:hAnsi="Arial" w:cs="Arial"/>
          <w:sz w:val="22"/>
          <w:szCs w:val="22"/>
        </w:rPr>
        <w:t>.</w:t>
      </w:r>
      <w:r w:rsidR="00892462">
        <w:rPr>
          <w:rFonts w:ascii="Arial" w:hAnsi="Arial" w:cs="Arial"/>
          <w:sz w:val="22"/>
          <w:szCs w:val="22"/>
        </w:rPr>
        <w:t xml:space="preserve">  Include workshops, discussion panels, poster sessions, and tours.  </w:t>
      </w:r>
      <w:r w:rsidR="00892462" w:rsidRPr="00295B0D">
        <w:rPr>
          <w:rFonts w:ascii="Arial" w:hAnsi="Arial" w:cs="Arial"/>
          <w:sz w:val="22"/>
          <w:szCs w:val="22"/>
        </w:rPr>
        <w:t>Get local community college faculty to participate in the panel.</w:t>
      </w:r>
    </w:p>
    <w:p w:rsidR="005D0750" w:rsidRPr="003032DB" w:rsidRDefault="005D0750" w:rsidP="00AA6F44">
      <w:pPr>
        <w:widowControl w:val="0"/>
        <w:tabs>
          <w:tab w:val="left" w:pos="-1440"/>
          <w:tab w:val="left" w:pos="-720"/>
        </w:tabs>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 xml:space="preserve">Encourage </w:t>
      </w:r>
      <w:r w:rsidR="00892462">
        <w:rPr>
          <w:rFonts w:ascii="Arial" w:hAnsi="Arial" w:cs="Arial"/>
          <w:sz w:val="22"/>
          <w:szCs w:val="22"/>
        </w:rPr>
        <w:t>attendees to see exhibiters by offering raffle prizes for those which visit each booth</w:t>
      </w:r>
      <w:r w:rsidRPr="00295B0D">
        <w:rPr>
          <w:rFonts w:ascii="Arial" w:hAnsi="Arial" w:cs="Arial"/>
          <w:sz w:val="22"/>
          <w:szCs w:val="22"/>
        </w:rPr>
        <w:t>.</w:t>
      </w:r>
    </w:p>
    <w:p w:rsidR="005D0750" w:rsidRPr="003032DB" w:rsidRDefault="005D0750" w:rsidP="00AA6F44">
      <w:pPr>
        <w:widowControl w:val="0"/>
        <w:tabs>
          <w:tab w:val="left" w:pos="-1440"/>
          <w:tab w:val="left" w:pos="-720"/>
        </w:tabs>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 xml:space="preserve">Make sure there </w:t>
      </w:r>
      <w:r w:rsidR="00D41463" w:rsidRPr="00295B0D">
        <w:rPr>
          <w:rFonts w:ascii="Arial" w:hAnsi="Arial" w:cs="Arial"/>
          <w:sz w:val="22"/>
          <w:szCs w:val="22"/>
        </w:rPr>
        <w:t>are a variety of topics</w:t>
      </w:r>
      <w:r w:rsidRPr="00295B0D">
        <w:rPr>
          <w:rFonts w:ascii="Arial" w:hAnsi="Arial" w:cs="Arial"/>
          <w:sz w:val="22"/>
          <w:szCs w:val="22"/>
        </w:rPr>
        <w:t xml:space="preserve"> to attract a good cross-section of attendees.</w:t>
      </w:r>
    </w:p>
    <w:p w:rsidR="005D0750" w:rsidRPr="003032DB" w:rsidRDefault="005D0750" w:rsidP="00AA6F44">
      <w:pPr>
        <w:widowControl w:val="0"/>
        <w:tabs>
          <w:tab w:val="left" w:pos="-1440"/>
          <w:tab w:val="left" w:pos="-720"/>
        </w:tabs>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Schedule out-of-state speakers to increase the number attending the conference.</w:t>
      </w:r>
    </w:p>
    <w:p w:rsidR="005D0750" w:rsidRPr="003032DB" w:rsidRDefault="005D0750" w:rsidP="00AA6F44">
      <w:pPr>
        <w:widowControl w:val="0"/>
        <w:tabs>
          <w:tab w:val="left" w:pos="-1440"/>
          <w:tab w:val="left" w:pos="-720"/>
        </w:tabs>
        <w:ind w:firstLine="2160"/>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 xml:space="preserve">Make frequent and timely contacts with local community colleges and high schools.  </w:t>
      </w:r>
    </w:p>
    <w:p w:rsidR="005D0750" w:rsidRPr="0070259D" w:rsidRDefault="005D0750" w:rsidP="00AA6F44">
      <w:pPr>
        <w:pStyle w:val="ListParagraph"/>
        <w:widowControl w:val="0"/>
        <w:tabs>
          <w:tab w:val="left" w:pos="-1440"/>
          <w:tab w:val="left" w:pos="-720"/>
        </w:tabs>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Exhibits Coordinator should make available to the Program Chairperson information about</w:t>
      </w:r>
      <w:r w:rsidR="00E72010" w:rsidRPr="00295B0D">
        <w:rPr>
          <w:rFonts w:ascii="Arial" w:hAnsi="Arial" w:cs="Arial"/>
          <w:sz w:val="22"/>
          <w:szCs w:val="22"/>
        </w:rPr>
        <w:t xml:space="preserve"> </w:t>
      </w:r>
      <w:r w:rsidRPr="00295B0D">
        <w:rPr>
          <w:rFonts w:ascii="Arial" w:hAnsi="Arial" w:cs="Arial"/>
          <w:sz w:val="22"/>
          <w:szCs w:val="22"/>
        </w:rPr>
        <w:t>Industrial Sponsors who wish to give talks, as well as exhibit.</w:t>
      </w:r>
    </w:p>
    <w:p w:rsidR="005D0750" w:rsidRPr="003032DB" w:rsidRDefault="005D0750" w:rsidP="00AA6F44">
      <w:pPr>
        <w:widowControl w:val="0"/>
        <w:tabs>
          <w:tab w:val="left" w:pos="-1440"/>
          <w:tab w:val="left" w:pos="-720"/>
        </w:tabs>
        <w:rPr>
          <w:rFonts w:ascii="Arial" w:hAnsi="Arial" w:cs="Arial"/>
          <w:sz w:val="22"/>
          <w:szCs w:val="22"/>
        </w:rPr>
      </w:pPr>
    </w:p>
    <w:p w:rsidR="005D0750" w:rsidRPr="00295B0D" w:rsidRDefault="005D0750" w:rsidP="00AA6F44">
      <w:pPr>
        <w:pStyle w:val="ListParagraph"/>
        <w:widowControl w:val="0"/>
        <w:numPr>
          <w:ilvl w:val="0"/>
          <w:numId w:val="3"/>
        </w:numPr>
        <w:tabs>
          <w:tab w:val="left" w:pos="-1440"/>
          <w:tab w:val="left" w:pos="-720"/>
        </w:tabs>
        <w:rPr>
          <w:rFonts w:ascii="Arial" w:hAnsi="Arial" w:cs="Arial"/>
          <w:sz w:val="22"/>
          <w:szCs w:val="22"/>
        </w:rPr>
      </w:pPr>
      <w:r w:rsidRPr="00295B0D">
        <w:rPr>
          <w:rFonts w:ascii="Arial" w:hAnsi="Arial" w:cs="Arial"/>
          <w:sz w:val="22"/>
          <w:szCs w:val="22"/>
        </w:rPr>
        <w:t>Invite college administrators to address the audience on a few occasions; this will provide access to administrative support.</w:t>
      </w:r>
      <w:r w:rsidRPr="00295B0D">
        <w:rPr>
          <w:rFonts w:ascii="Arial" w:hAnsi="Arial" w:cs="Arial"/>
          <w:sz w:val="22"/>
          <w:szCs w:val="22"/>
        </w:rPr>
        <w:tab/>
      </w:r>
      <w:r w:rsidRPr="00295B0D">
        <w:rPr>
          <w:rFonts w:ascii="Arial" w:hAnsi="Arial" w:cs="Arial"/>
          <w:sz w:val="22"/>
          <w:szCs w:val="22"/>
        </w:rPr>
        <w:tab/>
      </w:r>
      <w:r w:rsidRPr="00295B0D">
        <w:rPr>
          <w:rFonts w:ascii="Arial" w:hAnsi="Arial" w:cs="Arial"/>
          <w:sz w:val="22"/>
          <w:szCs w:val="22"/>
        </w:rPr>
        <w:tab/>
      </w:r>
    </w:p>
    <w:p w:rsidR="005D0750" w:rsidRPr="003032DB" w:rsidRDefault="005D0750" w:rsidP="00AA6F44">
      <w:pPr>
        <w:widowControl w:val="0"/>
        <w:tabs>
          <w:tab w:val="left" w:pos="-1440"/>
          <w:tab w:val="left" w:pos="-720"/>
        </w:tabs>
        <w:rPr>
          <w:rFonts w:ascii="Arial" w:hAnsi="Arial" w:cs="Arial"/>
          <w:sz w:val="22"/>
          <w:szCs w:val="22"/>
        </w:rPr>
      </w:pPr>
    </w:p>
    <w:p w:rsidR="005D0750" w:rsidRPr="00295B0D" w:rsidRDefault="0070259D"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Ask exhibitors</w:t>
      </w:r>
      <w:r w:rsidR="005D0750" w:rsidRPr="00295B0D">
        <w:rPr>
          <w:rFonts w:ascii="Arial" w:hAnsi="Arial" w:cs="Arial"/>
          <w:sz w:val="22"/>
          <w:szCs w:val="22"/>
        </w:rPr>
        <w:t xml:space="preserve"> for financial support to provide refreshments and/or complimentary lunch.</w:t>
      </w:r>
    </w:p>
    <w:p w:rsidR="005D0750" w:rsidRPr="003032DB" w:rsidRDefault="005D0750" w:rsidP="00AA6F44">
      <w:pPr>
        <w:widowControl w:val="0"/>
        <w:tabs>
          <w:tab w:val="left" w:pos="-1440"/>
          <w:tab w:val="left" w:pos="-720"/>
        </w:tabs>
        <w:ind w:firstLine="2880"/>
        <w:rPr>
          <w:rFonts w:ascii="Arial" w:hAnsi="Arial" w:cs="Arial"/>
          <w:sz w:val="22"/>
          <w:szCs w:val="22"/>
        </w:rPr>
      </w:pPr>
    </w:p>
    <w:p w:rsidR="005D0750" w:rsidRPr="00295B0D" w:rsidRDefault="0070259D" w:rsidP="00AA6F44">
      <w:pPr>
        <w:pStyle w:val="ListParagraph"/>
        <w:widowControl w:val="0"/>
        <w:numPr>
          <w:ilvl w:val="0"/>
          <w:numId w:val="3"/>
        </w:numPr>
        <w:tabs>
          <w:tab w:val="left" w:pos="-1440"/>
          <w:tab w:val="left" w:pos="-720"/>
        </w:tabs>
        <w:rPr>
          <w:rFonts w:ascii="Arial" w:hAnsi="Arial" w:cs="Arial"/>
          <w:sz w:val="22"/>
          <w:szCs w:val="22"/>
        </w:rPr>
      </w:pPr>
      <w:r>
        <w:rPr>
          <w:rFonts w:ascii="Arial" w:hAnsi="Arial" w:cs="Arial"/>
          <w:sz w:val="22"/>
          <w:szCs w:val="22"/>
        </w:rPr>
        <w:t>Set-up exhibit booths in a location where the refreshments and lunch can also be located</w:t>
      </w:r>
      <w:r w:rsidR="005D0750" w:rsidRPr="00295B0D">
        <w:rPr>
          <w:rFonts w:ascii="Arial" w:hAnsi="Arial" w:cs="Arial"/>
          <w:sz w:val="22"/>
          <w:szCs w:val="22"/>
        </w:rPr>
        <w:t>.</w:t>
      </w:r>
      <w:r>
        <w:rPr>
          <w:rFonts w:ascii="Arial" w:hAnsi="Arial" w:cs="Arial"/>
          <w:sz w:val="22"/>
          <w:szCs w:val="22"/>
        </w:rPr>
        <w:t xml:space="preserve">  Have empty table and chairs available so attendees will be close to the exhibitors and more likely to visit them. </w:t>
      </w:r>
      <w:r w:rsidR="005D0750" w:rsidRPr="00295B0D">
        <w:rPr>
          <w:rFonts w:ascii="Arial" w:hAnsi="Arial" w:cs="Arial"/>
          <w:sz w:val="22"/>
          <w:szCs w:val="22"/>
        </w:rPr>
        <w:tab/>
      </w:r>
      <w:r w:rsidR="005D0750" w:rsidRPr="00295B0D">
        <w:rPr>
          <w:rFonts w:ascii="Arial" w:hAnsi="Arial" w:cs="Arial"/>
          <w:sz w:val="22"/>
          <w:szCs w:val="22"/>
        </w:rPr>
        <w:tab/>
      </w:r>
      <w:r w:rsidR="005D0750" w:rsidRPr="00295B0D">
        <w:rPr>
          <w:rFonts w:ascii="Arial" w:hAnsi="Arial" w:cs="Arial"/>
          <w:sz w:val="22"/>
          <w:szCs w:val="22"/>
        </w:rPr>
        <w:tab/>
      </w:r>
    </w:p>
    <w:p w:rsidR="00E37FF4" w:rsidRDefault="005D0750" w:rsidP="00AA6F44">
      <w:pPr>
        <w:pStyle w:val="ListParagraph"/>
        <w:widowControl w:val="0"/>
        <w:tabs>
          <w:tab w:val="left" w:pos="-1440"/>
          <w:tab w:val="left" w:pos="-720"/>
        </w:tabs>
        <w:rPr>
          <w:rFonts w:ascii="Arial" w:hAnsi="Arial" w:cs="Arial"/>
          <w:sz w:val="22"/>
          <w:szCs w:val="22"/>
        </w:rPr>
        <w:sectPr w:rsidR="00E37FF4" w:rsidSect="00703C55">
          <w:endnotePr>
            <w:numFmt w:val="decimal"/>
          </w:endnotePr>
          <w:type w:val="continuous"/>
          <w:pgSz w:w="12240" w:h="15840"/>
          <w:pgMar w:top="1440" w:right="1440" w:bottom="1440" w:left="1440" w:header="360" w:footer="360" w:gutter="0"/>
          <w:cols w:space="720"/>
          <w:noEndnote/>
        </w:sectPr>
      </w:pPr>
      <w:r w:rsidRPr="00295B0D">
        <w:rPr>
          <w:rFonts w:ascii="Arial" w:hAnsi="Arial" w:cs="Arial"/>
          <w:sz w:val="22"/>
          <w:szCs w:val="22"/>
        </w:rPr>
        <w:t xml:space="preserve"> </w:t>
      </w:r>
    </w:p>
    <w:p w:rsidR="00E37FF4" w:rsidRDefault="00E37FF4">
      <w:bookmarkStart w:id="0" w:name="sampleletter"/>
      <w:r>
        <w:rPr>
          <w:noProof/>
        </w:rPr>
        <w:lastRenderedPageBreak/>
        <w:drawing>
          <wp:inline distT="0" distB="0" distL="0" distR="0" wp14:anchorId="7299A0DF" wp14:editId="0ABD6D52">
            <wp:extent cx="5541264" cy="7635240"/>
            <wp:effectExtent l="0" t="0" r="0" b="0"/>
            <wp:docPr id="1" name="Picture 1" descr="BAA47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A473BD"/>
                    <pic:cNvPicPr>
                      <a:picLocks noChangeAspect="1" noChangeArrowheads="1"/>
                    </pic:cNvPicPr>
                  </pic:nvPicPr>
                  <pic:blipFill>
                    <a:blip r:embed="rId21" cstate="print"/>
                    <a:srcRect/>
                    <a:stretch>
                      <a:fillRect/>
                    </a:stretch>
                  </pic:blipFill>
                  <pic:spPr bwMode="auto">
                    <a:xfrm>
                      <a:off x="0" y="0"/>
                      <a:ext cx="5541264" cy="7635240"/>
                    </a:xfrm>
                    <a:prstGeom prst="rect">
                      <a:avLst/>
                    </a:prstGeom>
                    <a:noFill/>
                    <a:ln w="9525">
                      <a:noFill/>
                      <a:miter lim="800000"/>
                      <a:headEnd/>
                      <a:tailEnd/>
                    </a:ln>
                  </pic:spPr>
                </pic:pic>
              </a:graphicData>
            </a:graphic>
          </wp:inline>
        </w:drawing>
      </w:r>
      <w:bookmarkEnd w:id="0"/>
      <w:r>
        <w:fldChar w:fldCharType="begin"/>
      </w:r>
      <w:r>
        <w:instrText xml:space="preserve"> XE "</w:instrText>
      </w:r>
      <w:r w:rsidRPr="00A74288">
        <w:instrText>Sample Letter</w:instrText>
      </w:r>
      <w:r>
        <w:instrText xml:space="preserve">" </w:instrText>
      </w:r>
      <w:r>
        <w:fldChar w:fldCharType="end"/>
      </w:r>
    </w:p>
    <w:p w:rsidR="005D0750" w:rsidRDefault="00E37FF4" w:rsidP="00E37FF4">
      <w:r>
        <w:rPr>
          <w:noProof/>
        </w:rPr>
        <w:lastRenderedPageBreak/>
        <w:drawing>
          <wp:inline distT="0" distB="0" distL="0" distR="0" wp14:anchorId="2017A241" wp14:editId="45B86BAF">
            <wp:extent cx="5541264" cy="7635240"/>
            <wp:effectExtent l="0" t="0" r="0" b="0"/>
            <wp:docPr id="2" name="Picture 2" descr="9C99B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C99B9D3"/>
                    <pic:cNvPicPr>
                      <a:picLocks noChangeAspect="1" noChangeArrowheads="1"/>
                    </pic:cNvPicPr>
                  </pic:nvPicPr>
                  <pic:blipFill>
                    <a:blip r:embed="rId22" cstate="print"/>
                    <a:srcRect/>
                    <a:stretch>
                      <a:fillRect/>
                    </a:stretch>
                  </pic:blipFill>
                  <pic:spPr bwMode="auto">
                    <a:xfrm>
                      <a:off x="0" y="0"/>
                      <a:ext cx="5541264" cy="7635240"/>
                    </a:xfrm>
                    <a:prstGeom prst="rect">
                      <a:avLst/>
                    </a:prstGeom>
                    <a:noFill/>
                    <a:ln w="9525">
                      <a:noFill/>
                      <a:miter lim="800000"/>
                      <a:headEnd/>
                      <a:tailEnd/>
                    </a:ln>
                  </pic:spPr>
                </pic:pic>
              </a:graphicData>
            </a:graphic>
          </wp:inline>
        </w:drawing>
      </w:r>
    </w:p>
    <w:p w:rsidR="00BB61FA" w:rsidRDefault="00BB61FA" w:rsidP="00E37FF4"/>
    <w:p w:rsidR="00433D2C" w:rsidRDefault="00433D2C" w:rsidP="00E37FF4">
      <w:pPr>
        <w:rPr>
          <w:sz w:val="24"/>
          <w:szCs w:val="24"/>
        </w:rPr>
      </w:pPr>
    </w:p>
    <w:p w:rsidR="00433D2C" w:rsidRDefault="00433D2C" w:rsidP="00E37FF4">
      <w:pPr>
        <w:rPr>
          <w:sz w:val="24"/>
          <w:szCs w:val="24"/>
        </w:rPr>
      </w:pPr>
    </w:p>
    <w:p w:rsidR="00BB61FA" w:rsidRDefault="00BB61FA" w:rsidP="00E37FF4">
      <w:pPr>
        <w:rPr>
          <w:sz w:val="24"/>
          <w:szCs w:val="24"/>
        </w:rPr>
      </w:pPr>
      <w:r w:rsidRPr="00BB61FA">
        <w:rPr>
          <w:sz w:val="24"/>
          <w:szCs w:val="24"/>
        </w:rPr>
        <w:lastRenderedPageBreak/>
        <w:t>Double click below to open the excel workbook.</w:t>
      </w:r>
    </w:p>
    <w:p w:rsidR="006A0997" w:rsidRPr="00BB61FA" w:rsidRDefault="006A0997" w:rsidP="00E37FF4">
      <w:pPr>
        <w:rPr>
          <w:sz w:val="24"/>
          <w:szCs w:val="24"/>
        </w:rPr>
      </w:pPr>
    </w:p>
    <w:p w:rsidR="00BB61FA" w:rsidRDefault="006A0997" w:rsidP="00E37FF4">
      <w:r>
        <w:object w:dxaOrig="15963" w:dyaOrig="15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504.45pt" o:ole="">
            <v:imagedata r:id="rId23" o:title=""/>
          </v:shape>
          <o:OLEObject Type="Embed" ProgID="Excel.Sheet.12" ShapeID="_x0000_i1025" DrawAspect="Content" ObjectID="_1518974619" r:id="rId24"/>
        </w:object>
      </w:r>
    </w:p>
    <w:p w:rsidR="00BB61FA" w:rsidRDefault="00BB61FA" w:rsidP="00E37FF4"/>
    <w:p w:rsidR="00BB61FA" w:rsidRPr="00BB61FA" w:rsidRDefault="00BB61FA" w:rsidP="00BB61FA">
      <w:pPr>
        <w:rPr>
          <w:b/>
          <w:sz w:val="28"/>
          <w:szCs w:val="28"/>
        </w:rPr>
      </w:pPr>
      <w:r>
        <w:br w:type="page"/>
      </w:r>
      <w:bookmarkStart w:id="1" w:name="presenteremail"/>
      <w:r w:rsidRPr="00BB61FA">
        <w:rPr>
          <w:b/>
          <w:sz w:val="28"/>
          <w:szCs w:val="28"/>
        </w:rPr>
        <w:lastRenderedPageBreak/>
        <w:t>Email Template</w:t>
      </w:r>
      <w:r>
        <w:rPr>
          <w:b/>
          <w:sz w:val="28"/>
          <w:szCs w:val="28"/>
        </w:rPr>
        <w:t xml:space="preserve"> for Presenters</w:t>
      </w:r>
      <w:bookmarkEnd w:id="1"/>
    </w:p>
    <w:p w:rsidR="00BB61FA" w:rsidRDefault="00BB61FA" w:rsidP="00BB61FA"/>
    <w:p w:rsidR="00BB61FA" w:rsidRDefault="00BB61FA" w:rsidP="00BB61FA">
      <w:r>
        <w:t xml:space="preserve">Dear </w:t>
      </w:r>
      <w:r>
        <w:rPr>
          <w:b/>
        </w:rPr>
        <w:t>Name</w:t>
      </w:r>
      <w:r>
        <w:t>:</w:t>
      </w:r>
    </w:p>
    <w:p w:rsidR="00BB61FA" w:rsidRDefault="00BB61FA" w:rsidP="00BB61FA"/>
    <w:p w:rsidR="00BB61FA" w:rsidRDefault="00BB61FA" w:rsidP="00BB61FA">
      <w:r>
        <w:t xml:space="preserve">Thank you for agreeing to participate in the </w:t>
      </w:r>
      <w:r>
        <w:rPr>
          <w:b/>
        </w:rPr>
        <w:t>XXX</w:t>
      </w:r>
      <w:r>
        <w:t xml:space="preserve"> Two-Year College Chemistry Consortium Conference on </w:t>
      </w:r>
      <w:r>
        <w:rPr>
          <w:b/>
        </w:rPr>
        <w:t>Date</w:t>
      </w:r>
      <w:r>
        <w:t xml:space="preserve">.  Your presentation will take place on </w:t>
      </w:r>
      <w:r>
        <w:rPr>
          <w:b/>
        </w:rPr>
        <w:t>Friday or Saturday</w:t>
      </w:r>
      <w:r>
        <w:t xml:space="preserve"> </w:t>
      </w:r>
      <w:r>
        <w:rPr>
          <w:b/>
        </w:rPr>
        <w:t>morning/afternoon</w:t>
      </w:r>
      <w:r>
        <w:t xml:space="preserve"> at </w:t>
      </w:r>
      <w:r>
        <w:rPr>
          <w:b/>
        </w:rPr>
        <w:t>time</w:t>
      </w:r>
      <w:r>
        <w:t xml:space="preserve"> in room </w:t>
      </w:r>
      <w:r>
        <w:rPr>
          <w:b/>
        </w:rPr>
        <w:t>XXX</w:t>
      </w:r>
      <w:r w:rsidR="00934817">
        <w:t>.  You have 3</w:t>
      </w:r>
      <w:r>
        <w:t xml:space="preserve">5 minutes for your presentation.  The time limit will be strictly enforced to ensure that program stays on schedule.  All rooms are equipped with a PC with Microsoft Office, internet access, projector, VCR and DVD players, and a blackboard.  The rooms also have quick connections for lap top computers. </w:t>
      </w:r>
    </w:p>
    <w:p w:rsidR="00BB61FA" w:rsidRDefault="00BB61FA" w:rsidP="00BB61FA"/>
    <w:p w:rsidR="00BB61FA" w:rsidRDefault="00BB61FA" w:rsidP="00BB61FA">
      <w:r>
        <w:t xml:space="preserve">Title of Presentation: </w:t>
      </w:r>
      <w:r>
        <w:rPr>
          <w:b/>
        </w:rPr>
        <w:t>XXX</w:t>
      </w:r>
    </w:p>
    <w:p w:rsidR="00BB61FA" w:rsidRDefault="00BB61FA" w:rsidP="00BB61FA"/>
    <w:p w:rsidR="00BB61FA" w:rsidRDefault="00BB61FA" w:rsidP="00BB61FA"/>
    <w:p w:rsidR="00BB61FA" w:rsidRDefault="00BB61FA" w:rsidP="00BB61FA">
      <w:r>
        <w:t xml:space="preserve">Abstract: </w:t>
      </w:r>
      <w:r>
        <w:rPr>
          <w:b/>
          <w:color w:val="FF0000"/>
        </w:rPr>
        <w:t>Not on file, please send as soon as possible</w:t>
      </w:r>
    </w:p>
    <w:p w:rsidR="00BB61FA" w:rsidRDefault="00BB61FA" w:rsidP="00BB61FA"/>
    <w:p w:rsidR="00BB61FA" w:rsidRDefault="00BB61FA" w:rsidP="00BB61FA">
      <w:r>
        <w:t xml:space="preserve">Please respond to confirm that all information is correct and the presentation time works for your schedule.  Do not hesitate to contact me if you have any questions or visit the conference website at: </w:t>
      </w:r>
    </w:p>
    <w:p w:rsidR="00BB61FA" w:rsidRDefault="00BB61FA" w:rsidP="00BB61FA"/>
    <w:p w:rsidR="00BB61FA" w:rsidRDefault="00BB61FA" w:rsidP="00BB61FA">
      <w:r>
        <w:t>Thank you!</w:t>
      </w:r>
    </w:p>
    <w:p w:rsidR="00FC374E" w:rsidRPr="00FC374E" w:rsidRDefault="00FC374E" w:rsidP="00AA264E">
      <w:pPr>
        <w:pStyle w:val="Heading2"/>
        <w:jc w:val="center"/>
        <w:rPr>
          <w:sz w:val="22"/>
          <w:szCs w:val="22"/>
        </w:rPr>
      </w:pPr>
      <w:r>
        <w:br w:type="page"/>
      </w:r>
    </w:p>
    <w:p w:rsidR="00AA264E" w:rsidRPr="00C10775" w:rsidRDefault="00FC374E" w:rsidP="00C10775">
      <w:pPr>
        <w:overflowPunct/>
        <w:autoSpaceDE/>
        <w:autoSpaceDN/>
        <w:adjustRightInd/>
        <w:spacing w:before="100" w:beforeAutospacing="1" w:after="100" w:afterAutospacing="1"/>
        <w:textAlignment w:val="auto"/>
        <w:rPr>
          <w:sz w:val="22"/>
          <w:szCs w:val="22"/>
        </w:rPr>
      </w:pPr>
      <w:r w:rsidRPr="00FC374E">
        <w:rPr>
          <w:sz w:val="22"/>
          <w:szCs w:val="22"/>
        </w:rPr>
        <w:lastRenderedPageBreak/>
        <w:br/>
      </w:r>
    </w:p>
    <w:p w:rsidR="00AA264E" w:rsidRPr="00AA264E" w:rsidRDefault="00AA264E" w:rsidP="00AA264E">
      <w:pPr>
        <w:keepNext/>
        <w:keepLines/>
        <w:overflowPunct/>
        <w:autoSpaceDE/>
        <w:autoSpaceDN/>
        <w:adjustRightInd/>
        <w:spacing w:before="200"/>
        <w:jc w:val="center"/>
        <w:textAlignment w:val="auto"/>
        <w:outlineLvl w:val="1"/>
        <w:rPr>
          <w:rFonts w:ascii="Myriad Pro" w:hAnsi="Myriad Pro"/>
          <w:b/>
          <w:bCs/>
          <w:sz w:val="56"/>
          <w:szCs w:val="56"/>
        </w:rPr>
      </w:pPr>
      <w:bookmarkStart w:id="2" w:name="program"/>
      <w:r w:rsidRPr="00AA264E">
        <w:rPr>
          <w:rFonts w:ascii="Myriad Pro" w:hAnsi="Myriad Pro"/>
          <w:b/>
          <w:bCs/>
          <w:sz w:val="56"/>
          <w:szCs w:val="56"/>
        </w:rPr>
        <w:t>209</w:t>
      </w:r>
      <w:r w:rsidRPr="00AA264E">
        <w:rPr>
          <w:rFonts w:ascii="Myriad Pro" w:hAnsi="Myriad Pro"/>
          <w:b/>
          <w:bCs/>
          <w:sz w:val="56"/>
          <w:szCs w:val="56"/>
          <w:vertAlign w:val="superscript"/>
        </w:rPr>
        <w:t>th</w:t>
      </w:r>
      <w:r w:rsidRPr="00AA264E">
        <w:rPr>
          <w:rFonts w:ascii="Myriad Pro" w:hAnsi="Myriad Pro"/>
          <w:b/>
          <w:bCs/>
          <w:sz w:val="56"/>
          <w:szCs w:val="56"/>
        </w:rPr>
        <w:t xml:space="preserve"> 2YC</w:t>
      </w:r>
      <w:r w:rsidRPr="00AA264E">
        <w:rPr>
          <w:rFonts w:ascii="Myriad Pro" w:hAnsi="Myriad Pro"/>
          <w:b/>
          <w:bCs/>
          <w:sz w:val="56"/>
          <w:szCs w:val="56"/>
          <w:vertAlign w:val="subscript"/>
        </w:rPr>
        <w:t>3</w:t>
      </w:r>
      <w:r w:rsidRPr="00AA264E">
        <w:rPr>
          <w:rFonts w:ascii="Myriad Pro" w:hAnsi="Myriad Pro"/>
          <w:b/>
          <w:bCs/>
          <w:sz w:val="56"/>
          <w:szCs w:val="56"/>
        </w:rPr>
        <w:t xml:space="preserve"> Conference</w:t>
      </w:r>
    </w:p>
    <w:bookmarkEnd w:id="2"/>
    <w:p w:rsidR="00AA264E" w:rsidRPr="00AA264E" w:rsidRDefault="00AA264E" w:rsidP="00AA264E">
      <w:pPr>
        <w:overflowPunct/>
        <w:autoSpaceDE/>
        <w:autoSpaceDN/>
        <w:adjustRightInd/>
        <w:jc w:val="center"/>
        <w:textAlignment w:val="auto"/>
        <w:rPr>
          <w:rFonts w:ascii="Myriad Pro" w:hAnsi="Myriad Pro"/>
          <w:b/>
          <w:sz w:val="32"/>
          <w:szCs w:val="32"/>
        </w:rPr>
      </w:pPr>
    </w:p>
    <w:p w:rsidR="00AA264E" w:rsidRPr="00AA264E" w:rsidRDefault="00AA264E" w:rsidP="00AA264E">
      <w:pPr>
        <w:overflowPunct/>
        <w:autoSpaceDE/>
        <w:autoSpaceDN/>
        <w:adjustRightInd/>
        <w:jc w:val="center"/>
        <w:textAlignment w:val="auto"/>
        <w:rPr>
          <w:rFonts w:ascii="Myriad Pro" w:hAnsi="Myriad Pro"/>
          <w:b/>
          <w:sz w:val="32"/>
          <w:szCs w:val="32"/>
        </w:rPr>
      </w:pPr>
    </w:p>
    <w:p w:rsidR="00AA264E" w:rsidRPr="00AA264E" w:rsidRDefault="00AA264E" w:rsidP="00AA264E">
      <w:pPr>
        <w:overflowPunct/>
        <w:autoSpaceDE/>
        <w:autoSpaceDN/>
        <w:adjustRightInd/>
        <w:jc w:val="center"/>
        <w:textAlignment w:val="auto"/>
        <w:rPr>
          <w:rFonts w:ascii="Myriad Pro" w:hAnsi="Myriad Pro"/>
          <w:b/>
          <w:sz w:val="48"/>
          <w:szCs w:val="48"/>
        </w:rPr>
      </w:pPr>
      <w:r w:rsidRPr="00AA264E">
        <w:rPr>
          <w:rFonts w:ascii="Myriad Pro" w:hAnsi="Myriad Pro"/>
          <w:b/>
          <w:sz w:val="48"/>
          <w:szCs w:val="48"/>
        </w:rPr>
        <w:t>Chemical Education Resources</w:t>
      </w:r>
    </w:p>
    <w:p w:rsidR="00AA264E" w:rsidRPr="00AA264E" w:rsidRDefault="00AA264E" w:rsidP="00AA264E">
      <w:pPr>
        <w:overflowPunct/>
        <w:autoSpaceDE/>
        <w:autoSpaceDN/>
        <w:adjustRightInd/>
        <w:jc w:val="center"/>
        <w:textAlignment w:val="auto"/>
        <w:rPr>
          <w:rFonts w:ascii="Myriad Pro" w:hAnsi="Myriad Pro"/>
          <w:b/>
          <w:sz w:val="32"/>
          <w:szCs w:val="32"/>
        </w:rPr>
      </w:pP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t>Front Range Community College</w:t>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t>3645 West 112</w:t>
      </w:r>
      <w:r w:rsidRPr="00AA264E">
        <w:rPr>
          <w:rFonts w:ascii="Myriad Pro" w:hAnsi="Myriad Pro"/>
          <w:b/>
          <w:sz w:val="32"/>
          <w:szCs w:val="32"/>
          <w:vertAlign w:val="superscript"/>
        </w:rPr>
        <w:t>th</w:t>
      </w:r>
      <w:r w:rsidRPr="00AA264E">
        <w:rPr>
          <w:rFonts w:ascii="Myriad Pro" w:hAnsi="Myriad Pro"/>
          <w:b/>
          <w:sz w:val="32"/>
          <w:szCs w:val="32"/>
        </w:rPr>
        <w:t xml:space="preserve"> Avenue</w:t>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t>Westminster, CO</w:t>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t>March 20-21, 2015</w:t>
      </w:r>
    </w:p>
    <w:p w:rsidR="00AA264E" w:rsidRPr="00AA264E" w:rsidRDefault="00AA264E" w:rsidP="00AA264E">
      <w:pPr>
        <w:overflowPunct/>
        <w:autoSpaceDE/>
        <w:autoSpaceDN/>
        <w:adjustRightInd/>
        <w:jc w:val="center"/>
        <w:textAlignment w:val="auto"/>
        <w:rPr>
          <w:rFonts w:ascii="Myriad Pro" w:hAnsi="Myriad Pro"/>
          <w:b/>
          <w:sz w:val="40"/>
          <w:szCs w:val="40"/>
        </w:rPr>
      </w:pPr>
      <w:r w:rsidRPr="00AA264E">
        <w:rPr>
          <w:rFonts w:ascii="Myriad Pro" w:hAnsi="Myriad Pro"/>
          <w:b/>
          <w:noProof/>
          <w:sz w:val="40"/>
          <w:szCs w:val="40"/>
        </w:rPr>
        <w:drawing>
          <wp:inline distT="0" distB="0" distL="0" distR="0" wp14:anchorId="552DB231" wp14:editId="5519F830">
            <wp:extent cx="3108960" cy="3108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yc3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8960" cy="3108960"/>
                    </a:xfrm>
                    <a:prstGeom prst="rect">
                      <a:avLst/>
                    </a:prstGeom>
                  </pic:spPr>
                </pic:pic>
              </a:graphicData>
            </a:graphic>
          </wp:inline>
        </w:drawing>
      </w: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u w:val="single"/>
        </w:rPr>
      </w:pPr>
      <w:r w:rsidRPr="00AA264E">
        <w:rPr>
          <w:rFonts w:ascii="Myriad Pro" w:hAnsi="Myriad Pro"/>
          <w:b/>
          <w:sz w:val="24"/>
          <w:szCs w:val="24"/>
          <w:u w:val="single"/>
        </w:rPr>
        <w:t>Conference Organizers</w:t>
      </w: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r w:rsidRPr="00AA264E">
        <w:rPr>
          <w:rFonts w:ascii="Myriad Pro" w:hAnsi="Myriad Pro"/>
          <w:b/>
          <w:sz w:val="24"/>
          <w:szCs w:val="24"/>
        </w:rPr>
        <w:t>Dennis Kissounko</w:t>
      </w:r>
    </w:p>
    <w:p w:rsidR="00AA264E" w:rsidRPr="00AA264E" w:rsidRDefault="00AA264E" w:rsidP="00AA264E">
      <w:pPr>
        <w:overflowPunct/>
        <w:autoSpaceDE/>
        <w:autoSpaceDN/>
        <w:adjustRightInd/>
        <w:ind w:left="2430" w:hanging="2430"/>
        <w:jc w:val="center"/>
        <w:textAlignment w:val="auto"/>
        <w:rPr>
          <w:rFonts w:ascii="Myriad Pro" w:hAnsi="Myriad Pro"/>
          <w:i/>
          <w:sz w:val="24"/>
          <w:szCs w:val="24"/>
        </w:rPr>
      </w:pPr>
      <w:r w:rsidRPr="00AA264E">
        <w:rPr>
          <w:rFonts w:ascii="Myriad Pro" w:hAnsi="Myriad Pro"/>
          <w:i/>
          <w:sz w:val="24"/>
          <w:szCs w:val="24"/>
        </w:rPr>
        <w:t>Arapahoe Community College</w:t>
      </w: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r w:rsidRPr="00AA264E">
        <w:rPr>
          <w:rFonts w:ascii="Myriad Pro" w:hAnsi="Myriad Pro"/>
          <w:b/>
          <w:sz w:val="24"/>
          <w:szCs w:val="24"/>
        </w:rPr>
        <w:t>Jason Jadin</w:t>
      </w:r>
    </w:p>
    <w:p w:rsidR="00AA264E" w:rsidRPr="00AA264E" w:rsidRDefault="00AA264E" w:rsidP="00AA264E">
      <w:pPr>
        <w:overflowPunct/>
        <w:autoSpaceDE/>
        <w:autoSpaceDN/>
        <w:adjustRightInd/>
        <w:ind w:left="2430" w:hanging="2430"/>
        <w:jc w:val="center"/>
        <w:textAlignment w:val="auto"/>
        <w:rPr>
          <w:rFonts w:ascii="Myriad Pro" w:hAnsi="Myriad Pro"/>
          <w:i/>
          <w:sz w:val="24"/>
          <w:szCs w:val="24"/>
        </w:rPr>
      </w:pPr>
      <w:r w:rsidRPr="00AA264E">
        <w:rPr>
          <w:rFonts w:ascii="Myriad Pro" w:hAnsi="Myriad Pro"/>
          <w:i/>
          <w:sz w:val="24"/>
          <w:szCs w:val="24"/>
        </w:rPr>
        <w:t>Rochester Community and Technical College</w:t>
      </w: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p>
    <w:p w:rsidR="00AA264E" w:rsidRPr="00AA264E" w:rsidRDefault="00AA264E" w:rsidP="00AA264E">
      <w:pPr>
        <w:overflowPunct/>
        <w:autoSpaceDE/>
        <w:autoSpaceDN/>
        <w:adjustRightInd/>
        <w:ind w:left="2430" w:hanging="2430"/>
        <w:jc w:val="center"/>
        <w:textAlignment w:val="auto"/>
        <w:rPr>
          <w:rFonts w:ascii="Myriad Pro" w:hAnsi="Myriad Pro"/>
          <w:b/>
          <w:sz w:val="24"/>
          <w:szCs w:val="24"/>
        </w:rPr>
      </w:pPr>
      <w:r w:rsidRPr="00AA264E">
        <w:rPr>
          <w:rFonts w:ascii="Myriad Pro" w:hAnsi="Myriad Pro"/>
          <w:b/>
          <w:sz w:val="24"/>
          <w:szCs w:val="24"/>
        </w:rPr>
        <w:t>Mary Mattson</w:t>
      </w:r>
    </w:p>
    <w:p w:rsidR="00AA264E" w:rsidRPr="00AA264E" w:rsidRDefault="00AA264E" w:rsidP="00AA264E">
      <w:pPr>
        <w:overflowPunct/>
        <w:autoSpaceDE/>
        <w:autoSpaceDN/>
        <w:adjustRightInd/>
        <w:ind w:left="2430" w:hanging="2430"/>
        <w:jc w:val="center"/>
        <w:textAlignment w:val="auto"/>
        <w:rPr>
          <w:rFonts w:ascii="Myriad Pro" w:hAnsi="Myriad Pro"/>
          <w:i/>
          <w:sz w:val="24"/>
          <w:szCs w:val="24"/>
        </w:rPr>
      </w:pPr>
      <w:r w:rsidRPr="00AA264E">
        <w:rPr>
          <w:rFonts w:ascii="Myriad Pro" w:hAnsi="Myriad Pro"/>
          <w:i/>
          <w:sz w:val="24"/>
          <w:szCs w:val="24"/>
        </w:rPr>
        <w:t>Front Range Community College</w:t>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24"/>
          <w:szCs w:val="24"/>
        </w:rPr>
        <w:br w:type="page"/>
      </w:r>
      <w:r w:rsidRPr="00AA264E">
        <w:rPr>
          <w:rFonts w:ascii="Myriad Pro" w:hAnsi="Myriad Pro"/>
          <w:b/>
          <w:sz w:val="32"/>
          <w:szCs w:val="32"/>
        </w:rPr>
        <w:lastRenderedPageBreak/>
        <w:t>Table of Contents</w:t>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Conference Sponsors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2</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Conference Schedule</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3</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Conference Exhibitors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8</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Abstracts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9</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Campus Maps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19</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Directions to Denver Marriott-Westminster</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21</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Future 2YC</w:t>
      </w:r>
      <w:r w:rsidRPr="00AA264E">
        <w:rPr>
          <w:rFonts w:ascii="Myriad Pro" w:hAnsi="Myriad Pro"/>
          <w:sz w:val="28"/>
          <w:szCs w:val="28"/>
          <w:vertAlign w:val="subscript"/>
        </w:rPr>
        <w:t>3</w:t>
      </w:r>
      <w:r w:rsidRPr="00AA264E">
        <w:rPr>
          <w:rFonts w:ascii="Myriad Pro" w:hAnsi="Myriad Pro"/>
          <w:sz w:val="28"/>
          <w:szCs w:val="28"/>
        </w:rPr>
        <w:t xml:space="preserve"> Conferences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22</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2YC</w:t>
      </w:r>
      <w:r w:rsidRPr="00AA264E">
        <w:rPr>
          <w:rFonts w:ascii="Myriad Pro" w:hAnsi="Myriad Pro"/>
          <w:sz w:val="28"/>
          <w:szCs w:val="28"/>
          <w:vertAlign w:val="subscript"/>
        </w:rPr>
        <w:t>3</w:t>
      </w:r>
      <w:r w:rsidRPr="00AA264E">
        <w:rPr>
          <w:rFonts w:ascii="Myriad Pro" w:hAnsi="Myriad Pro"/>
          <w:sz w:val="28"/>
          <w:szCs w:val="28"/>
        </w:rPr>
        <w:t xml:space="preserve"> Officers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23</w:t>
      </w: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p>
    <w:p w:rsidR="00AA264E" w:rsidRPr="00AA264E" w:rsidRDefault="00AA264E" w:rsidP="00AA264E">
      <w:pPr>
        <w:overflowPunct/>
        <w:autoSpaceDE/>
        <w:autoSpaceDN/>
        <w:adjustRightInd/>
        <w:textAlignment w:val="auto"/>
        <w:rPr>
          <w:rFonts w:ascii="Myriad Pro" w:hAnsi="Myriad Pro"/>
          <w:sz w:val="28"/>
          <w:szCs w:val="28"/>
        </w:rPr>
      </w:pPr>
      <w:r w:rsidRPr="00AA264E">
        <w:rPr>
          <w:rFonts w:ascii="Myriad Pro" w:hAnsi="Myriad Pro"/>
          <w:sz w:val="28"/>
          <w:szCs w:val="28"/>
        </w:rPr>
        <w:t>Notes</w:t>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r>
      <w:r w:rsidRPr="00AA264E">
        <w:rPr>
          <w:rFonts w:ascii="Myriad Pro" w:hAnsi="Myriad Pro"/>
          <w:sz w:val="28"/>
          <w:szCs w:val="28"/>
        </w:rPr>
        <w:tab/>
        <w:t>page 24</w:t>
      </w:r>
      <w:r w:rsidRPr="00AA264E">
        <w:rPr>
          <w:rFonts w:ascii="Myriad Pro" w:hAnsi="Myriad Pro"/>
          <w:b/>
          <w:sz w:val="32"/>
          <w:szCs w:val="32"/>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Conference Sponsors</w:t>
      </w:r>
    </w:p>
    <w:p w:rsidR="00AA264E" w:rsidRPr="00AA264E" w:rsidRDefault="00AA264E" w:rsidP="00AA264E">
      <w:pPr>
        <w:overflowPunct/>
        <w:autoSpaceDE/>
        <w:autoSpaceDN/>
        <w:adjustRightInd/>
        <w:jc w:val="both"/>
        <w:textAlignment w:val="auto"/>
        <w:rPr>
          <w:rFonts w:ascii="Myriad Pro" w:hAnsi="Myriad Pro"/>
          <w:sz w:val="24"/>
          <w:szCs w:val="24"/>
        </w:rPr>
      </w:pPr>
    </w:p>
    <w:p w:rsidR="00AA264E" w:rsidRPr="00AA264E" w:rsidRDefault="00AA264E" w:rsidP="00AA264E">
      <w:pPr>
        <w:overflowPunct/>
        <w:autoSpaceDE/>
        <w:autoSpaceDN/>
        <w:adjustRightInd/>
        <w:jc w:val="both"/>
        <w:textAlignment w:val="auto"/>
        <w:rPr>
          <w:rFonts w:ascii="Myriad Pro" w:hAnsi="Myriad Pro"/>
          <w:sz w:val="24"/>
          <w:szCs w:val="24"/>
        </w:rPr>
      </w:pPr>
      <w:r w:rsidRPr="00AA264E">
        <w:rPr>
          <w:rFonts w:ascii="Myriad Pro" w:hAnsi="Myriad Pro"/>
          <w:sz w:val="24"/>
          <w:szCs w:val="24"/>
        </w:rPr>
        <w:t>We would like to thank the following for their monetary donations.  Please thank them personally when visiting their tables.</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b/>
          <w:noProof/>
          <w:sz w:val="24"/>
          <w:szCs w:val="24"/>
        </w:rPr>
        <mc:AlternateContent>
          <mc:Choice Requires="wps">
            <w:drawing>
              <wp:anchor distT="0" distB="0" distL="114300" distR="114300" simplePos="0" relativeHeight="251662848" behindDoc="0" locked="0" layoutInCell="1" allowOverlap="1" wp14:anchorId="605322FA" wp14:editId="7071ACFB">
                <wp:simplePos x="0" y="0"/>
                <wp:positionH relativeFrom="column">
                  <wp:posOffset>-87782</wp:posOffset>
                </wp:positionH>
                <wp:positionV relativeFrom="paragraph">
                  <wp:posOffset>193497</wp:posOffset>
                </wp:positionV>
                <wp:extent cx="1645920" cy="5223053"/>
                <wp:effectExtent l="0" t="0" r="11430" b="15875"/>
                <wp:wrapNone/>
                <wp:docPr id="28" name="Text Box 28"/>
                <wp:cNvGraphicFramePr/>
                <a:graphic xmlns:a="http://schemas.openxmlformats.org/drawingml/2006/main">
                  <a:graphicData uri="http://schemas.microsoft.com/office/word/2010/wordprocessingShape">
                    <wps:wsp>
                      <wps:cNvSpPr txBox="1"/>
                      <wps:spPr>
                        <a:xfrm>
                          <a:off x="0" y="0"/>
                          <a:ext cx="1645920" cy="5223053"/>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 xml:space="preserve">When exhibitors register they have the opportunity to donate sponsorship money.  This is space where they can advertise their logos.  In this example, all sponsors were given the same advertising space regardless of the $ donation (2 gave $100, 2 gave $50).  </w:t>
                            </w:r>
                          </w:p>
                          <w:p w:rsidR="00EA2B55" w:rsidRDefault="00EA2B55" w:rsidP="00AA264E"/>
                          <w:p w:rsidR="00EA2B55" w:rsidRDefault="00EA2B55" w:rsidP="00AA264E">
                            <w:r>
                              <w:t xml:space="preserve">You could also break the sponsors into categories and have them submit ads.  $50 is the bronze level which gets the company a ¼ page ad in the program.  $100 is the silver level which gets a ½ page ad in the program.  $200 is the gold level which gets a full page ad.  How you do the donations/sponsorship is up to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5322FA" id="_x0000_t202" coordsize="21600,21600" o:spt="202" path="m,l,21600r21600,l21600,xe">
                <v:stroke joinstyle="miter"/>
                <v:path gradientshapeok="t" o:connecttype="rect"/>
              </v:shapetype>
              <v:shape id="Text Box 28" o:spid="_x0000_s1026" type="#_x0000_t202" style="position:absolute;left:0;text-align:left;margin-left:-6.9pt;margin-top:15.25pt;width:129.6pt;height:411.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" fillcolor="window" strokecolor="#c0504d" strokeweight="2pt">
                <v:textbox>
                  <w:txbxContent>
                    <w:p w:rsidR="00EA2B55" w:rsidRDefault="00EA2B55" w:rsidP="00AA264E">
                      <w:r>
                        <w:t xml:space="preserve">When exhibitors register they have the opportunity to donate sponsorship money.  This is space where they can advertise their logos.  In this example, all sponsors were given the same advertising space regardless of the $ donation (2 gave $100, 2 gave $50).  </w:t>
                      </w:r>
                    </w:p>
                    <w:p w:rsidR="00EA2B55" w:rsidRDefault="00EA2B55" w:rsidP="00AA264E"/>
                    <w:p w:rsidR="00EA2B55" w:rsidRDefault="00EA2B55" w:rsidP="00AA264E">
                      <w:r>
                        <w:t xml:space="preserve">You could also break the sponsors into categories and have them submit ads.  $50 is the bronze level which gets the company a ¼ page ad in the program.  $100 is the silver level which gets a ½ page ad in the program.  $200 is the gold level which gets a full page ad.  How you do the donations/sponsorship is up to you. </w:t>
                      </w:r>
                    </w:p>
                  </w:txbxContent>
                </v:textbox>
              </v:shape>
            </w:pict>
          </mc:Fallback>
        </mc:AlternateContent>
      </w: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rFonts w:ascii="Myriad Pro" w:hAnsi="Myriad Pro"/>
          <w:b/>
          <w:noProof/>
          <w:sz w:val="24"/>
          <w:szCs w:val="24"/>
        </w:rPr>
        <w:drawing>
          <wp:inline distT="0" distB="0" distL="0" distR="0" wp14:anchorId="5406030E" wp14:editId="05B02341">
            <wp:extent cx="2851198" cy="91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198" cy="914400"/>
                    </a:xfrm>
                    <a:prstGeom prst="rect">
                      <a:avLst/>
                    </a:prstGeom>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noProof/>
          <w:sz w:val="24"/>
          <w:szCs w:val="24"/>
        </w:rPr>
        <w:drawing>
          <wp:inline distT="0" distB="0" distL="0" distR="0" wp14:anchorId="51452F0E" wp14:editId="662B1FFF">
            <wp:extent cx="2431915"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1915" cy="914400"/>
                    </a:xfrm>
                    <a:prstGeom prst="rect">
                      <a:avLst/>
                    </a:prstGeom>
                  </pic:spPr>
                </pic:pic>
              </a:graphicData>
            </a:graphic>
          </wp:inline>
        </w:drawing>
      </w: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noProof/>
          <w:sz w:val="24"/>
          <w:szCs w:val="24"/>
        </w:rPr>
        <w:drawing>
          <wp:inline distT="0" distB="0" distL="0" distR="0" wp14:anchorId="1F7779C4" wp14:editId="45871EE8">
            <wp:extent cx="3037491" cy="548640"/>
            <wp:effectExtent l="0" t="0" r="0" b="0"/>
            <wp:docPr id="41" name="Picture 41" descr="Image result for microla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icrolab inf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7491" cy="548640"/>
                    </a:xfrm>
                    <a:prstGeom prst="rect">
                      <a:avLst/>
                    </a:prstGeom>
                    <a:noFill/>
                    <a:ln>
                      <a:noFill/>
                    </a:ln>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noProof/>
          <w:sz w:val="24"/>
          <w:szCs w:val="24"/>
        </w:rPr>
        <w:drawing>
          <wp:inline distT="0" distB="0" distL="0" distR="0" wp14:anchorId="6BB987CA" wp14:editId="479B4499">
            <wp:extent cx="2364016" cy="1188720"/>
            <wp:effectExtent l="0" t="0" r="0" b="0"/>
            <wp:docPr id="42" name="Picture 42" descr="Image result for microla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crolab inf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4016" cy="1188720"/>
                    </a:xfrm>
                    <a:prstGeom prst="rect">
                      <a:avLst/>
                    </a:prstGeom>
                    <a:noFill/>
                    <a:ln>
                      <a:noFill/>
                    </a:ln>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rFonts w:ascii="Myriad Pro" w:hAnsi="Myriad Pro"/>
          <w:b/>
          <w:noProof/>
          <w:sz w:val="24"/>
          <w:szCs w:val="24"/>
        </w:rPr>
        <w:drawing>
          <wp:inline distT="0" distB="0" distL="0" distR="0" wp14:anchorId="2AA370EF" wp14:editId="5B304203">
            <wp:extent cx="1975104" cy="1645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s&amp;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5104" cy="1645920"/>
                    </a:xfrm>
                    <a:prstGeom prst="rect">
                      <a:avLst/>
                    </a:prstGeom>
                  </pic:spPr>
                </pic:pic>
              </a:graphicData>
            </a:graphic>
          </wp:inline>
        </w:drawing>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b/>
          <w:sz w:val="32"/>
          <w:szCs w:val="32"/>
        </w:rPr>
        <w:lastRenderedPageBreak/>
        <w:t>Friday, March 20</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8:00-8:45</w:t>
      </w:r>
      <w:r w:rsidRPr="00AA264E">
        <w:rPr>
          <w:rFonts w:ascii="Myriad Pro" w:hAnsi="Myriad Pro"/>
          <w:b/>
          <w:sz w:val="24"/>
          <w:szCs w:val="24"/>
        </w:rPr>
        <w:tab/>
        <w:t>Registration, Refreshments, Exhibits</w:t>
      </w:r>
    </w:p>
    <w:p w:rsidR="00AA264E" w:rsidRPr="00AA264E" w:rsidRDefault="0010489F" w:rsidP="0010489F">
      <w:pPr>
        <w:overflowPunct/>
        <w:autoSpaceDE/>
        <w:autoSpaceDN/>
        <w:adjustRightInd/>
        <w:ind w:left="1440" w:hanging="1440"/>
        <w:textAlignment w:val="auto"/>
        <w:rPr>
          <w:rFonts w:ascii="Myriad Pro" w:hAnsi="Myriad Pro"/>
          <w:sz w:val="24"/>
          <w:szCs w:val="24"/>
        </w:rPr>
      </w:pPr>
      <w:r>
        <w:rPr>
          <w:rFonts w:ascii="Myriad Pro" w:hAnsi="Myriad Pro"/>
          <w:sz w:val="24"/>
          <w:szCs w:val="24"/>
        </w:rPr>
        <w:t xml:space="preserve">  </w:t>
      </w:r>
      <w:r>
        <w:rPr>
          <w:rFonts w:ascii="Myriad Pro" w:hAnsi="Myriad Pro"/>
          <w:sz w:val="24"/>
          <w:szCs w:val="24"/>
        </w:rPr>
        <w:tab/>
      </w:r>
      <w:r w:rsidR="00AA264E" w:rsidRPr="00AA264E">
        <w:rPr>
          <w:rFonts w:ascii="Myriad Pro" w:hAnsi="Myriad Pro"/>
          <w:sz w:val="24"/>
          <w:szCs w:val="24"/>
        </w:rPr>
        <w:t xml:space="preserve">One large room/space (~2000 </w:t>
      </w:r>
      <w:proofErr w:type="spellStart"/>
      <w:r w:rsidR="00AA264E" w:rsidRPr="00AA264E">
        <w:rPr>
          <w:rFonts w:ascii="Myriad Pro" w:hAnsi="Myriad Pro"/>
          <w:sz w:val="24"/>
          <w:szCs w:val="24"/>
        </w:rPr>
        <w:t>sq</w:t>
      </w:r>
      <w:proofErr w:type="spellEnd"/>
      <w:r w:rsidR="00AA264E" w:rsidRPr="00AA264E">
        <w:rPr>
          <w:rFonts w:ascii="Myriad Pro" w:hAnsi="Myriad Pro"/>
          <w:sz w:val="24"/>
          <w:szCs w:val="24"/>
        </w:rPr>
        <w:t xml:space="preserve"> </w:t>
      </w:r>
      <w:proofErr w:type="spellStart"/>
      <w:r w:rsidR="00AA264E" w:rsidRPr="00AA264E">
        <w:rPr>
          <w:rFonts w:ascii="Myriad Pro" w:hAnsi="Myriad Pro"/>
          <w:sz w:val="24"/>
          <w:szCs w:val="24"/>
        </w:rPr>
        <w:t>ft</w:t>
      </w:r>
      <w:proofErr w:type="spellEnd"/>
      <w:r w:rsidR="00AA264E" w:rsidRPr="00AA264E">
        <w:rPr>
          <w:rFonts w:ascii="Myriad Pro" w:hAnsi="Myriad Pro"/>
          <w:sz w:val="24"/>
          <w:szCs w:val="24"/>
        </w:rPr>
        <w:t>) is preferred.  Two rooms next to each other is OK.</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8:45-9:00 </w:t>
      </w:r>
      <w:r w:rsidRPr="00AA264E">
        <w:rPr>
          <w:rFonts w:ascii="Myriad Pro" w:hAnsi="Myriad Pro"/>
          <w:b/>
          <w:sz w:val="24"/>
          <w:szCs w:val="24"/>
        </w:rPr>
        <w:tab/>
        <w:t>Welcome</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i/>
          <w:sz w:val="24"/>
          <w:szCs w:val="24"/>
        </w:rPr>
        <w:t>Administrator from College</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Large classroom/auditorium (~75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9:00-10:00 </w:t>
      </w:r>
      <w:r w:rsidRPr="00AA264E">
        <w:rPr>
          <w:rFonts w:ascii="Myriad Pro" w:hAnsi="Myriad Pro"/>
          <w:b/>
          <w:sz w:val="24"/>
          <w:szCs w:val="24"/>
        </w:rPr>
        <w:tab/>
        <w:t>Keynote Address I</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Title</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i/>
          <w:sz w:val="24"/>
          <w:szCs w:val="24"/>
        </w:rPr>
        <w:t>Name, Institution</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Large classroom/auditorium (~75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10:00-10:30 </w:t>
      </w:r>
      <w:r w:rsidRPr="00AA264E">
        <w:rPr>
          <w:rFonts w:ascii="Myriad Pro" w:hAnsi="Myriad Pro"/>
          <w:b/>
          <w:sz w:val="24"/>
          <w:szCs w:val="24"/>
        </w:rPr>
        <w:tab/>
        <w:t>2YC</w:t>
      </w:r>
      <w:r w:rsidRPr="00AA264E">
        <w:rPr>
          <w:rFonts w:ascii="Myriad Pro" w:hAnsi="Myriad Pro"/>
          <w:b/>
          <w:sz w:val="24"/>
          <w:szCs w:val="24"/>
          <w:vertAlign w:val="subscript"/>
        </w:rPr>
        <w:t>3</w:t>
      </w:r>
      <w:r w:rsidRPr="00AA264E">
        <w:rPr>
          <w:rFonts w:ascii="Myriad Pro" w:hAnsi="Myriad Pro"/>
          <w:b/>
          <w:sz w:val="24"/>
          <w:szCs w:val="24"/>
        </w:rPr>
        <w:t xml:space="preserve"> Membership Meeting</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i/>
          <w:sz w:val="24"/>
          <w:szCs w:val="24"/>
        </w:rPr>
        <w:t>Name, 2YC</w:t>
      </w:r>
      <w:r w:rsidRPr="00AA264E">
        <w:rPr>
          <w:rFonts w:ascii="Myriad Pro" w:hAnsi="Myriad Pro"/>
          <w:i/>
          <w:sz w:val="24"/>
          <w:szCs w:val="24"/>
          <w:vertAlign w:val="subscript"/>
        </w:rPr>
        <w:t>3</w:t>
      </w:r>
      <w:r w:rsidRPr="00AA264E">
        <w:rPr>
          <w:rFonts w:ascii="Myriad Pro" w:hAnsi="Myriad Pro"/>
          <w:i/>
          <w:sz w:val="24"/>
          <w:szCs w:val="24"/>
        </w:rPr>
        <w:t xml:space="preserve"> Chair</w:t>
      </w:r>
    </w:p>
    <w:p w:rsidR="00AA264E" w:rsidRPr="00AA264E" w:rsidRDefault="00AA264E" w:rsidP="00AA264E">
      <w:pPr>
        <w:overflowPunct/>
        <w:autoSpaceDE/>
        <w:autoSpaceDN/>
        <w:adjustRightInd/>
        <w:ind w:left="720" w:firstLine="720"/>
        <w:textAlignment w:val="auto"/>
        <w:rPr>
          <w:rFonts w:ascii="Myriad Pro" w:hAnsi="Myriad Pro"/>
          <w:sz w:val="24"/>
          <w:szCs w:val="24"/>
        </w:rPr>
      </w:pPr>
      <w:r w:rsidRPr="00AA264E">
        <w:rPr>
          <w:rFonts w:ascii="Myriad Pro" w:hAnsi="Myriad Pro"/>
          <w:sz w:val="24"/>
          <w:szCs w:val="24"/>
        </w:rPr>
        <w:t>Large classroom/auditorium (~75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10:30-11:00 </w:t>
      </w:r>
      <w:r w:rsidRPr="00AA264E">
        <w:rPr>
          <w:rFonts w:ascii="Myriad Pro" w:hAnsi="Myriad Pro"/>
          <w:b/>
          <w:sz w:val="24"/>
          <w:szCs w:val="24"/>
        </w:rPr>
        <w:tab/>
        <w:t>Refreshment Break and Exhibits</w:t>
      </w:r>
    </w:p>
    <w:p w:rsidR="00AA264E" w:rsidRPr="00AA264E" w:rsidRDefault="0010489F" w:rsidP="0010489F">
      <w:pPr>
        <w:overflowPunct/>
        <w:autoSpaceDE/>
        <w:autoSpaceDN/>
        <w:adjustRightInd/>
        <w:ind w:left="1530" w:hanging="1530"/>
        <w:textAlignment w:val="auto"/>
        <w:rPr>
          <w:rFonts w:ascii="Myriad Pro" w:hAnsi="Myriad Pro"/>
          <w:sz w:val="24"/>
          <w:szCs w:val="24"/>
        </w:rPr>
      </w:pPr>
      <w:r>
        <w:rPr>
          <w:rFonts w:ascii="Myriad Pro" w:hAnsi="Myriad Pro"/>
          <w:sz w:val="24"/>
          <w:szCs w:val="24"/>
        </w:rPr>
        <w:t xml:space="preserve">  </w:t>
      </w:r>
      <w:r>
        <w:rPr>
          <w:rFonts w:ascii="Myriad Pro" w:hAnsi="Myriad Pro"/>
          <w:sz w:val="24"/>
          <w:szCs w:val="24"/>
        </w:rPr>
        <w:tab/>
      </w:r>
      <w:r w:rsidR="00AA264E" w:rsidRPr="00AA264E">
        <w:rPr>
          <w:rFonts w:ascii="Myriad Pro" w:hAnsi="Myriad Pro"/>
          <w:sz w:val="24"/>
          <w:szCs w:val="24"/>
        </w:rPr>
        <w:t xml:space="preserve">One large room/space (~2000 </w:t>
      </w:r>
      <w:proofErr w:type="spellStart"/>
      <w:r w:rsidR="00AA264E" w:rsidRPr="00AA264E">
        <w:rPr>
          <w:rFonts w:ascii="Myriad Pro" w:hAnsi="Myriad Pro"/>
          <w:sz w:val="24"/>
          <w:szCs w:val="24"/>
        </w:rPr>
        <w:t>sq</w:t>
      </w:r>
      <w:proofErr w:type="spellEnd"/>
      <w:r w:rsidR="00AA264E" w:rsidRPr="00AA264E">
        <w:rPr>
          <w:rFonts w:ascii="Myriad Pro" w:hAnsi="Myriad Pro"/>
          <w:sz w:val="24"/>
          <w:szCs w:val="24"/>
        </w:rPr>
        <w:t xml:space="preserve"> </w:t>
      </w:r>
      <w:proofErr w:type="spellStart"/>
      <w:r w:rsidR="00AA264E" w:rsidRPr="00AA264E">
        <w:rPr>
          <w:rFonts w:ascii="Myriad Pro" w:hAnsi="Myriad Pro"/>
          <w:sz w:val="24"/>
          <w:szCs w:val="24"/>
        </w:rPr>
        <w:t>ft</w:t>
      </w:r>
      <w:proofErr w:type="spellEnd"/>
      <w:r w:rsidR="00AA264E" w:rsidRPr="00AA264E">
        <w:rPr>
          <w:rFonts w:ascii="Myriad Pro" w:hAnsi="Myriad Pro"/>
          <w:sz w:val="24"/>
          <w:szCs w:val="24"/>
        </w:rPr>
        <w:t>) is preferred.  Two rooms next to each other is OK.</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b/>
          <w:noProof/>
          <w:sz w:val="24"/>
          <w:szCs w:val="24"/>
        </w:rPr>
        <mc:AlternateContent>
          <mc:Choice Requires="wps">
            <w:drawing>
              <wp:anchor distT="0" distB="0" distL="114300" distR="114300" simplePos="0" relativeHeight="251663872" behindDoc="0" locked="0" layoutInCell="1" allowOverlap="1" wp14:anchorId="656147FA" wp14:editId="60132852">
                <wp:simplePos x="0" y="0"/>
                <wp:positionH relativeFrom="column">
                  <wp:posOffset>4697730</wp:posOffset>
                </wp:positionH>
                <wp:positionV relativeFrom="paragraph">
                  <wp:posOffset>80645</wp:posOffset>
                </wp:positionV>
                <wp:extent cx="2157984" cy="990600"/>
                <wp:effectExtent l="0" t="0" r="13970" b="19050"/>
                <wp:wrapNone/>
                <wp:docPr id="29" name="Text Box 29"/>
                <wp:cNvGraphicFramePr/>
                <a:graphic xmlns:a="http://schemas.openxmlformats.org/drawingml/2006/main">
                  <a:graphicData uri="http://schemas.microsoft.com/office/word/2010/wordprocessingShape">
                    <wps:wsp>
                      <wps:cNvSpPr txBox="1"/>
                      <wps:spPr>
                        <a:xfrm>
                          <a:off x="0" y="0"/>
                          <a:ext cx="2157984" cy="990600"/>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proofErr w:type="gramStart"/>
                            <w:r>
                              <w:t>note</w:t>
                            </w:r>
                            <w:proofErr w:type="gramEnd"/>
                            <w:r>
                              <w:t xml:space="preserve"> how session A has similar presentations (writing journals and discussions) and session B deals with technology in PP I and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147FA" id="Text Box 29" o:spid="_x0000_s1027" type="#_x0000_t202" style="position:absolute;margin-left:369.9pt;margin-top:6.35pt;width:169.9pt;height:7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" fillcolor="window" strokecolor="#c0504d" strokeweight="2pt">
                <v:textbox>
                  <w:txbxContent>
                    <w:p w:rsidR="00EA2B55" w:rsidRDefault="00EA2B55" w:rsidP="00AA264E">
                      <w:proofErr w:type="gramStart"/>
                      <w:r>
                        <w:t>note</w:t>
                      </w:r>
                      <w:proofErr w:type="gramEnd"/>
                      <w:r>
                        <w:t xml:space="preserve"> how session A has similar presentations (writing journals and discussions) and session B deals with technology in PP I and II.</w:t>
                      </w:r>
                    </w:p>
                  </w:txbxContent>
                </v:textbox>
              </v:shape>
            </w:pict>
          </mc:Fallback>
        </mc:AlternateContent>
      </w:r>
      <w:r w:rsidRPr="00AA264E">
        <w:rPr>
          <w:rFonts w:ascii="Myriad Pro" w:hAnsi="Myriad Pro"/>
          <w:sz w:val="24"/>
          <w:szCs w:val="24"/>
        </w:rPr>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11:00-11:35 </w:t>
      </w:r>
      <w:r w:rsidRPr="00AA264E">
        <w:rPr>
          <w:rFonts w:ascii="Myriad Pro" w:hAnsi="Myriad Pro"/>
          <w:b/>
          <w:sz w:val="24"/>
          <w:szCs w:val="24"/>
        </w:rPr>
        <w:tab/>
        <w:t>Parallel Presentation Session I</w:t>
      </w:r>
    </w:p>
    <w:p w:rsidR="00AA264E" w:rsidRPr="00AA264E" w:rsidRDefault="00AA264E" w:rsidP="00AA264E">
      <w:pPr>
        <w:numPr>
          <w:ilvl w:val="0"/>
          <w:numId w:val="2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Reflective Journals in Chemistry Classes</w:t>
      </w:r>
    </w:p>
    <w:p w:rsidR="00AA264E" w:rsidRPr="00AA264E" w:rsidRDefault="00AA264E" w:rsidP="00AA264E">
      <w:pPr>
        <w:overflowPunct/>
        <w:autoSpaceDE/>
        <w:autoSpaceDN/>
        <w:adjustRightInd/>
        <w:ind w:left="1080" w:firstLine="720"/>
        <w:textAlignment w:val="auto"/>
        <w:rPr>
          <w:rFonts w:ascii="Myriad Pro" w:hAnsi="Myriad Pro"/>
          <w:i/>
          <w:sz w:val="24"/>
          <w:szCs w:val="24"/>
        </w:rPr>
      </w:pPr>
      <w:r w:rsidRPr="00AA264E">
        <w:rPr>
          <w:rFonts w:ascii="Myriad Pro" w:hAnsi="Myriad Pro"/>
          <w:i/>
          <w:sz w:val="24"/>
          <w:szCs w:val="24"/>
        </w:rPr>
        <w:t>Olga Katkova, Truckee Meadows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45"/>
        <w:textAlignment w:val="auto"/>
        <w:rPr>
          <w:rFonts w:ascii="Myriad Pro" w:hAnsi="Myriad Pro"/>
          <w:sz w:val="24"/>
          <w:szCs w:val="24"/>
        </w:rPr>
      </w:pPr>
    </w:p>
    <w:p w:rsidR="00AA264E" w:rsidRPr="00AA264E" w:rsidRDefault="00AA264E" w:rsidP="00AA264E">
      <w:pPr>
        <w:numPr>
          <w:ilvl w:val="0"/>
          <w:numId w:val="2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Use of Go Wireless and Node Probes along with iPads in Chemistry and Integrated Science Laboratory Classes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Bernard </w:t>
      </w:r>
      <w:proofErr w:type="spellStart"/>
      <w:r w:rsidRPr="00AA264E">
        <w:rPr>
          <w:rFonts w:ascii="Myriad Pro" w:hAnsi="Myriad Pro"/>
          <w:i/>
          <w:sz w:val="24"/>
          <w:szCs w:val="24"/>
        </w:rPr>
        <w:t>Majdi</w:t>
      </w:r>
      <w:proofErr w:type="spellEnd"/>
      <w:r w:rsidRPr="00AA264E">
        <w:rPr>
          <w:rFonts w:ascii="Myriad Pro" w:hAnsi="Myriad Pro"/>
          <w:i/>
          <w:sz w:val="24"/>
          <w:szCs w:val="24"/>
        </w:rPr>
        <w:t>, South Georgia State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11:40-12:15 </w:t>
      </w:r>
      <w:r w:rsidRPr="00AA264E">
        <w:rPr>
          <w:rFonts w:ascii="Myriad Pro" w:hAnsi="Myriad Pro"/>
          <w:b/>
          <w:sz w:val="24"/>
          <w:szCs w:val="24"/>
        </w:rPr>
        <w:tab/>
        <w:t>Parallel Presentation Session II</w:t>
      </w:r>
    </w:p>
    <w:p w:rsidR="00AA264E" w:rsidRPr="00AA264E" w:rsidRDefault="00AA264E" w:rsidP="00AA264E">
      <w:pPr>
        <w:numPr>
          <w:ilvl w:val="0"/>
          <w:numId w:val="3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Clustered Online Discussion Board: An Online Tool to Enhance Student Learning and Participation</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proofErr w:type="spellStart"/>
      <w:r w:rsidRPr="00AA264E">
        <w:rPr>
          <w:rFonts w:ascii="Myriad Pro" w:hAnsi="Myriad Pro"/>
          <w:i/>
          <w:sz w:val="24"/>
          <w:szCs w:val="24"/>
        </w:rPr>
        <w:t>Jomy</w:t>
      </w:r>
      <w:proofErr w:type="spellEnd"/>
      <w:r w:rsidRPr="00AA264E">
        <w:rPr>
          <w:rFonts w:ascii="Myriad Pro" w:hAnsi="Myriad Pro"/>
          <w:i/>
          <w:sz w:val="24"/>
          <w:szCs w:val="24"/>
        </w:rPr>
        <w:t xml:space="preserve"> Samuel, DeVry University</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765"/>
        <w:textAlignment w:val="auto"/>
        <w:rPr>
          <w:rFonts w:ascii="Myriad Pro" w:hAnsi="Myriad Pro"/>
          <w:sz w:val="24"/>
          <w:szCs w:val="24"/>
        </w:rPr>
      </w:pPr>
    </w:p>
    <w:p w:rsidR="00AA264E" w:rsidRPr="00AA264E" w:rsidRDefault="00AA264E" w:rsidP="00AA264E">
      <w:pPr>
        <w:numPr>
          <w:ilvl w:val="0"/>
          <w:numId w:val="3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21st Century Innovation in Chemistry: A Comprehensive Software Program Interactively Covering a Full Year of General Chemistry</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proofErr w:type="spellStart"/>
      <w:r w:rsidRPr="00AA264E">
        <w:rPr>
          <w:rFonts w:ascii="Myriad Pro" w:hAnsi="Myriad Pro"/>
          <w:i/>
          <w:sz w:val="24"/>
          <w:szCs w:val="24"/>
        </w:rPr>
        <w:t>Ketan</w:t>
      </w:r>
      <w:proofErr w:type="spellEnd"/>
      <w:r w:rsidRPr="00AA264E">
        <w:rPr>
          <w:rFonts w:ascii="Myriad Pro" w:hAnsi="Myriad Pro"/>
          <w:i/>
          <w:sz w:val="24"/>
          <w:szCs w:val="24"/>
        </w:rPr>
        <w:t xml:space="preserve"> M. Trivedi, Virginia Tech</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10489F" w:rsidP="00AA264E">
      <w:pPr>
        <w:overflowPunct/>
        <w:autoSpaceDE/>
        <w:autoSpaceDN/>
        <w:adjustRightInd/>
        <w:textAlignment w:val="auto"/>
        <w:rPr>
          <w:rFonts w:ascii="Myriad Pro" w:hAnsi="Myriad Pro"/>
          <w:b/>
          <w:sz w:val="24"/>
          <w:szCs w:val="24"/>
        </w:rPr>
      </w:pPr>
      <w:r w:rsidRPr="00AA264E">
        <w:rPr>
          <w:rFonts w:ascii="Myriad Pro" w:hAnsi="Myriad Pro"/>
          <w:noProof/>
          <w:sz w:val="24"/>
          <w:szCs w:val="24"/>
        </w:rPr>
        <w:lastRenderedPageBreak/>
        <mc:AlternateContent>
          <mc:Choice Requires="wps">
            <w:drawing>
              <wp:anchor distT="0" distB="0" distL="114300" distR="114300" simplePos="0" relativeHeight="251668992" behindDoc="0" locked="0" layoutInCell="1" allowOverlap="1" wp14:anchorId="1A430528" wp14:editId="18299DAF">
                <wp:simplePos x="0" y="0"/>
                <wp:positionH relativeFrom="margin">
                  <wp:posOffset>-589331</wp:posOffset>
                </wp:positionH>
                <wp:positionV relativeFrom="paragraph">
                  <wp:posOffset>-505968</wp:posOffset>
                </wp:positionV>
                <wp:extent cx="6659592" cy="483079"/>
                <wp:effectExtent l="0" t="0" r="27305" b="12700"/>
                <wp:wrapNone/>
                <wp:docPr id="30" name="Text Box 30"/>
                <wp:cNvGraphicFramePr/>
                <a:graphic xmlns:a="http://schemas.openxmlformats.org/drawingml/2006/main">
                  <a:graphicData uri="http://schemas.microsoft.com/office/word/2010/wordprocessingShape">
                    <wps:wsp>
                      <wps:cNvSpPr txBox="1"/>
                      <wps:spPr>
                        <a:xfrm>
                          <a:off x="0" y="0"/>
                          <a:ext cx="6659592" cy="483079"/>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proofErr w:type="gramStart"/>
                            <w:r>
                              <w:t>we</w:t>
                            </w:r>
                            <w:proofErr w:type="gramEnd"/>
                            <w:r>
                              <w:t xml:space="preserve"> typically have two groups (A and B) running during parallel presentation sessions.  If you get a good response from the call for papers, then for some sessions run three groups (A, B, and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0528" id="Text Box 30" o:spid="_x0000_s1028" type="#_x0000_t202" style="position:absolute;margin-left:-46.4pt;margin-top:-39.85pt;width:524.4pt;height:38.0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" fillcolor="window" strokecolor="#c0504d" strokeweight="2pt">
                <v:textbox>
                  <w:txbxContent>
                    <w:p w:rsidR="00EA2B55" w:rsidRDefault="00EA2B55" w:rsidP="00AA264E">
                      <w:proofErr w:type="gramStart"/>
                      <w:r>
                        <w:t>we</w:t>
                      </w:r>
                      <w:proofErr w:type="gramEnd"/>
                      <w:r>
                        <w:t xml:space="preserve"> typically have two groups (A and B) running during parallel presentation sessions.  If you get a good response from the call for papers, then for some sessions run three groups (A, B, and C).</w:t>
                      </w:r>
                    </w:p>
                  </w:txbxContent>
                </v:textbox>
                <w10:wrap anchorx="margin"/>
              </v:shape>
            </w:pict>
          </mc:Fallback>
        </mc:AlternateContent>
      </w:r>
      <w:r w:rsidR="00AA264E" w:rsidRPr="00AA264E">
        <w:rPr>
          <w:rFonts w:ascii="Myriad Pro" w:hAnsi="Myriad Pro"/>
          <w:b/>
          <w:sz w:val="24"/>
          <w:szCs w:val="24"/>
        </w:rPr>
        <w:t xml:space="preserve">12:15 - 1:20 </w:t>
      </w:r>
      <w:r w:rsidR="00AA264E" w:rsidRPr="00AA264E">
        <w:rPr>
          <w:rFonts w:ascii="Myriad Pro" w:hAnsi="Myriad Pro"/>
          <w:b/>
          <w:sz w:val="24"/>
          <w:szCs w:val="24"/>
        </w:rPr>
        <w:tab/>
        <w:t>Lunch Break and Exhibits</w:t>
      </w:r>
    </w:p>
    <w:p w:rsidR="00AA264E" w:rsidRDefault="00AA264E" w:rsidP="00AA264E">
      <w:pPr>
        <w:overflowPunct/>
        <w:autoSpaceDE/>
        <w:autoSpaceDN/>
        <w:adjustRightInd/>
        <w:ind w:firstLine="1440"/>
        <w:textAlignment w:val="auto"/>
        <w:rPr>
          <w:rFonts w:ascii="Myriad Pro" w:hAnsi="Myriad Pro"/>
          <w:sz w:val="24"/>
          <w:szCs w:val="24"/>
        </w:rPr>
      </w:pPr>
      <w:r w:rsidRPr="00AA264E">
        <w:rPr>
          <w:rFonts w:ascii="Myriad Pro" w:hAnsi="Myriad Pro"/>
          <w:sz w:val="24"/>
          <w:szCs w:val="24"/>
        </w:rPr>
        <w:t xml:space="preserve">One large room/space (~2000 </w:t>
      </w:r>
      <w:proofErr w:type="spellStart"/>
      <w:r w:rsidRPr="00AA264E">
        <w:rPr>
          <w:rFonts w:ascii="Myriad Pro" w:hAnsi="Myriad Pro"/>
          <w:sz w:val="24"/>
          <w:szCs w:val="24"/>
        </w:rPr>
        <w:t>sq</w:t>
      </w:r>
      <w:proofErr w:type="spellEnd"/>
      <w:r w:rsidRPr="00AA264E">
        <w:rPr>
          <w:rFonts w:ascii="Myriad Pro" w:hAnsi="Myriad Pro"/>
          <w:sz w:val="24"/>
          <w:szCs w:val="24"/>
        </w:rPr>
        <w:t xml:space="preserve"> </w:t>
      </w:r>
      <w:proofErr w:type="spellStart"/>
      <w:r w:rsidRPr="00AA264E">
        <w:rPr>
          <w:rFonts w:ascii="Myriad Pro" w:hAnsi="Myriad Pro"/>
          <w:sz w:val="24"/>
          <w:szCs w:val="24"/>
        </w:rPr>
        <w:t>ft</w:t>
      </w:r>
      <w:proofErr w:type="spellEnd"/>
      <w:r w:rsidRPr="00AA264E">
        <w:rPr>
          <w:rFonts w:ascii="Myriad Pro" w:hAnsi="Myriad Pro"/>
          <w:sz w:val="24"/>
          <w:szCs w:val="24"/>
        </w:rPr>
        <w:t xml:space="preserve">) is preferred.  </w:t>
      </w:r>
      <w:r w:rsidRPr="00AA264E">
        <w:rPr>
          <w:rFonts w:ascii="Myriad Pro" w:hAnsi="Myriad Pro"/>
          <w:sz w:val="24"/>
          <w:szCs w:val="24"/>
        </w:rPr>
        <w:tab/>
        <w:t xml:space="preserve"> </w:t>
      </w:r>
    </w:p>
    <w:p w:rsidR="0010489F" w:rsidRPr="00AA264E" w:rsidRDefault="0010489F" w:rsidP="00AA264E">
      <w:pPr>
        <w:overflowPunct/>
        <w:autoSpaceDE/>
        <w:autoSpaceDN/>
        <w:adjustRightInd/>
        <w:ind w:firstLine="1440"/>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b/>
          <w:sz w:val="24"/>
          <w:szCs w:val="24"/>
        </w:rPr>
        <w:t xml:space="preserve">1:20-1:55 </w:t>
      </w:r>
      <w:r w:rsidRPr="00AA264E">
        <w:rPr>
          <w:rFonts w:ascii="Myriad Pro" w:hAnsi="Myriad Pro"/>
          <w:b/>
          <w:sz w:val="24"/>
          <w:szCs w:val="24"/>
        </w:rPr>
        <w:tab/>
        <w:t>Parallel Presentation Session III</w:t>
      </w:r>
    </w:p>
    <w:p w:rsidR="00AA264E" w:rsidRPr="00AA264E" w:rsidRDefault="00AA264E" w:rsidP="00AA264E">
      <w:pPr>
        <w:numPr>
          <w:ilvl w:val="0"/>
          <w:numId w:val="33"/>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Hybrid Labs Make Everyone Happy</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Dan Black, Snow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765"/>
        <w:textAlignment w:val="auto"/>
        <w:rPr>
          <w:rFonts w:ascii="Myriad Pro" w:hAnsi="Myriad Pro"/>
          <w:sz w:val="24"/>
          <w:szCs w:val="24"/>
        </w:rPr>
      </w:pPr>
    </w:p>
    <w:p w:rsidR="00AA264E" w:rsidRPr="00AA264E" w:rsidRDefault="00AA264E" w:rsidP="00AA264E">
      <w:pPr>
        <w:numPr>
          <w:ilvl w:val="0"/>
          <w:numId w:val="33"/>
        </w:numPr>
        <w:overflowPunct/>
        <w:autoSpaceDE/>
        <w:autoSpaceDN/>
        <w:adjustRightInd/>
        <w:contextualSpacing/>
        <w:textAlignment w:val="auto"/>
        <w:rPr>
          <w:rFonts w:ascii="Myriad Pro" w:hAnsi="Myriad Pro"/>
          <w:sz w:val="24"/>
          <w:szCs w:val="24"/>
        </w:rPr>
      </w:pPr>
      <w:r w:rsidRPr="00AA264E">
        <w:rPr>
          <w:rFonts w:ascii="Myriad Pro" w:hAnsi="Myriad Pro"/>
          <w:i/>
          <w:noProof/>
          <w:sz w:val="24"/>
          <w:szCs w:val="24"/>
        </w:rPr>
        <mc:AlternateContent>
          <mc:Choice Requires="wps">
            <w:drawing>
              <wp:anchor distT="0" distB="0" distL="114300" distR="114300" simplePos="0" relativeHeight="251667968" behindDoc="0" locked="0" layoutInCell="1" allowOverlap="1" wp14:anchorId="09D4C02C" wp14:editId="41DD1008">
                <wp:simplePos x="0" y="0"/>
                <wp:positionH relativeFrom="margin">
                  <wp:align>right</wp:align>
                </wp:positionH>
                <wp:positionV relativeFrom="paragraph">
                  <wp:posOffset>272822</wp:posOffset>
                </wp:positionV>
                <wp:extent cx="1894637" cy="1411834"/>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894637" cy="1411834"/>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 xml:space="preserve">For the afternoon sessions note that session </w:t>
                            </w:r>
                            <w:proofErr w:type="gramStart"/>
                            <w:r>
                              <w:t>A</w:t>
                            </w:r>
                            <w:proofErr w:type="gramEnd"/>
                            <w:r>
                              <w:t xml:space="preserve"> deals with hybrid courses.  Try to</w:t>
                            </w:r>
                            <w:r w:rsidR="00934817">
                              <w:t xml:space="preserve"> place</w:t>
                            </w:r>
                            <w:r>
                              <w:t xml:space="preserve"> related presentations in </w:t>
                            </w:r>
                            <w:r w:rsidR="00934817">
                              <w:t xml:space="preserve">a </w:t>
                            </w:r>
                            <w:bookmarkStart w:id="3" w:name="_GoBack"/>
                            <w:bookmarkEnd w:id="3"/>
                            <w:r>
                              <w:t>specific session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4C02C" id="Text Box 31" o:spid="_x0000_s1029" type="#_x0000_t202" style="position:absolute;left:0;text-align:left;margin-left:98pt;margin-top:21.5pt;width:149.2pt;height:111.15pt;z-index:251667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" fillcolor="window" strokecolor="#c0504d" strokeweight="2pt">
                <v:textbox>
                  <w:txbxContent>
                    <w:p w:rsidR="00EA2B55" w:rsidRDefault="00EA2B55" w:rsidP="00AA264E">
                      <w:r>
                        <w:t xml:space="preserve">For the afternoon sessions note that session </w:t>
                      </w:r>
                      <w:proofErr w:type="gramStart"/>
                      <w:r>
                        <w:t>A</w:t>
                      </w:r>
                      <w:proofErr w:type="gramEnd"/>
                      <w:r>
                        <w:t xml:space="preserve"> deals with hybrid courses.  Try to</w:t>
                      </w:r>
                      <w:r w:rsidR="00934817">
                        <w:t xml:space="preserve"> place</w:t>
                      </w:r>
                      <w:r>
                        <w:t xml:space="preserve"> related presentations in </w:t>
                      </w:r>
                      <w:r w:rsidR="00934817">
                        <w:t xml:space="preserve">a </w:t>
                      </w:r>
                      <w:bookmarkStart w:id="4" w:name="_GoBack"/>
                      <w:bookmarkEnd w:id="4"/>
                      <w:r>
                        <w:t>specific session group.</w:t>
                      </w:r>
                    </w:p>
                  </w:txbxContent>
                </v:textbox>
                <w10:wrap anchorx="margin"/>
              </v:shape>
            </w:pict>
          </mc:Fallback>
        </mc:AlternateContent>
      </w:r>
      <w:r w:rsidRPr="00AA264E">
        <w:rPr>
          <w:rFonts w:ascii="Myriad Pro" w:hAnsi="Myriad Pro"/>
          <w:sz w:val="24"/>
          <w:szCs w:val="24"/>
        </w:rPr>
        <w:t>Organic Chemistry and the Native Plants of the Sonoran Desert: A New Model for the Undergraduate Laboratory</w:t>
      </w:r>
    </w:p>
    <w:p w:rsidR="00AA264E" w:rsidRPr="00AA264E" w:rsidRDefault="00AA264E" w:rsidP="00AA264E">
      <w:pPr>
        <w:overflowPunct/>
        <w:autoSpaceDE/>
        <w:autoSpaceDN/>
        <w:adjustRightInd/>
        <w:ind w:left="1080" w:firstLine="720"/>
        <w:textAlignment w:val="auto"/>
        <w:rPr>
          <w:rFonts w:ascii="Myriad Pro" w:hAnsi="Myriad Pro"/>
          <w:i/>
          <w:sz w:val="24"/>
          <w:szCs w:val="24"/>
        </w:rPr>
      </w:pPr>
      <w:r w:rsidRPr="00AA264E">
        <w:rPr>
          <w:rFonts w:ascii="Myriad Pro" w:hAnsi="Myriad Pro"/>
          <w:i/>
          <w:sz w:val="24"/>
          <w:szCs w:val="24"/>
        </w:rPr>
        <w:t xml:space="preserve">Timothy </w:t>
      </w:r>
      <w:proofErr w:type="spellStart"/>
      <w:r w:rsidRPr="00AA264E">
        <w:rPr>
          <w:rFonts w:ascii="Myriad Pro" w:hAnsi="Myriad Pro"/>
          <w:i/>
          <w:sz w:val="24"/>
          <w:szCs w:val="24"/>
        </w:rPr>
        <w:t>Minger</w:t>
      </w:r>
      <w:proofErr w:type="spellEnd"/>
      <w:r w:rsidRPr="00AA264E">
        <w:rPr>
          <w:rFonts w:ascii="Myriad Pro" w:hAnsi="Myriad Pro"/>
          <w:i/>
          <w:sz w:val="24"/>
          <w:szCs w:val="24"/>
        </w:rPr>
        <w:t>, Mesa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765"/>
        <w:textAlignment w:val="auto"/>
        <w:rPr>
          <w:rFonts w:ascii="Myriad Pro" w:hAnsi="Myriad Pro"/>
          <w:sz w:val="24"/>
          <w:szCs w:val="24"/>
        </w:rPr>
      </w:pPr>
    </w:p>
    <w:p w:rsidR="00AA264E" w:rsidRPr="00AA264E" w:rsidRDefault="00AA264E" w:rsidP="00AA264E">
      <w:pPr>
        <w:numPr>
          <w:ilvl w:val="0"/>
          <w:numId w:val="2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Chemistry Is Everywhere But Where Do I Find It?</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Scott Donnelly, Arizona Western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2:00-2:35 </w:t>
      </w:r>
      <w:r w:rsidRPr="00AA264E">
        <w:rPr>
          <w:rFonts w:ascii="Myriad Pro" w:hAnsi="Myriad Pro"/>
          <w:b/>
          <w:sz w:val="24"/>
          <w:szCs w:val="24"/>
        </w:rPr>
        <w:tab/>
        <w:t>Parallel Presentation Session IV</w:t>
      </w:r>
    </w:p>
    <w:p w:rsidR="00AA264E" w:rsidRPr="00AA264E" w:rsidRDefault="00AA264E" w:rsidP="00AA264E">
      <w:pPr>
        <w:numPr>
          <w:ilvl w:val="0"/>
          <w:numId w:val="24"/>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Technology and Tools for the Hybrid Chemistry Class (or Any Chemistry Class)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Jonathan Gittins, Delta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p>
    <w:p w:rsidR="00AA264E" w:rsidRPr="00AA264E" w:rsidRDefault="00AA264E" w:rsidP="00AA264E">
      <w:pPr>
        <w:numPr>
          <w:ilvl w:val="0"/>
          <w:numId w:val="24"/>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Cellphones in the College Chemistry Classroom: Pariah or Messiah?</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James MacArthur, Western Nebraska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p>
    <w:p w:rsidR="00AA264E" w:rsidRPr="00AA264E" w:rsidRDefault="00AA264E" w:rsidP="00AA264E">
      <w:pPr>
        <w:numPr>
          <w:ilvl w:val="0"/>
          <w:numId w:val="24"/>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Instrumentation in an Online Introduction to Chemistry Laboratory Course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Shayna Burchett, State Fair Community College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Jack Lee Hayes, State Fair Community College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sz w:val="24"/>
          <w:szCs w:val="24"/>
        </w:rPr>
        <w:t xml:space="preserve">Small classroom (~30 minimum capacity)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2:40-3:15</w:t>
      </w:r>
      <w:r w:rsidRPr="00AA264E">
        <w:rPr>
          <w:rFonts w:ascii="Myriad Pro" w:hAnsi="Myriad Pro"/>
          <w:b/>
          <w:sz w:val="24"/>
          <w:szCs w:val="24"/>
        </w:rPr>
        <w:tab/>
        <w:t>Parallel Presentation Session V</w:t>
      </w:r>
    </w:p>
    <w:p w:rsidR="00AA264E" w:rsidRPr="00AA264E" w:rsidRDefault="00AA264E" w:rsidP="00AA264E">
      <w:pPr>
        <w:numPr>
          <w:ilvl w:val="0"/>
          <w:numId w:val="4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Introducing a Blended Laboratory Component in a General Chemistry Course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Shayna Burchett, State Fair Community College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Jack Lee Hayes, State Fair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p>
    <w:p w:rsidR="00AA264E" w:rsidRPr="00AA264E" w:rsidRDefault="00AA264E" w:rsidP="00AA264E">
      <w:pPr>
        <w:numPr>
          <w:ilvl w:val="0"/>
          <w:numId w:val="4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Connecting Old Knowledge and New Knowledge: Techniques to Help Students Recall Prior Knowledge More Readily and Effectively in Chemistry Courses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proofErr w:type="spellStart"/>
      <w:r w:rsidRPr="00AA264E">
        <w:rPr>
          <w:rFonts w:ascii="Myriad Pro" w:hAnsi="Myriad Pro"/>
          <w:i/>
          <w:sz w:val="24"/>
          <w:szCs w:val="24"/>
        </w:rPr>
        <w:t>Shadi</w:t>
      </w:r>
      <w:proofErr w:type="spellEnd"/>
      <w:r w:rsidRPr="00AA264E">
        <w:rPr>
          <w:rFonts w:ascii="Myriad Pro" w:hAnsi="Myriad Pro"/>
          <w:i/>
          <w:sz w:val="24"/>
          <w:szCs w:val="24"/>
        </w:rPr>
        <w:t xml:space="preserve"> </w:t>
      </w:r>
      <w:proofErr w:type="spellStart"/>
      <w:r w:rsidRPr="00AA264E">
        <w:rPr>
          <w:rFonts w:ascii="Myriad Pro" w:hAnsi="Myriad Pro"/>
          <w:i/>
          <w:sz w:val="24"/>
          <w:szCs w:val="24"/>
        </w:rPr>
        <w:t>Assaf</w:t>
      </w:r>
      <w:proofErr w:type="spellEnd"/>
      <w:r w:rsidRPr="00AA264E">
        <w:rPr>
          <w:rFonts w:ascii="Myriad Pro" w:hAnsi="Myriad Pro"/>
          <w:i/>
          <w:sz w:val="24"/>
          <w:szCs w:val="24"/>
        </w:rPr>
        <w:t>, Olive-Harvey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765"/>
        <w:textAlignment w:val="auto"/>
        <w:rPr>
          <w:rFonts w:ascii="Myriad Pro" w:hAnsi="Myriad Pro"/>
          <w:sz w:val="24"/>
          <w:szCs w:val="24"/>
        </w:rPr>
      </w:pPr>
    </w:p>
    <w:p w:rsidR="00AA264E" w:rsidRPr="00AA264E" w:rsidRDefault="00AA264E" w:rsidP="00AA264E">
      <w:pPr>
        <w:numPr>
          <w:ilvl w:val="0"/>
          <w:numId w:val="42"/>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Using Computers to Visualize Data, Cut Lab Costs, and Involve Students in Active Learning</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John Amend, Montana State University</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b/>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3:15-3:45 </w:t>
      </w:r>
      <w:r w:rsidRPr="00AA264E">
        <w:rPr>
          <w:rFonts w:ascii="Myriad Pro" w:hAnsi="Myriad Pro"/>
          <w:b/>
          <w:sz w:val="24"/>
          <w:szCs w:val="24"/>
        </w:rPr>
        <w:tab/>
        <w:t>Refreshment Break and Exhibits</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 xml:space="preserve">One large room/space (~2000 </w:t>
      </w:r>
      <w:proofErr w:type="spellStart"/>
      <w:r w:rsidRPr="00AA264E">
        <w:rPr>
          <w:rFonts w:ascii="Myriad Pro" w:hAnsi="Myriad Pro"/>
          <w:sz w:val="24"/>
          <w:szCs w:val="24"/>
        </w:rPr>
        <w:t>sq</w:t>
      </w:r>
      <w:proofErr w:type="spellEnd"/>
      <w:r w:rsidRPr="00AA264E">
        <w:rPr>
          <w:rFonts w:ascii="Myriad Pro" w:hAnsi="Myriad Pro"/>
          <w:sz w:val="24"/>
          <w:szCs w:val="24"/>
        </w:rPr>
        <w:t xml:space="preserve"> </w:t>
      </w:r>
      <w:proofErr w:type="spellStart"/>
      <w:r w:rsidRPr="00AA264E">
        <w:rPr>
          <w:rFonts w:ascii="Myriad Pro" w:hAnsi="Myriad Pro"/>
          <w:sz w:val="24"/>
          <w:szCs w:val="24"/>
        </w:rPr>
        <w:t>ft</w:t>
      </w:r>
      <w:proofErr w:type="spellEnd"/>
      <w:r w:rsidRPr="00AA264E">
        <w:rPr>
          <w:rFonts w:ascii="Myriad Pro" w:hAnsi="Myriad Pro"/>
          <w:sz w:val="24"/>
          <w:szCs w:val="24"/>
        </w:rPr>
        <w:t xml:space="preserve">) is preferred.  </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3:45-4:45 </w:t>
      </w:r>
      <w:r w:rsidRPr="00AA264E">
        <w:rPr>
          <w:rFonts w:ascii="Myriad Pro" w:hAnsi="Myriad Pro"/>
          <w:b/>
          <w:sz w:val="24"/>
          <w:szCs w:val="24"/>
        </w:rPr>
        <w:tab/>
        <w:t>Keynote Address II</w:t>
      </w:r>
    </w:p>
    <w:p w:rsidR="00AA264E" w:rsidRPr="00AA264E" w:rsidRDefault="003D428F" w:rsidP="00AA264E">
      <w:pPr>
        <w:overflowPunct/>
        <w:autoSpaceDE/>
        <w:autoSpaceDN/>
        <w:adjustRightInd/>
        <w:ind w:left="1440"/>
        <w:textAlignment w:val="auto"/>
        <w:rPr>
          <w:rFonts w:ascii="Myriad Pro" w:hAnsi="Myriad Pro"/>
          <w:sz w:val="24"/>
          <w:szCs w:val="24"/>
        </w:rPr>
      </w:pPr>
      <w:r>
        <w:rPr>
          <w:rFonts w:ascii="Myriad Pro" w:hAnsi="Myriad Pro"/>
          <w:noProof/>
          <w:sz w:val="24"/>
          <w:szCs w:val="24"/>
        </w:rPr>
        <mc:AlternateContent>
          <mc:Choice Requires="wps">
            <w:drawing>
              <wp:anchor distT="0" distB="0" distL="114300" distR="114300" simplePos="0" relativeHeight="251675136" behindDoc="0" locked="0" layoutInCell="1" allowOverlap="1">
                <wp:simplePos x="0" y="0"/>
                <wp:positionH relativeFrom="column">
                  <wp:posOffset>-226771</wp:posOffset>
                </wp:positionH>
                <wp:positionV relativeFrom="paragraph">
                  <wp:posOffset>126949</wp:posOffset>
                </wp:positionV>
                <wp:extent cx="716889" cy="2889504"/>
                <wp:effectExtent l="0" t="38100" r="64770" b="25400"/>
                <wp:wrapNone/>
                <wp:docPr id="17" name="Straight Arrow Connector 17"/>
                <wp:cNvGraphicFramePr/>
                <a:graphic xmlns:a="http://schemas.openxmlformats.org/drawingml/2006/main">
                  <a:graphicData uri="http://schemas.microsoft.com/office/word/2010/wordprocessingShape">
                    <wps:wsp>
                      <wps:cNvCnPr/>
                      <wps:spPr>
                        <a:xfrm flipV="1">
                          <a:off x="0" y="0"/>
                          <a:ext cx="716889" cy="288950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F5E76BB" id="_x0000_t32" coordsize="21600,21600" o:spt="32" o:oned="t" path="m,l21600,21600e" filled="f">
                <v:path arrowok="t" fillok="f" o:connecttype="none"/>
                <o:lock v:ext="edit" shapetype="t"/>
              </v:shapetype>
              <v:shape id="Straight Arrow Connector 17" o:spid="_x0000_s1026" type="#_x0000_t32" style="position:absolute;margin-left:-17.85pt;margin-top:10pt;width:56.45pt;height:227.5pt;flip: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" strokecolor="#bc4542 [3045]">
                <v:stroke endarrow="block"/>
              </v:shape>
            </w:pict>
          </mc:Fallback>
        </mc:AlternateContent>
      </w:r>
      <w:r w:rsidR="00AA264E" w:rsidRPr="00AA264E">
        <w:rPr>
          <w:rFonts w:ascii="Myriad Pro" w:hAnsi="Myriad Pro"/>
          <w:sz w:val="24"/>
          <w:szCs w:val="24"/>
        </w:rPr>
        <w:t>Chemical Education Resources to Engage Chemistry Students in Smart Energy and a Sustainable Future</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i/>
          <w:sz w:val="24"/>
          <w:szCs w:val="24"/>
        </w:rPr>
        <w:t>Wayne Jones, SUNY-Binghamton</w:t>
      </w:r>
    </w:p>
    <w:p w:rsid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Large classroom/auditorium (~75 minimum capacity)</w:t>
      </w:r>
    </w:p>
    <w:p w:rsidR="00A1656C" w:rsidRPr="00AA264E" w:rsidRDefault="00A1656C"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5:00-5:45 </w:t>
      </w:r>
      <w:r w:rsidRPr="00AA264E">
        <w:rPr>
          <w:rFonts w:ascii="Myriad Pro" w:hAnsi="Myriad Pro"/>
          <w:b/>
          <w:sz w:val="24"/>
          <w:szCs w:val="24"/>
        </w:rPr>
        <w:tab/>
        <w:t>Tour of Facilities, Local Industry, Local Attraction (Optional)</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noProof/>
          <w:sz w:val="24"/>
          <w:szCs w:val="24"/>
        </w:rPr>
        <mc:AlternateContent>
          <mc:Choice Requires="wps">
            <w:drawing>
              <wp:anchor distT="0" distB="0" distL="114300" distR="114300" simplePos="0" relativeHeight="251670016" behindDoc="0" locked="0" layoutInCell="1" allowOverlap="1" wp14:anchorId="58BCD7A6" wp14:editId="5FA9E5DA">
                <wp:simplePos x="0" y="0"/>
                <wp:positionH relativeFrom="column">
                  <wp:posOffset>4184650</wp:posOffset>
                </wp:positionH>
                <wp:positionV relativeFrom="paragraph">
                  <wp:posOffset>137795</wp:posOffset>
                </wp:positionV>
                <wp:extent cx="2647315" cy="2324100"/>
                <wp:effectExtent l="0" t="0" r="19685" b="19050"/>
                <wp:wrapNone/>
                <wp:docPr id="32" name="Text Box 32"/>
                <wp:cNvGraphicFramePr/>
                <a:graphic xmlns:a="http://schemas.openxmlformats.org/drawingml/2006/main">
                  <a:graphicData uri="http://schemas.microsoft.com/office/word/2010/wordprocessingShape">
                    <wps:wsp>
                      <wps:cNvSpPr txBox="1"/>
                      <wps:spPr>
                        <a:xfrm>
                          <a:off x="0" y="0"/>
                          <a:ext cx="2647315" cy="2324100"/>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 xml:space="preserve">An example:  The conference in Rochester, MN had a keynote speaker from the Mayo Clinic Medical Laboratory Science Department talk about the chemistry of this growing field and how instructors can incorporate laboratory science principles into general and organic chem.  </w:t>
                            </w:r>
                          </w:p>
                          <w:p w:rsidR="00EA2B55" w:rsidRDefault="00EA2B55" w:rsidP="00AA264E"/>
                          <w:p w:rsidR="00EA2B55" w:rsidRDefault="00EA2B55" w:rsidP="00AA264E">
                            <w:r>
                              <w:t xml:space="preserve">After the talk, we then offered a free tour of the medical science laboratory at the “world famous” Mayo Clinic.  Attendees were able to see the instrumentation used in the lab and walk around the numerous buildings making-up the 10 </w:t>
                            </w:r>
                            <w:proofErr w:type="spellStart"/>
                            <w:r>
                              <w:t>sq</w:t>
                            </w:r>
                            <w:proofErr w:type="spellEnd"/>
                            <w:r>
                              <w:t xml:space="preserve"> block downtown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D7A6" id="Text Box 32" o:spid="_x0000_s1030" type="#_x0000_t202" style="position:absolute;margin-left:329.5pt;margin-top:10.85pt;width:208.45pt;height:1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" fillcolor="window" strokecolor="#c0504d" strokeweight="2pt">
                <v:textbox>
                  <w:txbxContent>
                    <w:p w:rsidR="00EA2B55" w:rsidRDefault="00EA2B55" w:rsidP="00AA264E">
                      <w:r>
                        <w:t xml:space="preserve">An example:  The conference in Rochester, MN had a keynote speaker from the Mayo Clinic Medical Laboratory Science Department talk about the chemistry of this growing field and how instructors can incorporate laboratory science principles into general and organic chem.  </w:t>
                      </w:r>
                    </w:p>
                    <w:p w:rsidR="00EA2B55" w:rsidRDefault="00EA2B55" w:rsidP="00AA264E"/>
                    <w:p w:rsidR="00EA2B55" w:rsidRDefault="00EA2B55" w:rsidP="00AA264E">
                      <w:r>
                        <w:t xml:space="preserve">After the talk, we then offered a free tour of the medical science laboratory at the “world famous” Mayo Clinic.  Attendees were able to see the instrumentation used in the lab and walk around the numerous buildings making-up the 10 </w:t>
                      </w:r>
                      <w:proofErr w:type="spellStart"/>
                      <w:r>
                        <w:t>sq</w:t>
                      </w:r>
                      <w:proofErr w:type="spellEnd"/>
                      <w:r>
                        <w:t xml:space="preserve"> block downtown campus.</w:t>
                      </w:r>
                    </w:p>
                  </w:txbxContent>
                </v:textbox>
              </v:shape>
            </w:pict>
          </mc:Fallback>
        </mc:AlternateConten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6:00-7:00</w:t>
      </w:r>
      <w:r w:rsidRPr="00AA264E">
        <w:rPr>
          <w:rFonts w:ascii="Myriad Pro" w:hAnsi="Myriad Pro"/>
          <w:b/>
          <w:sz w:val="24"/>
          <w:szCs w:val="24"/>
        </w:rPr>
        <w:tab/>
        <w:t>Social Hour</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b/>
          <w:sz w:val="24"/>
          <w:szCs w:val="24"/>
        </w:rPr>
        <w:tab/>
      </w:r>
      <w:r w:rsidRPr="00AA264E">
        <w:rPr>
          <w:rFonts w:ascii="Myriad Pro" w:hAnsi="Myriad Pro"/>
          <w:b/>
          <w:sz w:val="24"/>
          <w:szCs w:val="24"/>
        </w:rPr>
        <w:tab/>
      </w:r>
      <w:r w:rsidRPr="00AA264E">
        <w:rPr>
          <w:rFonts w:ascii="Myriad Pro" w:hAnsi="Myriad Pro"/>
          <w:sz w:val="24"/>
          <w:szCs w:val="24"/>
        </w:rPr>
        <w:t>Conference Hotel, Local Pub/Restaurant/Attraction</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b/>
          <w:sz w:val="24"/>
          <w:szCs w:val="24"/>
        </w:rPr>
        <w:tab/>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1656C" w:rsidP="00AA264E">
      <w:pPr>
        <w:overflowPunct/>
        <w:autoSpaceDE/>
        <w:autoSpaceDN/>
        <w:adjustRightInd/>
        <w:textAlignment w:val="auto"/>
        <w:rPr>
          <w:rFonts w:ascii="Myriad Pro" w:hAnsi="Myriad Pro"/>
          <w:sz w:val="24"/>
          <w:szCs w:val="24"/>
        </w:rPr>
      </w:pPr>
      <w:r>
        <w:rPr>
          <w:rFonts w:ascii="Myriad Pro" w:hAnsi="Myriad Pro"/>
          <w:noProof/>
          <w:sz w:val="24"/>
          <w:szCs w:val="24"/>
        </w:rPr>
        <mc:AlternateContent>
          <mc:Choice Requires="wps">
            <w:drawing>
              <wp:anchor distT="0" distB="0" distL="114300" distR="114300" simplePos="0" relativeHeight="251673088" behindDoc="0" locked="0" layoutInCell="1" allowOverlap="1">
                <wp:simplePos x="0" y="0"/>
                <wp:positionH relativeFrom="column">
                  <wp:posOffset>177800</wp:posOffset>
                </wp:positionH>
                <wp:positionV relativeFrom="paragraph">
                  <wp:posOffset>150495</wp:posOffset>
                </wp:positionV>
                <wp:extent cx="3346450" cy="615950"/>
                <wp:effectExtent l="0" t="0" r="25400" b="12700"/>
                <wp:wrapNone/>
                <wp:docPr id="60" name="Text Box 60"/>
                <wp:cNvGraphicFramePr/>
                <a:graphic xmlns:a="http://schemas.openxmlformats.org/drawingml/2006/main">
                  <a:graphicData uri="http://schemas.microsoft.com/office/word/2010/wordprocessingShape">
                    <wps:wsp>
                      <wps:cNvSpPr txBox="1"/>
                      <wps:spPr>
                        <a:xfrm>
                          <a:off x="0" y="0"/>
                          <a:ext cx="3346450" cy="6159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A2B55" w:rsidRDefault="00EA2B55">
                            <w:r>
                              <w:t>The tours, local attractions, and social hour can also be combined into one large time block.  This is also the time for holding a banquet if you chose to go that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1" type="#_x0000_t202" style="position:absolute;margin-left:14pt;margin-top:11.85pt;width:263.5pt;height:48.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" fillcolor="white [3201]" strokecolor="#c0504d [3205]" strokeweight="2pt">
                <v:textbox>
                  <w:txbxContent>
                    <w:p w:rsidR="00EA2B55" w:rsidRDefault="00EA2B55">
                      <w:r>
                        <w:t>The tours, local attractions, and social hour can also be combined into one large time block.  This is also the time for holding a banquet if you chose to go that route.</w:t>
                      </w:r>
                    </w:p>
                  </w:txbxContent>
                </v:textbox>
              </v:shape>
            </w:pict>
          </mc:Fallback>
        </mc:AlternateContent>
      </w:r>
      <w:r w:rsidR="00AA264E" w:rsidRPr="00AA264E">
        <w:rPr>
          <w:rFonts w:ascii="Myriad Pro" w:hAnsi="Myriad Pro"/>
          <w:sz w:val="24"/>
          <w:szCs w:val="24"/>
        </w:rPr>
        <w:t xml:space="preserve"> </w:t>
      </w:r>
    </w:p>
    <w:p w:rsidR="00AA264E" w:rsidRPr="00AA264E" w:rsidRDefault="003D428F" w:rsidP="00AA264E">
      <w:pPr>
        <w:overflowPunct/>
        <w:autoSpaceDE/>
        <w:autoSpaceDN/>
        <w:adjustRightInd/>
        <w:textAlignment w:val="auto"/>
        <w:rPr>
          <w:rFonts w:ascii="Myriad Pro" w:hAnsi="Myriad Pro"/>
          <w:b/>
          <w:sz w:val="32"/>
          <w:szCs w:val="32"/>
        </w:rPr>
      </w:pPr>
      <w:r>
        <w:rPr>
          <w:rFonts w:ascii="Myriad Pro" w:hAnsi="Myriad Pro"/>
          <w:noProof/>
          <w:sz w:val="24"/>
          <w:szCs w:val="24"/>
        </w:rPr>
        <mc:AlternateContent>
          <mc:Choice Requires="wps">
            <w:drawing>
              <wp:anchor distT="0" distB="0" distL="114300" distR="114300" simplePos="0" relativeHeight="251674112" behindDoc="0" locked="0" layoutInCell="1" allowOverlap="1">
                <wp:simplePos x="0" y="0"/>
                <wp:positionH relativeFrom="column">
                  <wp:posOffset>-204826</wp:posOffset>
                </wp:positionH>
                <wp:positionV relativeFrom="paragraph">
                  <wp:posOffset>999084</wp:posOffset>
                </wp:positionV>
                <wp:extent cx="3825850" cy="1133856"/>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825850" cy="113385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A2B55" w:rsidRDefault="00EA2B55">
                            <w:r>
                              <w:t>Another option is to run more parallel sessions at this time and not have another keynote.  If having a banquet, you could also move the keynote speaker to after the dinner.  There is flexibility with the afternoon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16.15pt;margin-top:78.65pt;width:301.25pt;height:89.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" fillcolor="white [3201]" strokecolor="#c0504d [3205]" strokeweight="2pt">
                <v:textbox>
                  <w:txbxContent>
                    <w:p w:rsidR="00EA2B55" w:rsidRDefault="00EA2B55">
                      <w:r>
                        <w:t>Another option is to run more parallel sessions at this time and not have another keynote.  If having a banquet, you could also move the keynote speaker to after the dinner.  There is flexibility with the afternoon events.</w:t>
                      </w:r>
                    </w:p>
                  </w:txbxContent>
                </v:textbox>
              </v:shape>
            </w:pict>
          </mc:Fallback>
        </mc:AlternateContent>
      </w:r>
      <w:r w:rsidR="00AA264E" w:rsidRPr="00AA264E">
        <w:rPr>
          <w:rFonts w:ascii="Myriad Pro" w:hAnsi="Myriad Pro"/>
          <w:noProof/>
          <w:sz w:val="24"/>
          <w:szCs w:val="24"/>
        </w:rPr>
        <mc:AlternateContent>
          <mc:Choice Requires="wps">
            <w:drawing>
              <wp:anchor distT="0" distB="0" distL="114300" distR="114300" simplePos="0" relativeHeight="251671040" behindDoc="0" locked="0" layoutInCell="1" allowOverlap="1" wp14:anchorId="13E3C147" wp14:editId="237A758B">
                <wp:simplePos x="0" y="0"/>
                <wp:positionH relativeFrom="margin">
                  <wp:posOffset>4170680</wp:posOffset>
                </wp:positionH>
                <wp:positionV relativeFrom="paragraph">
                  <wp:posOffset>1657350</wp:posOffset>
                </wp:positionV>
                <wp:extent cx="2647471" cy="2178050"/>
                <wp:effectExtent l="0" t="0" r="19685" b="12700"/>
                <wp:wrapNone/>
                <wp:docPr id="33" name="Text Box 33"/>
                <wp:cNvGraphicFramePr/>
                <a:graphic xmlns:a="http://schemas.openxmlformats.org/drawingml/2006/main">
                  <a:graphicData uri="http://schemas.microsoft.com/office/word/2010/wordprocessingShape">
                    <wps:wsp>
                      <wps:cNvSpPr txBox="1"/>
                      <wps:spPr>
                        <a:xfrm>
                          <a:off x="0" y="0"/>
                          <a:ext cx="2647471" cy="2178050"/>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Another example:  The conference in Appleton, WI had a tour of a microbrewery and the social hour was also held at the brewery.</w:t>
                            </w:r>
                          </w:p>
                          <w:p w:rsidR="00EA2B55" w:rsidRDefault="00EA2B55" w:rsidP="00AA264E"/>
                          <w:p w:rsidR="00EA2B55" w:rsidRDefault="00EA2B55" w:rsidP="00AA264E">
                            <w:r>
                              <w:t>The conference in Canton, OH had the social hour at the NFL hall of fame, where tours were offered.</w:t>
                            </w:r>
                          </w:p>
                          <w:p w:rsidR="00EA2B55" w:rsidRDefault="00EA2B55" w:rsidP="00AA264E"/>
                          <w:p w:rsidR="00EA2B55" w:rsidRDefault="00EA2B55" w:rsidP="00AA264E">
                            <w:r>
                              <w:t>In Jacksonville and Dallas, groups toured the science museum.</w:t>
                            </w:r>
                          </w:p>
                          <w:p w:rsidR="00EA2B55" w:rsidRDefault="00EA2B55" w:rsidP="00AA264E"/>
                          <w:p w:rsidR="00EA2B55" w:rsidRDefault="00EA2B55" w:rsidP="00AA264E"/>
                          <w:p w:rsidR="00EA2B55" w:rsidRDefault="00EA2B55" w:rsidP="00AA2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C147" id="Text Box 33" o:spid="_x0000_s1033" type="#_x0000_t202" style="position:absolute;margin-left:328.4pt;margin-top:130.5pt;width:208.45pt;height:17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" fillcolor="window" strokecolor="#c0504d" strokeweight="2pt">
                <v:textbox>
                  <w:txbxContent>
                    <w:p w:rsidR="00EA2B55" w:rsidRDefault="00EA2B55" w:rsidP="00AA264E">
                      <w:r>
                        <w:t>Another example:  The conference in Appleton, WI had a tour of a microbrewery and the social hour was also held at the brewery.</w:t>
                      </w:r>
                    </w:p>
                    <w:p w:rsidR="00EA2B55" w:rsidRDefault="00EA2B55" w:rsidP="00AA264E"/>
                    <w:p w:rsidR="00EA2B55" w:rsidRDefault="00EA2B55" w:rsidP="00AA264E">
                      <w:r>
                        <w:t>The conference in Canton, OH had the social hour at the NFL hall of fame, where tours were offered.</w:t>
                      </w:r>
                    </w:p>
                    <w:p w:rsidR="00EA2B55" w:rsidRDefault="00EA2B55" w:rsidP="00AA264E"/>
                    <w:p w:rsidR="00EA2B55" w:rsidRDefault="00EA2B55" w:rsidP="00AA264E">
                      <w:r>
                        <w:t>In Jacksonville and Dallas, groups toured the science museum.</w:t>
                      </w:r>
                    </w:p>
                    <w:p w:rsidR="00EA2B55" w:rsidRDefault="00EA2B55" w:rsidP="00AA264E"/>
                    <w:p w:rsidR="00EA2B55" w:rsidRDefault="00EA2B55" w:rsidP="00AA264E"/>
                    <w:p w:rsidR="00EA2B55" w:rsidRDefault="00EA2B55" w:rsidP="00AA264E"/>
                  </w:txbxContent>
                </v:textbox>
                <w10:wrap anchorx="margin"/>
              </v:shape>
            </w:pict>
          </mc:Fallback>
        </mc:AlternateContent>
      </w:r>
      <w:r w:rsidR="00AA264E" w:rsidRPr="00AA264E">
        <w:rPr>
          <w:rFonts w:ascii="Myriad Pro" w:hAnsi="Myriad Pro"/>
          <w:b/>
          <w:sz w:val="32"/>
          <w:szCs w:val="32"/>
        </w:rPr>
        <w:br w:type="page"/>
      </w:r>
    </w:p>
    <w:p w:rsidR="00AA264E" w:rsidRPr="00AA264E" w:rsidRDefault="00AA264E" w:rsidP="00AA264E">
      <w:pPr>
        <w:overflowPunct/>
        <w:autoSpaceDE/>
        <w:autoSpaceDN/>
        <w:adjustRightInd/>
        <w:textAlignment w:val="auto"/>
        <w:rPr>
          <w:rFonts w:ascii="Myriad Pro" w:hAnsi="Myriad Pro"/>
          <w:b/>
          <w:sz w:val="32"/>
          <w:szCs w:val="32"/>
        </w:rPr>
      </w:pPr>
      <w:r w:rsidRPr="00AA264E">
        <w:rPr>
          <w:rFonts w:ascii="Myriad Pro" w:hAnsi="Myriad Pro"/>
          <w:b/>
          <w:sz w:val="32"/>
          <w:szCs w:val="32"/>
        </w:rPr>
        <w:lastRenderedPageBreak/>
        <w:t>Saturday, March 21, 2015</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8:00-8:45 </w:t>
      </w:r>
      <w:r w:rsidRPr="00AA264E">
        <w:rPr>
          <w:rFonts w:ascii="Myriad Pro" w:hAnsi="Myriad Pro"/>
          <w:b/>
          <w:sz w:val="24"/>
          <w:szCs w:val="24"/>
        </w:rPr>
        <w:tab/>
        <w:t>Registration, Refreshments, Exhibits</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 xml:space="preserve">One large room/space (~2000 </w:t>
      </w:r>
      <w:proofErr w:type="spellStart"/>
      <w:r w:rsidRPr="00AA264E">
        <w:rPr>
          <w:rFonts w:ascii="Myriad Pro" w:hAnsi="Myriad Pro"/>
          <w:sz w:val="24"/>
          <w:szCs w:val="24"/>
        </w:rPr>
        <w:t>sq</w:t>
      </w:r>
      <w:proofErr w:type="spellEnd"/>
      <w:r w:rsidRPr="00AA264E">
        <w:rPr>
          <w:rFonts w:ascii="Myriad Pro" w:hAnsi="Myriad Pro"/>
          <w:sz w:val="24"/>
          <w:szCs w:val="24"/>
        </w:rPr>
        <w:t xml:space="preserve"> </w:t>
      </w:r>
      <w:proofErr w:type="spellStart"/>
      <w:r w:rsidRPr="00AA264E">
        <w:rPr>
          <w:rFonts w:ascii="Myriad Pro" w:hAnsi="Myriad Pro"/>
          <w:sz w:val="24"/>
          <w:szCs w:val="24"/>
        </w:rPr>
        <w:t>ft</w:t>
      </w:r>
      <w:proofErr w:type="spellEnd"/>
      <w:r w:rsidRPr="00AA264E">
        <w:rPr>
          <w:rFonts w:ascii="Myriad Pro" w:hAnsi="Myriad Pro"/>
          <w:sz w:val="24"/>
          <w:szCs w:val="24"/>
        </w:rPr>
        <w:t xml:space="preserve">) is preferred.  </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8:45-9:45 </w:t>
      </w:r>
      <w:r w:rsidRPr="00AA264E">
        <w:rPr>
          <w:rFonts w:ascii="Myriad Pro" w:hAnsi="Myriad Pro"/>
          <w:b/>
          <w:sz w:val="24"/>
          <w:szCs w:val="24"/>
        </w:rPr>
        <w:tab/>
        <w:t>Keynote Address III</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Undergraduate Research - A Tool to Explore Chemistry and Excite Newcomers</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noProof/>
          <w:sz w:val="24"/>
          <w:szCs w:val="24"/>
        </w:rPr>
        <mc:AlternateContent>
          <mc:Choice Requires="wps">
            <w:drawing>
              <wp:anchor distT="0" distB="0" distL="114300" distR="114300" simplePos="0" relativeHeight="251664896" behindDoc="0" locked="0" layoutInCell="1" allowOverlap="1" wp14:anchorId="2BFC2A8B" wp14:editId="03F8D032">
                <wp:simplePos x="0" y="0"/>
                <wp:positionH relativeFrom="page">
                  <wp:posOffset>5830214</wp:posOffset>
                </wp:positionH>
                <wp:positionV relativeFrom="paragraph">
                  <wp:posOffset>87300</wp:posOffset>
                </wp:positionV>
                <wp:extent cx="1762684" cy="5435194"/>
                <wp:effectExtent l="0" t="0" r="28575" b="13335"/>
                <wp:wrapNone/>
                <wp:docPr id="34" name="Text Box 34"/>
                <wp:cNvGraphicFramePr/>
                <a:graphic xmlns:a="http://schemas.openxmlformats.org/drawingml/2006/main">
                  <a:graphicData uri="http://schemas.microsoft.com/office/word/2010/wordprocessingShape">
                    <wps:wsp>
                      <wps:cNvSpPr txBox="1"/>
                      <wps:spPr>
                        <a:xfrm>
                          <a:off x="0" y="0"/>
                          <a:ext cx="1762684" cy="5435194"/>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 xml:space="preserve">All of the publisher presentations are in session B.  </w:t>
                            </w:r>
                          </w:p>
                          <w:p w:rsidR="00EA2B55" w:rsidRDefault="00EA2B55" w:rsidP="00AA264E"/>
                          <w:p w:rsidR="00EA2B55" w:rsidRDefault="00EA2B55" w:rsidP="00AA264E">
                            <w:r>
                              <w:t xml:space="preserve">A word of caution: presentations from publishers are welcomed but emphasize that the goal is not to sell their product at the talk or use this as free advertisement. That is the purpose of the exhibit room.  </w:t>
                            </w:r>
                          </w:p>
                          <w:p w:rsidR="00EA2B55" w:rsidRDefault="00EA2B55" w:rsidP="00AA264E"/>
                          <w:p w:rsidR="00EA2B55" w:rsidRDefault="00EA2B55" w:rsidP="00AA264E">
                            <w:r>
                              <w:t xml:space="preserve">Bring authors in as experts in their field.  For example, Jason </w:t>
                            </w:r>
                            <w:proofErr w:type="spellStart"/>
                            <w:r>
                              <w:t>Overby</w:t>
                            </w:r>
                            <w:proofErr w:type="spellEnd"/>
                            <w:r>
                              <w:t xml:space="preserve"> is an author of an atom’s first book.  He doesn’t talk about his book, but rather talks about the atom’s first movement.  What is the approach, why it make sense?  </w:t>
                            </w:r>
                          </w:p>
                          <w:p w:rsidR="00EA2B55" w:rsidRDefault="00EA2B55" w:rsidP="00AA264E"/>
                          <w:p w:rsidR="00EA2B55" w:rsidRDefault="00EA2B55" w:rsidP="00AA264E">
                            <w:r>
                              <w:t>Have homework system representatives use the time as an open forum.  Better yet, have them bring in a 2-year faculty member to discuss how the system has helped their students.</w:t>
                            </w:r>
                          </w:p>
                          <w:p w:rsidR="00EA2B55" w:rsidRDefault="00EA2B55" w:rsidP="00AA2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2A8B" id="Text Box 34" o:spid="_x0000_s1034" type="#_x0000_t202" style="position:absolute;margin-left:459.05pt;margin-top:6.85pt;width:138.8pt;height:427.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" fillcolor="window" strokecolor="#c0504d" strokeweight="2pt">
                <v:textbox>
                  <w:txbxContent>
                    <w:p w:rsidR="00EA2B55" w:rsidRDefault="00EA2B55" w:rsidP="00AA264E">
                      <w:r>
                        <w:t xml:space="preserve">All of the publisher presentations are in session B.  </w:t>
                      </w:r>
                    </w:p>
                    <w:p w:rsidR="00EA2B55" w:rsidRDefault="00EA2B55" w:rsidP="00AA264E"/>
                    <w:p w:rsidR="00EA2B55" w:rsidRDefault="00EA2B55" w:rsidP="00AA264E">
                      <w:r>
                        <w:t xml:space="preserve">A word of caution: presentations from publishers are welcomed but emphasize that the goal is not to sell their product at the talk or use this as free advertisement. That is the purpose of the exhibit room.  </w:t>
                      </w:r>
                    </w:p>
                    <w:p w:rsidR="00EA2B55" w:rsidRDefault="00EA2B55" w:rsidP="00AA264E"/>
                    <w:p w:rsidR="00EA2B55" w:rsidRDefault="00EA2B55" w:rsidP="00AA264E">
                      <w:r>
                        <w:t xml:space="preserve">Bring authors in as experts in their field.  For example, Jason </w:t>
                      </w:r>
                      <w:proofErr w:type="spellStart"/>
                      <w:r>
                        <w:t>Overby</w:t>
                      </w:r>
                      <w:proofErr w:type="spellEnd"/>
                      <w:r>
                        <w:t xml:space="preserve"> is an author of an atom’s first book.  He doesn’t talk about his book, but rather talks about the atom’s first movement.  What is the approach, why it make sense?  </w:t>
                      </w:r>
                    </w:p>
                    <w:p w:rsidR="00EA2B55" w:rsidRDefault="00EA2B55" w:rsidP="00AA264E"/>
                    <w:p w:rsidR="00EA2B55" w:rsidRDefault="00EA2B55" w:rsidP="00AA264E">
                      <w:r>
                        <w:t>Have homework system representatives use the time as an open forum.  Better yet, have them bring in a 2-year faculty member to discuss how the system has helped their students.</w:t>
                      </w:r>
                    </w:p>
                    <w:p w:rsidR="00EA2B55" w:rsidRDefault="00EA2B55" w:rsidP="00AA264E"/>
                  </w:txbxContent>
                </v:textbox>
                <w10:wrap anchorx="page"/>
              </v:shape>
            </w:pict>
          </mc:Fallback>
        </mc:AlternateContent>
      </w: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r>
      <w:r w:rsidRPr="00AA264E">
        <w:rPr>
          <w:rFonts w:ascii="Myriad Pro" w:hAnsi="Myriad Pro"/>
          <w:i/>
          <w:sz w:val="24"/>
          <w:szCs w:val="24"/>
        </w:rPr>
        <w:t xml:space="preserve">Debbie </w:t>
      </w:r>
      <w:proofErr w:type="spellStart"/>
      <w:r w:rsidRPr="00AA264E">
        <w:rPr>
          <w:rFonts w:ascii="Myriad Pro" w:hAnsi="Myriad Pro"/>
          <w:i/>
          <w:sz w:val="24"/>
          <w:szCs w:val="24"/>
        </w:rPr>
        <w:t>Crans</w:t>
      </w:r>
      <w:proofErr w:type="spellEnd"/>
      <w:r w:rsidRPr="00AA264E">
        <w:rPr>
          <w:rFonts w:ascii="Myriad Pro" w:hAnsi="Myriad Pro"/>
          <w:i/>
          <w:sz w:val="24"/>
          <w:szCs w:val="24"/>
        </w:rPr>
        <w:t>, Colorado State University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Large classroom/auditorium (~75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9:50-10:25 </w:t>
      </w:r>
      <w:r w:rsidRPr="00AA264E">
        <w:rPr>
          <w:rFonts w:ascii="Myriad Pro" w:hAnsi="Myriad Pro"/>
          <w:b/>
          <w:sz w:val="24"/>
          <w:szCs w:val="24"/>
        </w:rPr>
        <w:tab/>
        <w:t>Parallel Presentation Session VI</w:t>
      </w:r>
    </w:p>
    <w:p w:rsidR="00AA264E" w:rsidRPr="00AA264E" w:rsidRDefault="00AA264E" w:rsidP="00AA264E">
      <w:pPr>
        <w:numPr>
          <w:ilvl w:val="0"/>
          <w:numId w:val="28"/>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Optimizing Our Time with Students in the Classroom</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John </w:t>
      </w:r>
      <w:proofErr w:type="spellStart"/>
      <w:r w:rsidRPr="00AA264E">
        <w:rPr>
          <w:rFonts w:ascii="Myriad Pro" w:hAnsi="Myriad Pro"/>
          <w:i/>
          <w:sz w:val="24"/>
          <w:szCs w:val="24"/>
        </w:rPr>
        <w:t>Suchocki</w:t>
      </w:r>
      <w:proofErr w:type="spellEnd"/>
      <w:r w:rsidRPr="00AA264E">
        <w:rPr>
          <w:rFonts w:ascii="Myriad Pro" w:hAnsi="Myriad Pro"/>
          <w:i/>
          <w:sz w:val="24"/>
          <w:szCs w:val="24"/>
        </w:rPr>
        <w:t>, Saint Michael's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p>
    <w:p w:rsidR="00AA264E" w:rsidRPr="00AA264E" w:rsidRDefault="00AA264E" w:rsidP="00AA264E">
      <w:pPr>
        <w:numPr>
          <w:ilvl w:val="0"/>
          <w:numId w:val="28"/>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Guidance for When You Can't Be There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Christine </w:t>
      </w:r>
      <w:proofErr w:type="spellStart"/>
      <w:r w:rsidRPr="00AA264E">
        <w:rPr>
          <w:rFonts w:ascii="Myriad Pro" w:hAnsi="Myriad Pro"/>
          <w:i/>
          <w:sz w:val="24"/>
          <w:szCs w:val="24"/>
        </w:rPr>
        <w:t>Pruis</w:t>
      </w:r>
      <w:proofErr w:type="spellEnd"/>
      <w:r w:rsidRPr="00AA264E">
        <w:rPr>
          <w:rFonts w:ascii="Myriad Pro" w:hAnsi="Myriad Pro"/>
          <w:i/>
          <w:sz w:val="24"/>
          <w:szCs w:val="24"/>
        </w:rPr>
        <w:t>, W.W. Norton &amp; Company</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10:30-11:00 </w:t>
      </w:r>
      <w:r w:rsidRPr="00AA264E">
        <w:rPr>
          <w:rFonts w:ascii="Myriad Pro" w:hAnsi="Myriad Pro"/>
          <w:b/>
          <w:sz w:val="24"/>
          <w:szCs w:val="24"/>
        </w:rPr>
        <w:tab/>
        <w:t>Refreshment Break and Exhibits</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 xml:space="preserve">One large room/space (~2000 </w:t>
      </w:r>
      <w:proofErr w:type="spellStart"/>
      <w:r w:rsidRPr="00AA264E">
        <w:rPr>
          <w:rFonts w:ascii="Myriad Pro" w:hAnsi="Myriad Pro"/>
          <w:sz w:val="24"/>
          <w:szCs w:val="24"/>
        </w:rPr>
        <w:t>sq</w:t>
      </w:r>
      <w:proofErr w:type="spellEnd"/>
      <w:r w:rsidRPr="00AA264E">
        <w:rPr>
          <w:rFonts w:ascii="Myriad Pro" w:hAnsi="Myriad Pro"/>
          <w:sz w:val="24"/>
          <w:szCs w:val="24"/>
        </w:rPr>
        <w:t xml:space="preserve"> </w:t>
      </w:r>
      <w:proofErr w:type="spellStart"/>
      <w:r w:rsidRPr="00AA264E">
        <w:rPr>
          <w:rFonts w:ascii="Myriad Pro" w:hAnsi="Myriad Pro"/>
          <w:sz w:val="24"/>
          <w:szCs w:val="24"/>
        </w:rPr>
        <w:t>ft</w:t>
      </w:r>
      <w:proofErr w:type="spellEnd"/>
      <w:r w:rsidRPr="00AA264E">
        <w:rPr>
          <w:rFonts w:ascii="Myriad Pro" w:hAnsi="Myriad Pro"/>
          <w:sz w:val="24"/>
          <w:szCs w:val="24"/>
        </w:rPr>
        <w:t xml:space="preserve">) is preferred.  </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11:00-11:35 </w:t>
      </w:r>
      <w:r w:rsidRPr="00AA264E">
        <w:rPr>
          <w:rFonts w:ascii="Myriad Pro" w:hAnsi="Myriad Pro"/>
          <w:b/>
          <w:sz w:val="24"/>
          <w:szCs w:val="24"/>
        </w:rPr>
        <w:tab/>
        <w:t>Parallel Presentation Session VII</w:t>
      </w:r>
    </w:p>
    <w:p w:rsidR="00AA264E" w:rsidRPr="00AA264E" w:rsidRDefault="00AA264E" w:rsidP="00AA264E">
      <w:pPr>
        <w:numPr>
          <w:ilvl w:val="0"/>
          <w:numId w:val="30"/>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Is Teaching Science Online with Remote Labs Cost Effective?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Dan Branan, Colorado Community College System</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p>
    <w:p w:rsidR="00AA264E" w:rsidRPr="00AA264E" w:rsidRDefault="00AA264E" w:rsidP="00AA264E">
      <w:pPr>
        <w:numPr>
          <w:ilvl w:val="0"/>
          <w:numId w:val="30"/>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Learning Needs of Students When Writing a Textbook</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Karen Timberlake, Los Angeles Valley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11:40 - 12:15 </w:t>
      </w:r>
      <w:r w:rsidRPr="00AA264E">
        <w:rPr>
          <w:rFonts w:ascii="Myriad Pro" w:hAnsi="Myriad Pro"/>
          <w:b/>
          <w:sz w:val="24"/>
          <w:szCs w:val="24"/>
        </w:rPr>
        <w:tab/>
        <w:t>Parallel Presentation Session VIII</w:t>
      </w:r>
    </w:p>
    <w:p w:rsidR="00AA264E" w:rsidRPr="00AA264E" w:rsidRDefault="00AA264E" w:rsidP="00AA264E">
      <w:pPr>
        <w:numPr>
          <w:ilvl w:val="0"/>
          <w:numId w:val="39"/>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Undergraduate Chemistry Research: A Resource for Students to Better Understand Chemical Concepts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Jose </w:t>
      </w:r>
      <w:proofErr w:type="spellStart"/>
      <w:r w:rsidRPr="00AA264E">
        <w:rPr>
          <w:rFonts w:ascii="Myriad Pro" w:hAnsi="Myriad Pro"/>
          <w:i/>
          <w:sz w:val="24"/>
          <w:szCs w:val="24"/>
        </w:rPr>
        <w:t>Conceicao</w:t>
      </w:r>
      <w:proofErr w:type="spellEnd"/>
      <w:r w:rsidRPr="00AA264E">
        <w:rPr>
          <w:rFonts w:ascii="Myriad Pro" w:hAnsi="Myriad Pro"/>
          <w:i/>
          <w:sz w:val="24"/>
          <w:szCs w:val="24"/>
        </w:rPr>
        <w:t>, Metropolitan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i/>
          <w:sz w:val="24"/>
          <w:szCs w:val="24"/>
        </w:rPr>
      </w:pPr>
      <w:r w:rsidRPr="00AA264E">
        <w:rPr>
          <w:rFonts w:ascii="Myriad Pro" w:hAnsi="Myriad Pro"/>
          <w:i/>
          <w:sz w:val="24"/>
          <w:szCs w:val="24"/>
        </w:rPr>
        <w:tab/>
      </w:r>
      <w:r w:rsidRPr="00AA264E">
        <w:rPr>
          <w:rFonts w:ascii="Myriad Pro" w:hAnsi="Myriad Pro"/>
          <w:i/>
          <w:sz w:val="24"/>
          <w:szCs w:val="24"/>
        </w:rPr>
        <w:tab/>
      </w:r>
    </w:p>
    <w:p w:rsidR="00AA264E" w:rsidRPr="00AA264E" w:rsidRDefault="00AA264E" w:rsidP="00AA264E">
      <w:pPr>
        <w:numPr>
          <w:ilvl w:val="0"/>
          <w:numId w:val="39"/>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Atom's First: What's Old is New</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Jason </w:t>
      </w:r>
      <w:proofErr w:type="spellStart"/>
      <w:r w:rsidRPr="00AA264E">
        <w:rPr>
          <w:rFonts w:ascii="Myriad Pro" w:hAnsi="Myriad Pro"/>
          <w:i/>
          <w:sz w:val="24"/>
          <w:szCs w:val="24"/>
        </w:rPr>
        <w:t>Overby</w:t>
      </w:r>
      <w:proofErr w:type="spellEnd"/>
      <w:r w:rsidRPr="00AA264E">
        <w:rPr>
          <w:rFonts w:ascii="Myriad Pro" w:hAnsi="Myriad Pro"/>
          <w:i/>
          <w:sz w:val="24"/>
          <w:szCs w:val="24"/>
        </w:rPr>
        <w:t>, College of Charleston</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12:15-1:20 </w:t>
      </w:r>
      <w:r w:rsidRPr="00AA264E">
        <w:rPr>
          <w:rFonts w:ascii="Myriad Pro" w:hAnsi="Myriad Pro"/>
          <w:b/>
          <w:sz w:val="24"/>
          <w:szCs w:val="24"/>
        </w:rPr>
        <w:tab/>
        <w:t>Lunch Break and Exhibits</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sz w:val="24"/>
          <w:szCs w:val="24"/>
        </w:rPr>
        <w:tab/>
        <w:t xml:space="preserve">One large room/space (~2000 </w:t>
      </w:r>
      <w:proofErr w:type="spellStart"/>
      <w:r w:rsidRPr="00AA264E">
        <w:rPr>
          <w:rFonts w:ascii="Myriad Pro" w:hAnsi="Myriad Pro"/>
          <w:sz w:val="24"/>
          <w:szCs w:val="24"/>
        </w:rPr>
        <w:t>sq</w:t>
      </w:r>
      <w:proofErr w:type="spellEnd"/>
      <w:r w:rsidRPr="00AA264E">
        <w:rPr>
          <w:rFonts w:ascii="Myriad Pro" w:hAnsi="Myriad Pro"/>
          <w:sz w:val="24"/>
          <w:szCs w:val="24"/>
        </w:rPr>
        <w:t xml:space="preserve"> </w:t>
      </w:r>
      <w:proofErr w:type="spellStart"/>
      <w:r w:rsidRPr="00AA264E">
        <w:rPr>
          <w:rFonts w:ascii="Myriad Pro" w:hAnsi="Myriad Pro"/>
          <w:sz w:val="24"/>
          <w:szCs w:val="24"/>
        </w:rPr>
        <w:t>ft</w:t>
      </w:r>
      <w:proofErr w:type="spellEnd"/>
      <w:r w:rsidRPr="00AA264E">
        <w:rPr>
          <w:rFonts w:ascii="Myriad Pro" w:hAnsi="Myriad Pro"/>
          <w:sz w:val="24"/>
          <w:szCs w:val="24"/>
        </w:rPr>
        <w:t xml:space="preserve">) is preferred.  </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lastRenderedPageBreak/>
        <w:t xml:space="preserve">1:20-2:30 </w:t>
      </w:r>
      <w:r w:rsidRPr="00AA264E">
        <w:rPr>
          <w:rFonts w:ascii="Myriad Pro" w:hAnsi="Myriad Pro"/>
          <w:b/>
          <w:sz w:val="24"/>
          <w:szCs w:val="24"/>
        </w:rPr>
        <w:tab/>
        <w:t>Workshop Session I</w:t>
      </w:r>
    </w:p>
    <w:p w:rsidR="00AA264E" w:rsidRPr="00AA264E" w:rsidRDefault="00AA264E" w:rsidP="00AA264E">
      <w:pPr>
        <w:numPr>
          <w:ilvl w:val="0"/>
          <w:numId w:val="43"/>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Get a Jump Start Using the ACS Assessment Tool for Chemistry in Two-Year College Programs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Olga Katkova, Truckee Meadows Community College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Heather Sklenicka, Rochester Community and Technical College</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numPr>
          <w:ilvl w:val="0"/>
          <w:numId w:val="45"/>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Hands-On Workshop on NMR and IR Spectroscopy: Experience for Yourself Two of the Most Important Analytical Tools in Teaching Laboratories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Katherine Paulsen, </w:t>
      </w:r>
      <w:proofErr w:type="spellStart"/>
      <w:r w:rsidRPr="00AA264E">
        <w:rPr>
          <w:rFonts w:ascii="Myriad Pro" w:hAnsi="Myriad Pro"/>
          <w:i/>
          <w:sz w:val="24"/>
          <w:szCs w:val="24"/>
        </w:rPr>
        <w:t>Thermo</w:t>
      </w:r>
      <w:proofErr w:type="spellEnd"/>
      <w:r w:rsidRPr="00AA264E">
        <w:rPr>
          <w:rFonts w:ascii="Myriad Pro" w:hAnsi="Myriad Pro"/>
          <w:i/>
          <w:sz w:val="24"/>
          <w:szCs w:val="24"/>
        </w:rPr>
        <w:t xml:space="preserve"> Fisher Scientific</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Brian </w:t>
      </w:r>
      <w:proofErr w:type="spellStart"/>
      <w:r w:rsidRPr="00AA264E">
        <w:rPr>
          <w:rFonts w:ascii="Myriad Pro" w:hAnsi="Myriad Pro"/>
          <w:i/>
          <w:sz w:val="24"/>
          <w:szCs w:val="24"/>
        </w:rPr>
        <w:t>Bertsch</w:t>
      </w:r>
      <w:proofErr w:type="spellEnd"/>
      <w:r w:rsidRPr="00AA264E">
        <w:rPr>
          <w:rFonts w:ascii="Myriad Pro" w:hAnsi="Myriad Pro"/>
          <w:i/>
          <w:sz w:val="24"/>
          <w:szCs w:val="24"/>
        </w:rPr>
        <w:t xml:space="preserve">, </w:t>
      </w:r>
      <w:proofErr w:type="spellStart"/>
      <w:r w:rsidRPr="00AA264E">
        <w:rPr>
          <w:rFonts w:ascii="Myriad Pro" w:hAnsi="Myriad Pro"/>
          <w:i/>
          <w:sz w:val="24"/>
          <w:szCs w:val="24"/>
        </w:rPr>
        <w:t>Thermo</w:t>
      </w:r>
      <w:proofErr w:type="spellEnd"/>
      <w:r w:rsidRPr="00AA264E">
        <w:rPr>
          <w:rFonts w:ascii="Myriad Pro" w:hAnsi="Myriad Pro"/>
          <w:i/>
          <w:sz w:val="24"/>
          <w:szCs w:val="24"/>
        </w:rPr>
        <w:t xml:space="preserve"> Fisher Scientific</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textAlignment w:val="auto"/>
        <w:rPr>
          <w:rFonts w:ascii="Myriad Pro" w:hAnsi="Myriad Pro"/>
          <w:b/>
          <w:sz w:val="24"/>
          <w:szCs w:val="24"/>
        </w:rPr>
      </w:pPr>
      <w:r w:rsidRPr="00AA264E">
        <w:rPr>
          <w:rFonts w:ascii="Myriad Pro" w:hAnsi="Myriad Pro"/>
          <w:b/>
          <w:sz w:val="24"/>
          <w:szCs w:val="24"/>
        </w:rPr>
        <w:t xml:space="preserve">2:35-3:10 </w:t>
      </w:r>
      <w:r w:rsidRPr="00AA264E">
        <w:rPr>
          <w:rFonts w:ascii="Myriad Pro" w:hAnsi="Myriad Pro"/>
          <w:b/>
          <w:sz w:val="24"/>
          <w:szCs w:val="24"/>
        </w:rPr>
        <w:tab/>
        <w:t>Parallel Presentation Session IX</w:t>
      </w:r>
    </w:p>
    <w:p w:rsidR="00AA264E" w:rsidRPr="00AA264E" w:rsidRDefault="00AA264E" w:rsidP="00AA264E">
      <w:pPr>
        <w:numPr>
          <w:ilvl w:val="0"/>
          <w:numId w:val="40"/>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Just Say 'NO' to Virtual Labs: Hands on Lab Activities for the Online Chemistry Student</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Lance Lund, Anoka Ramsey Community College</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sz w:val="24"/>
          <w:szCs w:val="24"/>
        </w:rPr>
      </w:pPr>
    </w:p>
    <w:p w:rsidR="00AA264E" w:rsidRPr="00AA264E" w:rsidRDefault="00AA264E" w:rsidP="00AA264E">
      <w:pPr>
        <w:numPr>
          <w:ilvl w:val="0"/>
          <w:numId w:val="40"/>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Anyone Can Do It... The Democratization of the Distribution of Educational Tools</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Mark Bishop, Chiral Publishing Company</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sz w:val="24"/>
          <w:szCs w:val="24"/>
        </w:rPr>
        <w:t xml:space="preserve">  </w:t>
      </w:r>
      <w:r w:rsidRPr="00AA264E">
        <w:rPr>
          <w:rFonts w:ascii="Myriad Pro" w:hAnsi="Myriad Pro"/>
          <w:sz w:val="24"/>
          <w:szCs w:val="24"/>
        </w:rPr>
        <w:tab/>
        <w:t xml:space="preserve"> </w:t>
      </w:r>
    </w:p>
    <w:p w:rsidR="00AA264E" w:rsidRPr="00AA264E" w:rsidRDefault="00AA264E" w:rsidP="00AA264E">
      <w:pPr>
        <w:overflowPunct/>
        <w:autoSpaceDE/>
        <w:autoSpaceDN/>
        <w:adjustRightInd/>
        <w:textAlignment w:val="auto"/>
        <w:rPr>
          <w:rFonts w:ascii="Myriad Pro" w:hAnsi="Myriad Pro"/>
          <w:sz w:val="24"/>
          <w:szCs w:val="24"/>
        </w:rPr>
      </w:pPr>
      <w:r w:rsidRPr="00AA264E">
        <w:rPr>
          <w:rFonts w:ascii="Myriad Pro" w:hAnsi="Myriad Pro"/>
          <w:b/>
          <w:sz w:val="24"/>
          <w:szCs w:val="24"/>
        </w:rPr>
        <w:t>3:15-3:50</w:t>
      </w:r>
      <w:r w:rsidRPr="00AA264E">
        <w:rPr>
          <w:rFonts w:ascii="Myriad Pro" w:hAnsi="Myriad Pro"/>
          <w:sz w:val="24"/>
          <w:szCs w:val="24"/>
        </w:rPr>
        <w:t xml:space="preserve"> </w:t>
      </w:r>
      <w:r w:rsidRPr="00AA264E">
        <w:rPr>
          <w:rFonts w:ascii="Myriad Pro" w:hAnsi="Myriad Pro"/>
          <w:sz w:val="24"/>
          <w:szCs w:val="24"/>
        </w:rPr>
        <w:tab/>
      </w:r>
      <w:r w:rsidRPr="00AA264E">
        <w:rPr>
          <w:rFonts w:ascii="Myriad Pro" w:hAnsi="Myriad Pro"/>
          <w:b/>
          <w:sz w:val="24"/>
          <w:szCs w:val="24"/>
        </w:rPr>
        <w:t>Parallel Presentation Session X</w:t>
      </w:r>
    </w:p>
    <w:p w:rsidR="00AA264E" w:rsidRPr="00AA264E" w:rsidRDefault="00AA264E" w:rsidP="00AA264E">
      <w:pPr>
        <w:numPr>
          <w:ilvl w:val="0"/>
          <w:numId w:val="41"/>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 xml:space="preserve">Catchy Phrases: Elegance or </w:t>
      </w:r>
      <w:proofErr w:type="spellStart"/>
      <w:r w:rsidRPr="00AA264E">
        <w:rPr>
          <w:rFonts w:ascii="Myriad Pro" w:hAnsi="Myriad Pro"/>
          <w:sz w:val="24"/>
          <w:szCs w:val="24"/>
        </w:rPr>
        <w:t>Junque</w:t>
      </w:r>
      <w:proofErr w:type="spellEnd"/>
      <w:r w:rsidRPr="00AA264E">
        <w:rPr>
          <w:rFonts w:ascii="Myriad Pro" w:hAnsi="Myriad Pro"/>
          <w:sz w:val="24"/>
          <w:szCs w:val="24"/>
        </w:rPr>
        <w:t>?</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Alan Weir, Fox Valley Technical College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Benjamin Weir, University of Wisconsin - Stout</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firstLine="765"/>
        <w:textAlignment w:val="auto"/>
        <w:rPr>
          <w:rFonts w:ascii="Myriad Pro" w:hAnsi="Myriad Pro"/>
          <w:sz w:val="24"/>
          <w:szCs w:val="24"/>
        </w:rPr>
      </w:pPr>
    </w:p>
    <w:p w:rsidR="00AA264E" w:rsidRPr="00AA264E" w:rsidRDefault="00AA264E" w:rsidP="00AA264E">
      <w:pPr>
        <w:numPr>
          <w:ilvl w:val="0"/>
          <w:numId w:val="41"/>
        </w:numPr>
        <w:overflowPunct/>
        <w:autoSpaceDE/>
        <w:autoSpaceDN/>
        <w:adjustRightInd/>
        <w:contextualSpacing/>
        <w:textAlignment w:val="auto"/>
        <w:rPr>
          <w:rFonts w:ascii="Myriad Pro" w:hAnsi="Myriad Pro"/>
          <w:sz w:val="24"/>
          <w:szCs w:val="24"/>
        </w:rPr>
      </w:pPr>
      <w:r w:rsidRPr="00AA264E">
        <w:rPr>
          <w:rFonts w:ascii="Myriad Pro" w:hAnsi="Myriad Pro"/>
          <w:sz w:val="24"/>
          <w:szCs w:val="24"/>
        </w:rPr>
        <w:t>Panel Discussion: Chemistry Textbooks of the Future</w:t>
      </w:r>
    </w:p>
    <w:p w:rsidR="00AA264E" w:rsidRPr="00AA264E" w:rsidRDefault="00AA264E" w:rsidP="00AA264E">
      <w:pPr>
        <w:overflowPunct/>
        <w:autoSpaceDE/>
        <w:autoSpaceDN/>
        <w:adjustRightInd/>
        <w:ind w:left="1800"/>
        <w:contextualSpacing/>
        <w:textAlignment w:val="auto"/>
        <w:rPr>
          <w:rFonts w:ascii="Myriad Pro" w:hAnsi="Myriad Pro"/>
          <w:i/>
          <w:sz w:val="24"/>
          <w:szCs w:val="24"/>
        </w:rPr>
      </w:pPr>
      <w:r w:rsidRPr="00AA264E">
        <w:rPr>
          <w:rFonts w:ascii="Myriad Pro" w:hAnsi="Myriad Pro"/>
          <w:i/>
          <w:sz w:val="24"/>
          <w:szCs w:val="24"/>
        </w:rPr>
        <w:t xml:space="preserve">Mark Bishop, Erik </w:t>
      </w:r>
      <w:proofErr w:type="spellStart"/>
      <w:r w:rsidRPr="00AA264E">
        <w:rPr>
          <w:rFonts w:ascii="Myriad Pro" w:hAnsi="Myriad Pro"/>
          <w:i/>
          <w:sz w:val="24"/>
          <w:szCs w:val="24"/>
        </w:rPr>
        <w:t>Fahlgren</w:t>
      </w:r>
      <w:proofErr w:type="spellEnd"/>
      <w:r w:rsidRPr="00AA264E">
        <w:rPr>
          <w:rFonts w:ascii="Myriad Pro" w:hAnsi="Myriad Pro"/>
          <w:i/>
          <w:sz w:val="24"/>
          <w:szCs w:val="24"/>
        </w:rPr>
        <w:t xml:space="preserve">, Terry Haugen, </w:t>
      </w:r>
      <w:proofErr w:type="spellStart"/>
      <w:r w:rsidRPr="00AA264E">
        <w:rPr>
          <w:rFonts w:ascii="Myriad Pro" w:hAnsi="Myriad Pro"/>
          <w:i/>
          <w:sz w:val="24"/>
          <w:szCs w:val="24"/>
        </w:rPr>
        <w:t>Ketan</w:t>
      </w:r>
      <w:proofErr w:type="spellEnd"/>
      <w:r w:rsidRPr="00AA264E">
        <w:rPr>
          <w:rFonts w:ascii="Myriad Pro" w:hAnsi="Myriad Pro"/>
          <w:i/>
          <w:sz w:val="24"/>
          <w:szCs w:val="24"/>
        </w:rPr>
        <w:t xml:space="preserve"> Trivedi</w:t>
      </w:r>
    </w:p>
    <w:p w:rsidR="00AA264E" w:rsidRPr="00AA264E" w:rsidRDefault="00AA264E" w:rsidP="00AA264E">
      <w:pPr>
        <w:overflowPunct/>
        <w:autoSpaceDE/>
        <w:autoSpaceDN/>
        <w:adjustRightInd/>
        <w:ind w:left="1080" w:firstLine="720"/>
        <w:textAlignment w:val="auto"/>
        <w:rPr>
          <w:rFonts w:ascii="Myriad Pro" w:hAnsi="Myriad Pro"/>
          <w:sz w:val="24"/>
          <w:szCs w:val="24"/>
        </w:rPr>
      </w:pPr>
      <w:r w:rsidRPr="00AA264E">
        <w:rPr>
          <w:rFonts w:ascii="Myriad Pro" w:hAnsi="Myriad Pro"/>
          <w:sz w:val="24"/>
          <w:szCs w:val="24"/>
        </w:rPr>
        <w:t>Small classroom (~30 minimum capacity)</w:t>
      </w:r>
    </w:p>
    <w:p w:rsidR="00AA264E" w:rsidRPr="00AA264E" w:rsidRDefault="00AA264E" w:rsidP="00AA264E">
      <w:pPr>
        <w:overflowPunct/>
        <w:autoSpaceDE/>
        <w:autoSpaceDN/>
        <w:adjustRightInd/>
        <w:ind w:left="1800"/>
        <w:contextualSpacing/>
        <w:textAlignment w:val="auto"/>
        <w:rPr>
          <w:rFonts w:ascii="Myriad Pro" w:hAnsi="Myriad Pro"/>
          <w:sz w:val="22"/>
          <w:szCs w:val="22"/>
        </w:rPr>
      </w:pPr>
      <w:r w:rsidRPr="00AA264E">
        <w:rPr>
          <w:rFonts w:ascii="Myriad Pro" w:hAnsi="Myriad Pro"/>
          <w:b/>
          <w:noProof/>
          <w:sz w:val="24"/>
          <w:szCs w:val="24"/>
        </w:rPr>
        <mc:AlternateContent>
          <mc:Choice Requires="wps">
            <w:drawing>
              <wp:anchor distT="0" distB="0" distL="114300" distR="114300" simplePos="0" relativeHeight="251672064" behindDoc="0" locked="0" layoutInCell="1" allowOverlap="1" wp14:anchorId="7B57BC64" wp14:editId="6FE34B4D">
                <wp:simplePos x="0" y="0"/>
                <wp:positionH relativeFrom="column">
                  <wp:posOffset>2279099</wp:posOffset>
                </wp:positionH>
                <wp:positionV relativeFrom="paragraph">
                  <wp:posOffset>205153</wp:posOffset>
                </wp:positionV>
                <wp:extent cx="2286000" cy="1337094"/>
                <wp:effectExtent l="0" t="0" r="19050" b="15875"/>
                <wp:wrapNone/>
                <wp:docPr id="35" name="Text Box 35"/>
                <wp:cNvGraphicFramePr/>
                <a:graphic xmlns:a="http://schemas.openxmlformats.org/drawingml/2006/main">
                  <a:graphicData uri="http://schemas.microsoft.com/office/word/2010/wordprocessingShape">
                    <wps:wsp>
                      <wps:cNvSpPr txBox="1"/>
                      <wps:spPr>
                        <a:xfrm>
                          <a:off x="0" y="0"/>
                          <a:ext cx="2286000" cy="1337094"/>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r>
                              <w:t>The total number of presentation sessions will vary depending the number of submitted papers.</w:t>
                            </w:r>
                          </w:p>
                          <w:p w:rsidR="00EA2B55" w:rsidRDefault="00EA2B55" w:rsidP="00AA264E"/>
                          <w:p w:rsidR="00EA2B55" w:rsidRDefault="00EA2B55" w:rsidP="00AA264E">
                            <w:r>
                              <w:t>Some conference have a 10-15 minute closing, but that is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7BC64" id="Text Box 35" o:spid="_x0000_s1035" type="#_x0000_t202" style="position:absolute;left:0;text-align:left;margin-left:179.45pt;margin-top:16.15pt;width:180pt;height:105.3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" fillcolor="window" strokecolor="#c0504d" strokeweight="2pt">
                <v:textbox>
                  <w:txbxContent>
                    <w:p w:rsidR="00EA2B55" w:rsidRDefault="00EA2B55" w:rsidP="00AA264E">
                      <w:r>
                        <w:t>The total number of presentation sessions will vary depending the number of submitted papers.</w:t>
                      </w:r>
                    </w:p>
                    <w:p w:rsidR="00EA2B55" w:rsidRDefault="00EA2B55" w:rsidP="00AA264E"/>
                    <w:p w:rsidR="00EA2B55" w:rsidRDefault="00EA2B55" w:rsidP="00AA264E">
                      <w:r>
                        <w:t>Some conference have a 10-15 minute closing, but that is optional.</w:t>
                      </w:r>
                    </w:p>
                  </w:txbxContent>
                </v:textbox>
              </v:shape>
            </w:pict>
          </mc:Fallback>
        </mc:AlternateContent>
      </w:r>
      <w:r w:rsidRPr="00AA264E">
        <w:rPr>
          <w:rFonts w:ascii="Myriad Pro" w:hAnsi="Myriad Pro"/>
          <w:sz w:val="22"/>
          <w:szCs w:val="22"/>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noProof/>
          <w:sz w:val="32"/>
          <w:szCs w:val="32"/>
        </w:rPr>
        <w:lastRenderedPageBreak/>
        <mc:AlternateContent>
          <mc:Choice Requires="wps">
            <w:drawing>
              <wp:anchor distT="0" distB="0" distL="114300" distR="114300" simplePos="0" relativeHeight="251665920" behindDoc="0" locked="0" layoutInCell="1" allowOverlap="1" wp14:anchorId="7DCCB64A" wp14:editId="317A35B0">
                <wp:simplePos x="0" y="0"/>
                <wp:positionH relativeFrom="column">
                  <wp:posOffset>-285293</wp:posOffset>
                </wp:positionH>
                <wp:positionV relativeFrom="paragraph">
                  <wp:posOffset>-497434</wp:posOffset>
                </wp:positionV>
                <wp:extent cx="2348179" cy="658368"/>
                <wp:effectExtent l="0" t="0" r="14605" b="27940"/>
                <wp:wrapNone/>
                <wp:docPr id="36" name="Text Box 36"/>
                <wp:cNvGraphicFramePr/>
                <a:graphic xmlns:a="http://schemas.openxmlformats.org/drawingml/2006/main">
                  <a:graphicData uri="http://schemas.microsoft.com/office/word/2010/wordprocessingShape">
                    <wps:wsp>
                      <wps:cNvSpPr txBox="1"/>
                      <wps:spPr>
                        <a:xfrm>
                          <a:off x="0" y="0"/>
                          <a:ext cx="2348179" cy="658368"/>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proofErr w:type="gramStart"/>
                            <w:r>
                              <w:t>include</w:t>
                            </w:r>
                            <w:proofErr w:type="gramEnd"/>
                            <w:r>
                              <w:t xml:space="preserve"> a page in the program which lists all of the venders at the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CB64A" id="Text Box 36" o:spid="_x0000_s1036" type="#_x0000_t202" style="position:absolute;left:0;text-align:left;margin-left:-22.45pt;margin-top:-39.15pt;width:184.9pt;height:51.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" fillcolor="window" strokecolor="#c0504d" strokeweight="2pt">
                <v:textbox>
                  <w:txbxContent>
                    <w:p w:rsidR="00EA2B55" w:rsidRDefault="00EA2B55" w:rsidP="00AA264E">
                      <w:proofErr w:type="gramStart"/>
                      <w:r>
                        <w:t>include</w:t>
                      </w:r>
                      <w:proofErr w:type="gramEnd"/>
                      <w:r>
                        <w:t xml:space="preserve"> a page in the program which lists all of the venders at the conference.</w:t>
                      </w:r>
                    </w:p>
                  </w:txbxContent>
                </v:textbox>
              </v:shape>
            </w:pict>
          </mc:Fallback>
        </mc:AlternateContent>
      </w:r>
      <w:r w:rsidRPr="00AA264E">
        <w:rPr>
          <w:rFonts w:ascii="Myriad Pro" w:hAnsi="Myriad Pro"/>
          <w:b/>
          <w:sz w:val="32"/>
          <w:szCs w:val="32"/>
        </w:rPr>
        <w:t>Conference Exhibitors</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jc w:val="both"/>
        <w:textAlignment w:val="auto"/>
        <w:rPr>
          <w:rFonts w:ascii="Myriad Pro" w:hAnsi="Myriad Pro"/>
          <w:sz w:val="24"/>
          <w:szCs w:val="24"/>
        </w:rPr>
      </w:pPr>
      <w:r w:rsidRPr="00AA264E">
        <w:rPr>
          <w:rFonts w:ascii="Myriad Pro" w:hAnsi="Myriad Pro"/>
          <w:sz w:val="24"/>
          <w:szCs w:val="24"/>
        </w:rPr>
        <w:t>We would like to thank the following for exhibiting at the 209</w:t>
      </w:r>
      <w:r w:rsidRPr="00AA264E">
        <w:rPr>
          <w:rFonts w:ascii="Myriad Pro" w:hAnsi="Myriad Pro"/>
          <w:sz w:val="24"/>
          <w:szCs w:val="24"/>
          <w:vertAlign w:val="superscript"/>
        </w:rPr>
        <w:t>th</w:t>
      </w:r>
      <w:r w:rsidRPr="00AA264E">
        <w:rPr>
          <w:rFonts w:ascii="Myriad Pro" w:hAnsi="Myriad Pro"/>
          <w:sz w:val="24"/>
          <w:szCs w:val="24"/>
        </w:rPr>
        <w:t xml:space="preserve"> 2YC</w:t>
      </w:r>
      <w:r w:rsidRPr="00AA264E">
        <w:rPr>
          <w:rFonts w:ascii="Myriad Pro" w:hAnsi="Myriad Pro"/>
          <w:sz w:val="24"/>
          <w:szCs w:val="24"/>
          <w:vertAlign w:val="subscript"/>
        </w:rPr>
        <w:t>3</w:t>
      </w:r>
      <w:r w:rsidRPr="00AA264E">
        <w:rPr>
          <w:rFonts w:ascii="Myriad Pro" w:hAnsi="Myriad Pro"/>
          <w:sz w:val="24"/>
          <w:szCs w:val="24"/>
        </w:rPr>
        <w:t xml:space="preserve"> conference.  We encourage all attendees to visit their tables during the conference.</w:t>
      </w:r>
    </w:p>
    <w:p w:rsidR="00AA264E" w:rsidRPr="00AA264E" w:rsidRDefault="00AA264E" w:rsidP="00AA264E">
      <w:pPr>
        <w:overflowPunct/>
        <w:autoSpaceDE/>
        <w:autoSpaceDN/>
        <w:adjustRightInd/>
        <w:jc w:val="both"/>
        <w:textAlignment w:val="auto"/>
        <w:rPr>
          <w:rFonts w:ascii="Myriad Pro" w:hAnsi="Myriad Pro"/>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454"/>
      </w:tblGrid>
      <w:tr w:rsidR="00AA264E" w:rsidRPr="00AA264E" w:rsidTr="00AA264E">
        <w:trPr>
          <w:trHeight w:val="1872"/>
        </w:trPr>
        <w:tc>
          <w:tcPr>
            <w:tcW w:w="5387"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noProof/>
              </w:rPr>
              <w:drawing>
                <wp:inline distT="0" distB="0" distL="0" distR="0" wp14:anchorId="386A5DB5" wp14:editId="6399A824">
                  <wp:extent cx="1425600" cy="4572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5600" cy="457200"/>
                          </a:xfrm>
                          <a:prstGeom prst="rect">
                            <a:avLst/>
                          </a:prstGeom>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ACS Undergraduate Office</w:t>
            </w:r>
          </w:p>
        </w:tc>
        <w:tc>
          <w:tcPr>
            <w:tcW w:w="4539"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18D4608C" wp14:editId="26888AD1">
                  <wp:extent cx="1600200" cy="457200"/>
                  <wp:effectExtent l="0" t="0" r="0" b="0"/>
                  <wp:docPr id="46" name="Picture 46" descr="Image result for anasazi instru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sazi instruments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Anasazi Instruments</w:t>
            </w:r>
          </w:p>
        </w:tc>
      </w:tr>
      <w:tr w:rsidR="00AA264E" w:rsidRPr="00AA264E" w:rsidTr="00AA264E">
        <w:trPr>
          <w:trHeight w:val="1872"/>
        </w:trPr>
        <w:tc>
          <w:tcPr>
            <w:tcW w:w="5387"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5F4230FE" wp14:editId="095E5B8A">
                  <wp:extent cx="1828800"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828800"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proofErr w:type="spellStart"/>
            <w:r w:rsidRPr="00AA264E">
              <w:rPr>
                <w:rFonts w:ascii="Myriad Pro" w:hAnsi="Myriad Pro"/>
              </w:rPr>
              <w:t>eScience</w:t>
            </w:r>
            <w:proofErr w:type="spellEnd"/>
            <w:r w:rsidRPr="00AA264E">
              <w:rPr>
                <w:rFonts w:ascii="Myriad Pro" w:hAnsi="Myriad Pro"/>
              </w:rPr>
              <w:t xml:space="preserve"> Labs, LLC</w:t>
            </w:r>
          </w:p>
        </w:tc>
        <w:tc>
          <w:tcPr>
            <w:tcW w:w="4539"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03EA79C1" wp14:editId="554D9291">
                  <wp:extent cx="2446256"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446256"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McGraw Hill Higher Education</w:t>
            </w:r>
          </w:p>
        </w:tc>
      </w:tr>
      <w:tr w:rsidR="00AA264E" w:rsidRPr="00AA264E" w:rsidTr="00AA264E">
        <w:trPr>
          <w:trHeight w:val="1872"/>
        </w:trPr>
        <w:tc>
          <w:tcPr>
            <w:tcW w:w="5387"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1BFC9A06" wp14:editId="44AD8762">
                  <wp:extent cx="2531243" cy="457200"/>
                  <wp:effectExtent l="0" t="0" r="2540" b="0"/>
                  <wp:docPr id="49" name="Picture 49" descr="Image result for microla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icrolab inf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243" cy="457200"/>
                          </a:xfrm>
                          <a:prstGeom prst="rect">
                            <a:avLst/>
                          </a:prstGeom>
                          <a:noFill/>
                          <a:ln>
                            <a:noFill/>
                          </a:ln>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 xml:space="preserve"> </w:t>
            </w:r>
            <w:proofErr w:type="spellStart"/>
            <w:r w:rsidRPr="00AA264E">
              <w:rPr>
                <w:rFonts w:ascii="Myriad Pro" w:hAnsi="Myriad Pro"/>
              </w:rPr>
              <w:t>MicroLAB</w:t>
            </w:r>
            <w:proofErr w:type="spellEnd"/>
          </w:p>
        </w:tc>
        <w:tc>
          <w:tcPr>
            <w:tcW w:w="4539"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502FA513" wp14:editId="4EDCA803">
                  <wp:extent cx="1557131" cy="4572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557131"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Morton Publishing</w:t>
            </w:r>
          </w:p>
        </w:tc>
      </w:tr>
      <w:tr w:rsidR="00AA264E" w:rsidRPr="00AA264E" w:rsidTr="00AA264E">
        <w:trPr>
          <w:trHeight w:val="1872"/>
        </w:trPr>
        <w:tc>
          <w:tcPr>
            <w:tcW w:w="5387"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02265A54" wp14:editId="1463F6D3">
                  <wp:extent cx="778835" cy="4572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778835"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Pearson Education</w:t>
            </w:r>
          </w:p>
        </w:tc>
        <w:tc>
          <w:tcPr>
            <w:tcW w:w="4539"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b/>
                <w:noProof/>
              </w:rPr>
              <w:drawing>
                <wp:inline distT="0" distB="0" distL="0" distR="0" wp14:anchorId="5A00B9DF" wp14:editId="68E779D9">
                  <wp:extent cx="554879" cy="457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s&amp;c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879"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Roberts and Company Publishers</w:t>
            </w:r>
          </w:p>
        </w:tc>
      </w:tr>
      <w:tr w:rsidR="00AA264E" w:rsidRPr="00AA264E" w:rsidTr="00AA264E">
        <w:trPr>
          <w:trHeight w:val="1872"/>
        </w:trPr>
        <w:tc>
          <w:tcPr>
            <w:tcW w:w="5387"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133A71DF" wp14:editId="442F2B0A">
                  <wp:extent cx="2151529" cy="4572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151529"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proofErr w:type="spellStart"/>
            <w:r w:rsidRPr="00AA264E">
              <w:rPr>
                <w:rFonts w:ascii="Myriad Pro" w:hAnsi="Myriad Pro"/>
              </w:rPr>
              <w:t>Thermo</w:t>
            </w:r>
            <w:proofErr w:type="spellEnd"/>
            <w:r w:rsidRPr="00AA264E">
              <w:rPr>
                <w:rFonts w:ascii="Myriad Pro" w:hAnsi="Myriad Pro"/>
              </w:rPr>
              <w:t xml:space="preserve"> Fisher Scientific</w:t>
            </w:r>
          </w:p>
        </w:tc>
        <w:tc>
          <w:tcPr>
            <w:tcW w:w="4539" w:type="dxa"/>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6092ECDB" wp14:editId="7F957FAC">
                  <wp:extent cx="2611878"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611878"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proofErr w:type="spellStart"/>
            <w:r w:rsidRPr="00AA264E">
              <w:rPr>
                <w:rFonts w:ascii="Myriad Pro" w:hAnsi="Myriad Pro"/>
              </w:rPr>
              <w:t>WebAssign</w:t>
            </w:r>
            <w:proofErr w:type="spellEnd"/>
          </w:p>
        </w:tc>
      </w:tr>
      <w:tr w:rsidR="00AA264E" w:rsidRPr="00AA264E" w:rsidTr="00AA264E">
        <w:trPr>
          <w:trHeight w:val="1872"/>
        </w:trPr>
        <w:tc>
          <w:tcPr>
            <w:tcW w:w="9926" w:type="dxa"/>
            <w:gridSpan w:val="2"/>
            <w:vAlign w:val="center"/>
          </w:tcPr>
          <w:p w:rsidR="00AA264E" w:rsidRPr="00AA264E" w:rsidRDefault="00AA264E" w:rsidP="00AA264E">
            <w:pPr>
              <w:overflowPunct/>
              <w:autoSpaceDE/>
              <w:autoSpaceDN/>
              <w:adjustRightInd/>
              <w:jc w:val="center"/>
              <w:textAlignment w:val="auto"/>
              <w:rPr>
                <w:rFonts w:ascii="Myriad Pro" w:hAnsi="Myriad Pro"/>
              </w:rPr>
            </w:pPr>
            <w:r w:rsidRPr="00AA264E">
              <w:rPr>
                <w:noProof/>
              </w:rPr>
              <w:drawing>
                <wp:inline distT="0" distB="0" distL="0" distR="0" wp14:anchorId="254FDBD4" wp14:editId="03B10EB0">
                  <wp:extent cx="911523" cy="4572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911523" cy="457200"/>
                          </a:xfrm>
                          <a:prstGeom prst="rect">
                            <a:avLst/>
                          </a:prstGeom>
                        </pic:spPr>
                      </pic:pic>
                    </a:graphicData>
                  </a:graphic>
                </wp:inline>
              </w:drawing>
            </w:r>
            <w:r w:rsidRPr="00AA264E">
              <w:rPr>
                <w:rFonts w:ascii="Myriad Pro" w:hAnsi="Myriad Pro"/>
              </w:rPr>
              <w:t xml:space="preserve"> </w:t>
            </w:r>
          </w:p>
          <w:p w:rsidR="00AA264E" w:rsidRPr="00AA264E" w:rsidRDefault="00AA264E" w:rsidP="00AA264E">
            <w:pPr>
              <w:overflowPunct/>
              <w:autoSpaceDE/>
              <w:autoSpaceDN/>
              <w:adjustRightInd/>
              <w:jc w:val="center"/>
              <w:textAlignment w:val="auto"/>
              <w:rPr>
                <w:rFonts w:ascii="Myriad Pro" w:hAnsi="Myriad Pro"/>
              </w:rPr>
            </w:pP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rPr>
              <w:t>W.W. Norton &amp; Company</w:t>
            </w:r>
          </w:p>
        </w:tc>
      </w:tr>
    </w:tbl>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Abstracts</w:t>
      </w:r>
    </w:p>
    <w:p w:rsidR="00AA264E" w:rsidRPr="00AA264E" w:rsidRDefault="00AA264E" w:rsidP="00AA264E">
      <w:pPr>
        <w:overflowPunct/>
        <w:autoSpaceDE/>
        <w:autoSpaceDN/>
        <w:adjustRightInd/>
        <w:jc w:val="center"/>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Keynote Address I</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Dynamic Visualizations and Student Conceptual Understanding of Chemistry Topics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Jerry P. Suits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University of Northern Colorado, Greeley, CO</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Animations and simulations are dynamic visualizations as opposed to static visualizations (e.g. diagrams, etc.). The goal of this talk is to show how students use dynamic visualizations to internalize concepts and imagery and to explore chemical phenomena. The speaker will describe several recent advances in visualization technologies that can facilitate this process. Also, a variety of findings from research studies in chemical education show how good design features in these visualizations can help students understand chemistry topics. Their understanding can be manifested as ‘mental models’ when students draw and explain their conceptions of chemical phenomena. This talk is useful for anyone who needs to recognize how students learn from good multimedia software in chemistry.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Reflective Journals in Chemistry Classes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Olga Katkova</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Truckee Meadows Community College, Reno, NV</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Are you interested in unlocking the secrets of student participation in your classes? I have been using reflective journals in chemistry classes for two last years and I could see that it made a huge difference on the level of the critical thinking of my students.  The use of reflective journals is based on the concept that good learners tend to be reflective thinkers. The major goal is to provoke the students to think about what they are learning in the class. I would like my students to analyze the material that we cover for every chapter and be able to reflect on it. Plus, many of my colleagues found reflective journals as a great addition to their classes.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bCs/>
        </w:rPr>
        <w:t>Organic Chemistry and the Native Plants of the Sonoran Desert:</w:t>
      </w:r>
      <w:r w:rsidRPr="00AA264E">
        <w:rPr>
          <w:rFonts w:ascii="Myriad Pro" w:hAnsi="Myriad Pro"/>
        </w:rPr>
        <w:t xml:space="preserve"> </w:t>
      </w:r>
      <w:r w:rsidRPr="00AA264E">
        <w:rPr>
          <w:rFonts w:ascii="Myriad Pro" w:hAnsi="Myriad Pro"/>
          <w:bCs/>
        </w:rPr>
        <w:t>A New Model for the Undergraduate Laboratory</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Timothy </w:t>
      </w:r>
      <w:proofErr w:type="spellStart"/>
      <w:r w:rsidRPr="00AA264E">
        <w:rPr>
          <w:rFonts w:ascii="Myriad Pro" w:hAnsi="Myriad Pro"/>
          <w:i/>
        </w:rPr>
        <w:t>Minger</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Mesa Community College, Mesa, AZ</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The Physical Science Department at Mesa Community College (Mesa, Arizona) is developing a novel organic chemistry laboratory curriculum that uses the naturally occurring chemicals found in local native plants such as jojoba and chia as a starting point for laboratory activities using guided inquiry. MCC chemistry faculty Timothy </w:t>
      </w:r>
      <w:proofErr w:type="spellStart"/>
      <w:r w:rsidRPr="00AA264E">
        <w:rPr>
          <w:rFonts w:ascii="Myriad Pro" w:hAnsi="Myriad Pro"/>
        </w:rPr>
        <w:t>Minger</w:t>
      </w:r>
      <w:proofErr w:type="spellEnd"/>
      <w:r w:rsidRPr="00AA264E">
        <w:rPr>
          <w:rFonts w:ascii="Myriad Pro" w:hAnsi="Myriad Pro"/>
        </w:rPr>
        <w:t xml:space="preserve">, Valentina </w:t>
      </w:r>
      <w:proofErr w:type="spellStart"/>
      <w:r w:rsidRPr="00AA264E">
        <w:rPr>
          <w:rFonts w:ascii="Myriad Pro" w:hAnsi="Myriad Pro"/>
        </w:rPr>
        <w:t>Nedelkova</w:t>
      </w:r>
      <w:proofErr w:type="spellEnd"/>
      <w:r w:rsidRPr="00AA264E">
        <w:rPr>
          <w:rFonts w:ascii="Myriad Pro" w:hAnsi="Myriad Pro"/>
        </w:rPr>
        <w:t xml:space="preserve"> and John </w:t>
      </w:r>
      <w:proofErr w:type="spellStart"/>
      <w:r w:rsidRPr="00AA264E">
        <w:rPr>
          <w:rFonts w:ascii="Myriad Pro" w:hAnsi="Myriad Pro"/>
        </w:rPr>
        <w:t>Zikopoulos</w:t>
      </w:r>
      <w:proofErr w:type="spellEnd"/>
      <w:r w:rsidRPr="00AA264E">
        <w:rPr>
          <w:rFonts w:ascii="Myriad Pro" w:hAnsi="Myriad Pro"/>
        </w:rPr>
        <w:t xml:space="preserve"> have been designing and implementing laboratory activities for undergraduate students to extract, purify, and study organic molecules from desert plants. The project is funded in part by a grant from the National Science Foundation awarded in 2012 (“Organic Chemistry and Native Plants of the Sonoran Desert: A New Model for the Undergraduate Laboratory”, NSF grant 1140887). Project progress is being evaluated by M. Jean Young &amp; Associates of Tucson using formative and summative assessments. Project objectives include isolating and identifying materials from native plants; providing hands-on training for students in key organic laboratory instrumentation for analysis and purification of plant materials; introducing students to variety of applications of the compounds found in plants, e.g., medicinal, agricultural and other contexts; and encouraging student participation in independent study outside the lab classes. Many of these native plants hold a traditional place of importance in Hispanic and Native American cultures and have medicinal and other applications. MCC students and others are getting hands-on experience with applying actual research methods to contemporary and relevant scientific topics. Over the last three years, students taking organic chemistry lab courses at MCC have worked with a variety of plants. For example, our students have extracted oil from the seeds of the jojoba plant and converted it to biodiesel using a transesterification reaction. They have also extracted and analyzed the oil from chia seeds, learning about antioxidants, fatty acids, and triglycerides in the process.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Anyone Can Do It…the Democratization of the Distribution of Educational Tools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Mark Bishop</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Chiral Publishing Company, Monterey, CA</w:t>
      </w:r>
    </w:p>
    <w:p w:rsidR="00AA264E" w:rsidRPr="00AA264E" w:rsidRDefault="00AA264E" w:rsidP="00AA264E">
      <w:pPr>
        <w:overflowPunct/>
        <w:autoSpaceDE/>
        <w:autoSpaceDN/>
        <w:adjustRightInd/>
        <w:jc w:val="both"/>
        <w:textAlignment w:val="auto"/>
        <w:rPr>
          <w:rFonts w:ascii="Myriad Pro" w:hAnsi="Myriad Pro"/>
          <w:i/>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Because of the development of easy-to-use computer tools (InDesign, Illustrator, Photoshop, Dreamweaver, Flash, Camtasia, etc.), easy access to the Internet for most students, and growing acceptance of electronic educational tools, including textbooks, it has become possible for individuals to develop and distribute educational materials without the aid of the large academic publishers. In my talk, I’ll describe the evolution of my project, which includes two versions of my textbook (</w:t>
      </w:r>
      <w:r w:rsidRPr="00AA264E">
        <w:rPr>
          <w:rFonts w:ascii="Myriad Pro" w:hAnsi="Myriad Pro"/>
          <w:i/>
          <w:iCs/>
        </w:rPr>
        <w:t>An Introduction to Chemistry)</w:t>
      </w:r>
      <w:r w:rsidRPr="00AA264E">
        <w:rPr>
          <w:rFonts w:ascii="Myriad Pro" w:hAnsi="Myriad Pro"/>
        </w:rPr>
        <w:t xml:space="preserve"> in several formats, including regular printed books and various forms on the Net: PDF, EPUB (for iPhones, iPads, and Android devices), MOBI for Kindle, and Flash-based PowerPoint-like presentations with me reading the text. I’ll also briefly describe my book’s many supporting tools, including animations, tutorials, online lectures, and more. All of these tools except the printed books are freely available with no user names or passwords at preparatorychemistry.com. The main goal of my talk will be to explain how you can do some or all of the things I’ve done. I’ll describe the tools you’ll need, where you can get them at the lowest cost, and some idea of the time it will take to create your own materials.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II-B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 21</w:t>
      </w:r>
      <w:r w:rsidRPr="00AA264E">
        <w:rPr>
          <w:rFonts w:ascii="Myriad Pro" w:hAnsi="Myriad Pro"/>
          <w:vertAlign w:val="superscript"/>
        </w:rPr>
        <w:t>st</w:t>
      </w:r>
      <w:r w:rsidRPr="00AA264E">
        <w:rPr>
          <w:rFonts w:ascii="Myriad Pro" w:hAnsi="Myriad Pro"/>
        </w:rPr>
        <w:t xml:space="preserve"> Century innovation in Chemistry: A comprehensive software program, interactively covering a full year of ‘General Chemistry’</w:t>
      </w:r>
    </w:p>
    <w:p w:rsidR="00AA264E" w:rsidRPr="00AA264E" w:rsidRDefault="00AA264E" w:rsidP="00AA264E">
      <w:pPr>
        <w:overflowPunct/>
        <w:autoSpaceDE/>
        <w:autoSpaceDN/>
        <w:adjustRightInd/>
        <w:jc w:val="both"/>
        <w:textAlignment w:val="auto"/>
        <w:rPr>
          <w:rFonts w:ascii="Myriad Pro" w:hAnsi="Myriad Pro"/>
          <w:i/>
        </w:rPr>
      </w:pPr>
      <w:proofErr w:type="spellStart"/>
      <w:r w:rsidRPr="00AA264E">
        <w:rPr>
          <w:rFonts w:ascii="Myriad Pro" w:hAnsi="Myriad Pro"/>
          <w:i/>
        </w:rPr>
        <w:t>Ketan</w:t>
      </w:r>
      <w:proofErr w:type="spellEnd"/>
      <w:r w:rsidRPr="00AA264E">
        <w:rPr>
          <w:rFonts w:ascii="Myriad Pro" w:hAnsi="Myriad Pro"/>
          <w:i/>
        </w:rPr>
        <w:t xml:space="preserve"> Trivedi</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Virginia Tech, Blacksburg, VA</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The College Boards, has approved for the first time ever, an interactive software program for teaching college level, General Chemistry.  Twenty one chapters of interactive tutorial instruction provides an engaging system, requiring student interaction.  An audio/text, flash drive mounted system that students prefer over a textbook.  Includes; printable notes, Glossary, Tables, Calculator and Periodic Table, and a searchable Index.  No internet connection required and students can study at their own pace.  Each chapter has multiple problem sets, using various pedagogies, some with drop down solutions (audio/text), or some providing interactive solutions.  Student interaction includes ‘drop and drag’ structures, student drawn graphs.  Also included are hundreds of graphic representations and lecture/demo videos. Instant feedback to the student on thousands of embedded questions within the tutorials.  No question encountered is left unanswered.  Much more engaging for the student, and certainly less expensive than the textbooks!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III-A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Hybrid Labs Make Everyone Happy</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Dan Black </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Snow College, Ephraim, UT</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One question that the explosion of online courses has created is in regard to maintaining quality laboratory experiences for students.  These questions tend to focus on how to provide a “real” lab experience and yet maintain the flexibility that distance education affords.  This presentation explores a hybrid model using at-home kits combined with limited on-site lab experiences to ensure rigor and maintain quality in lab instruction at a distance. Students perform a number of experiments at home using a pre-packaged lab kit and then come to campus a few times during the semester to do other labs.  In this exploration, students visited campus three times and performed two labs each time.  This allowed them to use more significant equipment and do experiments that have larger safety concerns.  Typically in this model students perform a total of sixteen labs in comparison to twelve that on campus </w:t>
      </w:r>
      <w:proofErr w:type="gramStart"/>
      <w:r w:rsidRPr="00AA264E">
        <w:rPr>
          <w:rFonts w:ascii="Myriad Pro" w:hAnsi="Myriad Pro"/>
        </w:rPr>
        <w:t>students</w:t>
      </w:r>
      <w:proofErr w:type="gramEnd"/>
      <w:r w:rsidRPr="00AA264E">
        <w:rPr>
          <w:rFonts w:ascii="Myriad Pro" w:hAnsi="Myriad Pro"/>
        </w:rPr>
        <w:t xml:space="preserve"> work through.  This extra work tends to offset the rigor questions.  Students are also able to schedule three days for on campus visits with little problem if they have notice of the dates.  There also seems to be an increase in success in the course when they actually meet the instructor on lab days. Come hear about lessons learned and outcomes achieved in his hybrid course pairing lab kits with limited campus visits.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III-B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Technology and Tools for the Hybrid Chemistry Class (Or Any Chemistry Class)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Jon Gittins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Delta College, University Center, MI</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While technology does not make a good teacher, having useful technological tools can help.  As I started preparing to teach a hybrid chemistry course (lecture at home, labs on campus), I questioned how I was going to be able to effectively place the lecture portion online.  There are two tools that I have found extremely useful in preparing the online portion of a hybrid course, and I plan to share how I use both of these tools.  The first, </w:t>
      </w:r>
      <w:proofErr w:type="spellStart"/>
      <w:r w:rsidRPr="00AA264E">
        <w:rPr>
          <w:rFonts w:ascii="Myriad Pro" w:hAnsi="Myriad Pro"/>
        </w:rPr>
        <w:t>Softchalk</w:t>
      </w:r>
      <w:proofErr w:type="spellEnd"/>
      <w:r w:rsidRPr="00AA264E">
        <w:rPr>
          <w:rFonts w:ascii="Myriad Pro" w:hAnsi="Myriad Pro"/>
        </w:rPr>
        <w:t xml:space="preserve">, is an interactive webpage creator.  Instead of static text, </w:t>
      </w:r>
      <w:proofErr w:type="spellStart"/>
      <w:r w:rsidRPr="00AA264E">
        <w:rPr>
          <w:rFonts w:ascii="Myriad Pro" w:hAnsi="Myriad Pro"/>
        </w:rPr>
        <w:t>Softchalk</w:t>
      </w:r>
      <w:proofErr w:type="spellEnd"/>
      <w:r w:rsidRPr="00AA264E">
        <w:rPr>
          <w:rFonts w:ascii="Myriad Pro" w:hAnsi="Myriad Pro"/>
        </w:rPr>
        <w:t xml:space="preserve"> allows me to create different types of quiz questions and activities that are embedded in the text, keeping students engaged.  Videos can also be embedded in these webpages.  I will also demonstrate how these webpages interact with the college’s online learning management system.  The second tool, Microsoft Office Mix, is a tool that I have mainly used to create videos for </w:t>
      </w:r>
      <w:proofErr w:type="spellStart"/>
      <w:r w:rsidRPr="00AA264E">
        <w:rPr>
          <w:rFonts w:ascii="Myriad Pro" w:hAnsi="Myriad Pro"/>
        </w:rPr>
        <w:t>Softchalk</w:t>
      </w:r>
      <w:proofErr w:type="spellEnd"/>
      <w:r w:rsidRPr="00AA264E">
        <w:rPr>
          <w:rFonts w:ascii="Myriad Pro" w:hAnsi="Myriad Pro"/>
        </w:rPr>
        <w:t xml:space="preserve">.  It is an add-on in PowerPoint that allows the creator to easily add writing and speech to any slide.  Office Mix can also be used to create quiz questions (similar to those in </w:t>
      </w:r>
      <w:proofErr w:type="spellStart"/>
      <w:r w:rsidRPr="00AA264E">
        <w:rPr>
          <w:rFonts w:ascii="Myriad Pro" w:hAnsi="Myriad Pro"/>
        </w:rPr>
        <w:t>Softchalk</w:t>
      </w:r>
      <w:proofErr w:type="spellEnd"/>
      <w:r w:rsidRPr="00AA264E">
        <w:rPr>
          <w:rFonts w:ascii="Myriad Pro" w:hAnsi="Myriad Pro"/>
        </w:rPr>
        <w:t xml:space="preserve">, though with more limited options), and these videos and quizzes can then be uploaded to Microsoft’s “cloud.”  Students can then view these videos and quizzes from many different approved devices, with the results being recorded.  Students have had positive responses to both of these tools, and I have extended use of both to my traditional, non-hybrid Introductory and General Chemistry 1 courses.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 xml:space="preserve">Presentation III-C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Introducing a Blended Laboratory Component in a General Chemistry Course</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Shayna Burchett, Jack Lee Hayes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State Fair Community College, Sedalia, MO</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Missouri University of Science and Technology undergraduate lab space has reached its capacity. Freshmen lab sections run 5 days a week and still have a sizable wait list of students who are required to take the course for their degree. To address this pressure, the campus has modified and implemented a design originated at State Fair Community College of blended wet labs. If successful, the project will allow for larger student throughput while maintaining the rigor of a non-virtual lab experience. Labs were identified that would allow learners to take a small kit of reagents and complete the activities outside of the scheduled lab time and space. Topics of this discussion include curriculum design to meet ACS guidelines and Missouri University of Science and Technology EHS concerns, data collected to date, and assessments tools to measure efficacy of project.</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bCs/>
        </w:rPr>
      </w:pPr>
      <w:r w:rsidRPr="00AA264E">
        <w:rPr>
          <w:rFonts w:ascii="Myriad Pro" w:hAnsi="Myriad Pro"/>
          <w:b/>
          <w:bCs/>
        </w:rPr>
        <w:t>Workshop 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Hands-On Workshop on NMR and IR Spectroscopy: Experience for Yourself Two of the Most Important Analytical Tools in Teaching Laboratories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Katherine Paulsen</w:t>
      </w:r>
    </w:p>
    <w:p w:rsidR="00AA264E" w:rsidRPr="00AA264E" w:rsidRDefault="00AA264E" w:rsidP="00AA264E">
      <w:pPr>
        <w:overflowPunct/>
        <w:autoSpaceDE/>
        <w:autoSpaceDN/>
        <w:adjustRightInd/>
        <w:jc w:val="both"/>
        <w:textAlignment w:val="auto"/>
        <w:rPr>
          <w:rFonts w:ascii="Myriad Pro" w:hAnsi="Myriad Pro"/>
          <w:i/>
        </w:rPr>
      </w:pPr>
      <w:proofErr w:type="spellStart"/>
      <w:r w:rsidRPr="00AA264E">
        <w:rPr>
          <w:rFonts w:ascii="Myriad Pro" w:hAnsi="Myriad Pro"/>
          <w:i/>
        </w:rPr>
        <w:t>Thermo</w:t>
      </w:r>
      <w:proofErr w:type="spellEnd"/>
      <w:r w:rsidRPr="00AA264E">
        <w:rPr>
          <w:rFonts w:ascii="Myriad Pro" w:hAnsi="Myriad Pro"/>
          <w:i/>
        </w:rPr>
        <w:t xml:space="preserve"> Fisher Scientific, Madison, WI</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NMR and IR spectroscopy are complementary techniques for structure characterization, and arguably the most important analytical tools in the modern organic chemistry laboratory. We present an overview of the importance of providing students hands-on experience with NMR and IR spectroscopy. We will also introduce several example activities that can be conducted with this type of instrumentation within the general and organic chemistry curriculum. You will have the opportunity to run samples on our compact, affordable NMR and IR spectrometers.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Workshop I-B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Conceptual Academy as a Tool for Student-Centered Learning</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John </w:t>
      </w:r>
      <w:proofErr w:type="spellStart"/>
      <w:r w:rsidRPr="00AA264E">
        <w:rPr>
          <w:rFonts w:ascii="Myriad Pro" w:hAnsi="Myriad Pro"/>
          <w:i/>
        </w:rPr>
        <w:t>Suchocki</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Saint Michael’s College, Colchester, Vermont</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Conceptual Academy is an online platform designed to optimize the delivery of academic content so that the student can come to class prepared for the more difficult task of actually learning that content, which is supported by working with classmates under the expert guidance of the course instructor. By adopting this approach as embodied by Conceptual Academy, the instructor has more time and energy to spend in developing student-centered classroom activities. This may include a greater emphasis on team-based learning, POGIL, Learning </w:t>
      </w:r>
      <w:proofErr w:type="spellStart"/>
      <w:r w:rsidRPr="00AA264E">
        <w:rPr>
          <w:rFonts w:ascii="Myriad Pro" w:hAnsi="Myriad Pro"/>
        </w:rPr>
        <w:t>Catalytics</w:t>
      </w:r>
      <w:proofErr w:type="spellEnd"/>
      <w:r w:rsidRPr="00AA264E">
        <w:rPr>
          <w:rFonts w:ascii="Myriad Pro" w:hAnsi="Myriad Pro"/>
        </w:rPr>
        <w:t>, or any technique or technology that supports interactions among students and hands-on experiences right within the classroom. Conceptual Academy is being created by the authors of the “conceptual” line of science textbooks and now features about 500 of their video tutorials each collated to the chapter sections of their textbooks. Notably, its prime audience includes non-science majors taking a required course in a physical science. However, this platform also has application for students needing support in the basic concepts for their higher-level general chemistry or college physics courses. Through this workshop, the development of Conceptual Academy, its philosophy, and its various resources will be presented. Participants will be shown how to create an account and how to make use of the various tools.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IV-A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Writing a GOB Textbook to Meet Learning Needs of Students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Karen Timberlake</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Los Angeles Valley College, Van Nuys, CA</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As GOB chemistry instructors, we are aware of the challenges students face in the course and seek ways to develop and deliver strategies that provide success for students. As an author of GOB chemistry textbooks, my challenge has been to address those same student challenges and develop strategies for success in the written format.  This presentation shows the incorporation of course content for underprepared students into a textbook.  Strategies include reviewing basic math for chemistry early in the semester, highlighting key math and core chemistry skills, providing guides to problem solving, analyzing problems, and solving word problems. The writing style uses words and reading level appropriate for students underprepared in language and learning skills. Real-life clinical stories throughout the chapters with clinical applications in questions and problems provide motivation and demonstrate the relevance and need for an understanding of chemistry in medical and health careers. Many health professions programs require one or two semesters of chemistry as a General, Organic, and Biochemistry (GOB) course. This course has a unique set of challenges for the chemical educator including time management, content expectations by programs, and unprepared students who may not see how chemistry applies to their major. Educators are invited to present on their development/management of course content, assessment of student learning, or evidence-based classroom instructional strategies. This session will conclude with a discussion where the audience and the presenters will identify successful trends in teaching the GOB course.</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IV-B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Atoms First: What’s Old is New</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Jason S. </w:t>
      </w:r>
      <w:proofErr w:type="spellStart"/>
      <w:r w:rsidRPr="00AA264E">
        <w:rPr>
          <w:rFonts w:ascii="Myriad Pro" w:hAnsi="Myriad Pro"/>
          <w:i/>
        </w:rPr>
        <w:t>Overby</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College of Charleston, Charleston, SC</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For the past 40 years, general chemistry has been taught from the perspective of a stoichiometry-first course with an emphasis on giving students tools to go into the laboratory setting and conduct experiments. However, to counter this approach, an atoms first-centered course has rapidly been gaining in popularity as an attempt to bring a coherent and logical sequence to teaching the topics of general chemistry. This talk will explore the atoms first approach in general chemistry and provide some insight into its curricular focuses as well as delve into the problem of the laboratory component of the course.</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bCs/>
        </w:rPr>
      </w:pPr>
      <w:r w:rsidRPr="00AA264E">
        <w:rPr>
          <w:rFonts w:ascii="Myriad Pro" w:hAnsi="Myriad Pro"/>
          <w:b/>
          <w:bCs/>
        </w:rPr>
        <w:t>Presentation IV-C</w:t>
      </w:r>
    </w:p>
    <w:p w:rsidR="00AA264E" w:rsidRPr="00AA264E" w:rsidRDefault="00AA264E" w:rsidP="00AA264E">
      <w:pPr>
        <w:overflowPunct/>
        <w:autoSpaceDE/>
        <w:autoSpaceDN/>
        <w:adjustRightInd/>
        <w:jc w:val="both"/>
        <w:textAlignment w:val="auto"/>
        <w:rPr>
          <w:rFonts w:ascii="Myriad Pro" w:hAnsi="Myriad Pro"/>
          <w:bCs/>
        </w:rPr>
      </w:pPr>
      <w:r w:rsidRPr="00AA264E">
        <w:rPr>
          <w:rFonts w:ascii="Myriad Pro" w:hAnsi="Myriad Pro"/>
          <w:bCs/>
        </w:rPr>
        <w:t>Using Computers to Visualize Data, Cut Lab Costs, and Involve Students in Active Learning: A New Look at Spectrophotometry</w:t>
      </w:r>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John Amend</w:t>
      </w:r>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Montana State University (Emeritus), Bozeman, MT</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Computers can do a lot more for our lab students than just quickly collect data using small, inexpensive, and safe samples.  Both POGIL and the Science Writing Heuristic advocate an inquiry process that starts with a question about a real chemical system.  Students and their instructor turn these questions into an experiment, conduct the experiment, and work together to use their observations to develop a model of the system that explains the behavior they observed.   With additional runs through this plan -&gt; work -&gt; evaluate cycle, they improve their model and understanding of the chemical concept. They understand the experiment and the concept when they leave the lab.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We will, involving members of the audience, do several live experiments from general chemistry lab that demonstrate this process – experiments in thermochemistry, the behavior of gases, acid-base chemistry, and a new look at visualization and projects in spectrophotometry.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V-A</w:t>
      </w:r>
    </w:p>
    <w:p w:rsidR="00AA264E" w:rsidRPr="00AA264E" w:rsidRDefault="00AA264E" w:rsidP="00AA264E">
      <w:pPr>
        <w:overflowPunct/>
        <w:autoSpaceDE/>
        <w:autoSpaceDN/>
        <w:adjustRightInd/>
        <w:jc w:val="both"/>
        <w:textAlignment w:val="auto"/>
        <w:rPr>
          <w:rFonts w:ascii="Myriad Pro" w:hAnsi="Myriad Pro"/>
          <w:bCs/>
        </w:rPr>
      </w:pPr>
      <w:r w:rsidRPr="00AA264E">
        <w:rPr>
          <w:rFonts w:ascii="Myriad Pro" w:hAnsi="Myriad Pro"/>
          <w:bCs/>
        </w:rPr>
        <w:t>Chemistry Is Everywhere but Where Do I Find It</w:t>
      </w:r>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Scott Donnelly</w:t>
      </w:r>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Arizona Western College, Yuma, AZ</w:t>
      </w:r>
    </w:p>
    <w:p w:rsidR="00AA264E" w:rsidRPr="00AA264E" w:rsidRDefault="00AA264E" w:rsidP="00AA264E">
      <w:pPr>
        <w:overflowPunct/>
        <w:autoSpaceDE/>
        <w:autoSpaceDN/>
        <w:adjustRightInd/>
        <w:jc w:val="both"/>
        <w:textAlignment w:val="auto"/>
        <w:rPr>
          <w:rFonts w:ascii="Myriad Pro" w:hAnsi="Myriad Pro"/>
          <w:u w:val="single"/>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bCs/>
        </w:rPr>
        <w:t xml:space="preserve">Chemical educators have an uphill climb convincing college undergraduates that chemistry is pivotal to understanding the physical world and its phenomena. To meet this daunting challenge chemical educators have created and organized an impressive library of high-end digital resources to choose from. But there is a much larger library waiting to be explored and utilized. It includes non-chemistry websites and databases, and print media. In this presentation the presenter will talk about these ‘non-chemistry’ resources from which to draw ideas that can be used to augment one’s lecture or labs. The presenter also will weave into the narrative how these resources can be used to show the complementary relationship between theory as discussed in lecture/class and application of theory as found in the ‘real’ world.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Use of Go Wireless and Node Probes Along with iPads in Chemistry and Integrated Science Laboratory Classes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Bernard </w:t>
      </w:r>
      <w:proofErr w:type="spellStart"/>
      <w:r w:rsidRPr="00AA264E">
        <w:rPr>
          <w:rFonts w:ascii="Myriad Pro" w:hAnsi="Myriad Pro"/>
          <w:i/>
        </w:rPr>
        <w:t>Majdi</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South Georgia State College, Waycross, Georgia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Go wireless temp probe and Go Wireless pH probe, developed by Vernier Software and Technology were used along with iPads minis and Go Wireless app and Graphical Analysis app to do experiments in chemistry and integrated science laboratory classes. These experiments included thermochemistry of Alka-Seltzer dissolved in water and comparison of anti-acids titrated with hydrochloric acid. Node sensor platform including Node </w:t>
      </w:r>
      <w:proofErr w:type="spellStart"/>
      <w:r w:rsidRPr="00AA264E">
        <w:rPr>
          <w:rFonts w:ascii="Myriad Pro" w:hAnsi="Myriad Pro"/>
        </w:rPr>
        <w:t>Therma</w:t>
      </w:r>
      <w:proofErr w:type="spellEnd"/>
      <w:r w:rsidRPr="00AA264E">
        <w:rPr>
          <w:rFonts w:ascii="Myriad Pro" w:hAnsi="Myriad Pro"/>
        </w:rPr>
        <w:t xml:space="preserve"> and Node CO</w:t>
      </w:r>
      <w:r w:rsidRPr="00AA264E">
        <w:rPr>
          <w:rFonts w:ascii="Myriad Pro" w:hAnsi="Myriad Pro"/>
          <w:vertAlign w:val="subscript"/>
        </w:rPr>
        <w:t>2</w:t>
      </w:r>
      <w:r w:rsidRPr="00AA264E">
        <w:rPr>
          <w:rFonts w:ascii="Myriad Pro" w:hAnsi="Myriad Pro"/>
        </w:rPr>
        <w:t xml:space="preserve"> also work with Graphical Analysis app to do wireless measurements. These experiments included rate of carbon dioxide production during respiration. Instructor and student experiences will be discussed.</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V-C</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Instrumentation in an online Introduction to Chemistry laboratory course</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Shayna Burchett, Jack Lee Hayes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State Fair Community College, Sedalia, MO</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State Fair Community College has offered a completely online Introduction to Chemistry course since </w:t>
      </w:r>
      <w:proofErr w:type="gramStart"/>
      <w:r w:rsidRPr="00AA264E">
        <w:rPr>
          <w:rFonts w:ascii="Myriad Pro" w:hAnsi="Myriad Pro"/>
        </w:rPr>
        <w:t>Fall</w:t>
      </w:r>
      <w:proofErr w:type="gramEnd"/>
      <w:r w:rsidRPr="00AA264E">
        <w:rPr>
          <w:rFonts w:ascii="Myriad Pro" w:hAnsi="Myriad Pro"/>
        </w:rPr>
        <w:t xml:space="preserve"> of 2010. Throughout the maturation process of the course, a variety of instrumentation has been utilized to meet the instrumentation needs of the students. This session will focus options that have been explored and the lessons learned from the experiences.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Keynote Address II</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Chemical Education Resources to Engage Chemistry Students in Smart Energy and a Sustainable Future</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Wayne Jones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SUNY Binghamton, Binghamton, NY</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lastRenderedPageBreak/>
        <w:t>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Smart Energy is a broad, often overused, term in society today which could have significant impact on our future.  This talk will explore smart energy in the context of energy generation, energy storage, and energy efficiency in our modern technology environment.  Examples of next generation technologies where chemistry will play a key role will be discussed.  Further, available on-line and hands on activities will be discussed that are suitable to engage chemistry students in dialogue around this important topic in your classroom and curriculum.</w:t>
      </w: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Keynote Address III</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Chemistry Research as an Undergraduate Student is Fun – Examples from CSU Students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Debbie C. </w:t>
      </w:r>
      <w:proofErr w:type="spellStart"/>
      <w:r w:rsidRPr="00AA264E">
        <w:rPr>
          <w:rFonts w:ascii="Myriad Pro" w:hAnsi="Myriad Pro"/>
          <w:i/>
        </w:rPr>
        <w:t>Crans</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Colorado State University, Fort Collins, CO</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Undergraduate research can be on many different problems and teach students a range of different problem solving skills.  Research in the </w:t>
      </w:r>
      <w:proofErr w:type="spellStart"/>
      <w:r w:rsidRPr="00AA264E">
        <w:rPr>
          <w:rFonts w:ascii="Myriad Pro" w:hAnsi="Myriad Pro"/>
        </w:rPr>
        <w:t>Crans</w:t>
      </w:r>
      <w:proofErr w:type="spellEnd"/>
      <w:r w:rsidRPr="00AA264E">
        <w:rPr>
          <w:rFonts w:ascii="Myriad Pro" w:hAnsi="Myriad Pro"/>
        </w:rPr>
        <w:t xml:space="preserve"> group at Colorado State University is multidisciplinary because Debbie </w:t>
      </w:r>
      <w:proofErr w:type="spellStart"/>
      <w:r w:rsidRPr="00AA264E">
        <w:rPr>
          <w:rFonts w:ascii="Myriad Pro" w:hAnsi="Myriad Pro"/>
        </w:rPr>
        <w:t>Crans</w:t>
      </w:r>
      <w:proofErr w:type="spellEnd"/>
      <w:r w:rsidRPr="00AA264E">
        <w:rPr>
          <w:rFonts w:ascii="Myriad Pro" w:hAnsi="Myriad Pro"/>
        </w:rPr>
        <w:t xml:space="preserve">’ research interests are in metals in medicine, coordination chemistry, and spectroscopy and drug formulation. Different research problems that undergraduate students have done in the past reflect these interests.  Examples of projects taken on by undergraduate researchers in organic and inorganic chemistry are:  one student was determining the location of cholesterol in model membrane systems and vanadium </w:t>
      </w:r>
      <w:proofErr w:type="spellStart"/>
      <w:r w:rsidRPr="00AA264E">
        <w:rPr>
          <w:rFonts w:ascii="Myriad Pro" w:hAnsi="Myriad Pro"/>
        </w:rPr>
        <w:t>dipiciolinate</w:t>
      </w:r>
      <w:proofErr w:type="spellEnd"/>
      <w:r w:rsidRPr="00AA264E">
        <w:rPr>
          <w:rFonts w:ascii="Myriad Pro" w:hAnsi="Myriad Pro"/>
        </w:rPr>
        <w:t xml:space="preserve"> complex uptake. Another student studied a redox reaction in a Nano sized reactor and showed by simply confining the compound and preventing it access to the reductant the reaction stopped.  Other students prepared a series of compounds and their inorganic chemistry was characterized.  One student prepared a gel-like material containing an anticancer agent that was administered to mice having just had a breast cancer tumor removed.  An example of projects taken on by students in analytical and physical chemistry are as follows:  One student discovered proton gradients in Nano sized water droplets. Another student measured the </w:t>
      </w:r>
      <w:proofErr w:type="spellStart"/>
      <w:r w:rsidRPr="00AA264E">
        <w:rPr>
          <w:rFonts w:ascii="Myriad Pro" w:hAnsi="Myriad Pro"/>
        </w:rPr>
        <w:t>affect</w:t>
      </w:r>
      <w:proofErr w:type="spellEnd"/>
      <w:r w:rsidRPr="00AA264E">
        <w:rPr>
          <w:rFonts w:ascii="Myriad Pro" w:hAnsi="Myriad Pro"/>
        </w:rPr>
        <w:t xml:space="preserve"> of CO</w:t>
      </w:r>
      <w:r w:rsidRPr="00AA264E">
        <w:rPr>
          <w:rFonts w:ascii="Myriad Pro" w:hAnsi="Myriad Pro"/>
          <w:vertAlign w:val="subscript"/>
        </w:rPr>
        <w:t>2</w:t>
      </w:r>
      <w:r w:rsidRPr="00AA264E">
        <w:rPr>
          <w:rFonts w:ascii="Myriad Pro" w:hAnsi="Myriad Pro"/>
        </w:rPr>
        <w:t xml:space="preserve"> on </w:t>
      </w:r>
      <w:proofErr w:type="spellStart"/>
      <w:r w:rsidRPr="00AA264E">
        <w:rPr>
          <w:rFonts w:ascii="Myriad Pro" w:hAnsi="Myriad Pro"/>
        </w:rPr>
        <w:t>nano</w:t>
      </w:r>
      <w:proofErr w:type="spellEnd"/>
      <w:r w:rsidRPr="00AA264E">
        <w:rPr>
          <w:rFonts w:ascii="Myriad Pro" w:hAnsi="Myriad Pro"/>
        </w:rPr>
        <w:t xml:space="preserve"> sized water droplets by measuring changes in pH when there are not enough water molecules in the droplet to determine the </w:t>
      </w:r>
      <w:proofErr w:type="spellStart"/>
      <w:r w:rsidRPr="00AA264E">
        <w:rPr>
          <w:rFonts w:ascii="Myriad Pro" w:hAnsi="Myriad Pro"/>
        </w:rPr>
        <w:t>pH.</w:t>
      </w:r>
      <w:proofErr w:type="spellEnd"/>
      <w:r w:rsidRPr="00AA264E">
        <w:rPr>
          <w:rFonts w:ascii="Myriad Pro" w:hAnsi="Myriad Pro"/>
        </w:rPr>
        <w:t xml:space="preserve"> Another student prepared and characterized alkali ion surfactants (such as sodium </w:t>
      </w:r>
      <w:proofErr w:type="spellStart"/>
      <w:proofErr w:type="gramStart"/>
      <w:r w:rsidRPr="00AA264E">
        <w:rPr>
          <w:rFonts w:ascii="Myriad Pro" w:hAnsi="Myriad Pro"/>
        </w:rPr>
        <w:t>bis</w:t>
      </w:r>
      <w:proofErr w:type="spellEnd"/>
      <w:r w:rsidRPr="00AA264E">
        <w:rPr>
          <w:rFonts w:ascii="Myriad Pro" w:hAnsi="Myriad Pro"/>
        </w:rPr>
        <w:t>(</w:t>
      </w:r>
      <w:proofErr w:type="gramEnd"/>
      <w:r w:rsidRPr="00AA264E">
        <w:rPr>
          <w:rFonts w:ascii="Myriad Pro" w:hAnsi="Myriad Pro"/>
        </w:rPr>
        <w:t xml:space="preserve">2-ethylhexyl)sulfosuccinate) and in the process develop a method to measure the water content in the surfactants by 1H NMR spectroscopy. Another student learned to synthesize </w:t>
      </w:r>
      <w:proofErr w:type="gramStart"/>
      <w:r w:rsidRPr="00AA264E">
        <w:rPr>
          <w:rFonts w:ascii="Myriad Pro" w:hAnsi="Myriad Pro"/>
        </w:rPr>
        <w:t>vanadium(</w:t>
      </w:r>
      <w:proofErr w:type="gramEnd"/>
      <w:r w:rsidRPr="00AA264E">
        <w:rPr>
          <w:rFonts w:ascii="Myriad Pro" w:hAnsi="Myriad Pro"/>
        </w:rPr>
        <w:t xml:space="preserve">V) catechol complexes, and in the characterization of these materials learned that the </w:t>
      </w:r>
      <w:r w:rsidRPr="00AA264E">
        <w:rPr>
          <w:rFonts w:ascii="Myriad Pro" w:hAnsi="Myriad Pro"/>
          <w:vertAlign w:val="superscript"/>
        </w:rPr>
        <w:t>51</w:t>
      </w:r>
      <w:r w:rsidRPr="00AA264E">
        <w:rPr>
          <w:rFonts w:ascii="Myriad Pro" w:hAnsi="Myriad Pro"/>
        </w:rPr>
        <w:t xml:space="preserve">V NMR solid-state chemical shifts are directly proportional to the electronic properties of the vanadium atom.  All together, the contributions of one student may seem small, the list above show that the collective contributions are amazing and documents that even young students can contribute in a very meaningful manner in a research program.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Guidance for When You Can’t Be There</w:t>
      </w:r>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 xml:space="preserve">Christine </w:t>
      </w:r>
      <w:proofErr w:type="spellStart"/>
      <w:r w:rsidRPr="00AA264E">
        <w:rPr>
          <w:rFonts w:ascii="Myriad Pro" w:hAnsi="Myriad Pro"/>
          <w:i/>
          <w:iCs/>
        </w:rPr>
        <w:t>Pruis</w:t>
      </w:r>
      <w:proofErr w:type="spellEnd"/>
    </w:p>
    <w:p w:rsidR="00AA264E" w:rsidRPr="00AA264E" w:rsidRDefault="00AA264E" w:rsidP="00AA264E">
      <w:pPr>
        <w:overflowPunct/>
        <w:autoSpaceDE/>
        <w:autoSpaceDN/>
        <w:adjustRightInd/>
        <w:jc w:val="both"/>
        <w:textAlignment w:val="auto"/>
        <w:rPr>
          <w:rFonts w:ascii="Myriad Pro" w:hAnsi="Myriad Pro"/>
          <w:i/>
          <w:iCs/>
        </w:rPr>
      </w:pPr>
      <w:r w:rsidRPr="00AA264E">
        <w:rPr>
          <w:rFonts w:ascii="Myriad Pro" w:hAnsi="Myriad Pro"/>
          <w:i/>
          <w:iCs/>
        </w:rPr>
        <w:t>Chemistry Subject Matter Expert, W. W. Norton</w:t>
      </w:r>
    </w:p>
    <w:p w:rsidR="00AA264E" w:rsidRPr="00AA264E" w:rsidRDefault="00AA264E" w:rsidP="00AA264E">
      <w:pPr>
        <w:overflowPunct/>
        <w:autoSpaceDE/>
        <w:autoSpaceDN/>
        <w:adjustRightInd/>
        <w:jc w:val="both"/>
        <w:textAlignment w:val="auto"/>
        <w:rPr>
          <w:rFonts w:ascii="Myriad Pro" w:hAnsi="Myriad Pro"/>
          <w:i/>
          <w:iCs/>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Created by chemistry educators, </w:t>
      </w:r>
      <w:proofErr w:type="spellStart"/>
      <w:r w:rsidRPr="00AA264E">
        <w:rPr>
          <w:rFonts w:ascii="Myriad Pro" w:hAnsi="Myriad Pro"/>
        </w:rPr>
        <w:t>SmartWork</w:t>
      </w:r>
      <w:proofErr w:type="spellEnd"/>
      <w:r w:rsidRPr="00AA264E">
        <w:rPr>
          <w:rFonts w:ascii="Myriad Pro" w:hAnsi="Myriad Pro"/>
        </w:rPr>
        <w:t xml:space="preserve"> is the most intuitive online tutorial and homework system available for general and organic chemistry. In minutes, an instructor can create an assignment that is automatically graded, giving students answer-specific feedback, effective hints, tutorials and links to an interactive </w:t>
      </w:r>
      <w:proofErr w:type="spellStart"/>
      <w:r w:rsidRPr="00AA264E">
        <w:rPr>
          <w:rFonts w:ascii="Myriad Pro" w:hAnsi="Myriad Pro"/>
        </w:rPr>
        <w:t>Ebook</w:t>
      </w:r>
      <w:proofErr w:type="spellEnd"/>
      <w:r w:rsidRPr="00AA264E">
        <w:rPr>
          <w:rFonts w:ascii="Myriad Pro" w:hAnsi="Myriad Pro"/>
        </w:rPr>
        <w:t>.</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numPr>
          <w:ilvl w:val="0"/>
          <w:numId w:val="20"/>
        </w:numPr>
        <w:overflowPunct/>
        <w:autoSpaceDE/>
        <w:autoSpaceDN/>
        <w:adjustRightInd/>
        <w:jc w:val="both"/>
        <w:textAlignment w:val="auto"/>
        <w:rPr>
          <w:rFonts w:ascii="Myriad Pro" w:hAnsi="Myriad Pro"/>
        </w:rPr>
      </w:pPr>
      <w:r w:rsidRPr="00AA264E">
        <w:rPr>
          <w:rFonts w:ascii="Myriad Pro" w:hAnsi="Myriad Pro"/>
          <w:i/>
          <w:iCs/>
        </w:rPr>
        <w:t xml:space="preserve">Every </w:t>
      </w:r>
      <w:r w:rsidRPr="00AA264E">
        <w:rPr>
          <w:rFonts w:ascii="Myriad Pro" w:hAnsi="Myriad Pro"/>
        </w:rPr>
        <w:t xml:space="preserve">problem in </w:t>
      </w:r>
      <w:proofErr w:type="spellStart"/>
      <w:r w:rsidRPr="00AA264E">
        <w:rPr>
          <w:rFonts w:ascii="Myriad Pro" w:hAnsi="Myriad Pro"/>
        </w:rPr>
        <w:t>SmartWork</w:t>
      </w:r>
      <w:proofErr w:type="spellEnd"/>
      <w:r w:rsidRPr="00AA264E">
        <w:rPr>
          <w:rFonts w:ascii="Myriad Pro" w:hAnsi="Myriad Pro"/>
        </w:rPr>
        <w:t xml:space="preserve"> has both general hints and answer-specific feedback so students receive the help they need when they need it, while the integrated </w:t>
      </w:r>
      <w:proofErr w:type="spellStart"/>
      <w:r w:rsidRPr="00AA264E">
        <w:rPr>
          <w:rFonts w:ascii="Myriad Pro" w:hAnsi="Myriad Pro"/>
        </w:rPr>
        <w:t>Ebook</w:t>
      </w:r>
      <w:proofErr w:type="spellEnd"/>
      <w:r w:rsidRPr="00AA264E">
        <w:rPr>
          <w:rFonts w:ascii="Myriad Pro" w:hAnsi="Myriad Pro"/>
        </w:rPr>
        <w:t xml:space="preserve"> provides a learning system that promotes practice and reading.</w:t>
      </w:r>
    </w:p>
    <w:p w:rsidR="00AA264E" w:rsidRPr="00AA264E" w:rsidRDefault="00AA264E" w:rsidP="00AA264E">
      <w:pPr>
        <w:numPr>
          <w:ilvl w:val="0"/>
          <w:numId w:val="20"/>
        </w:numPr>
        <w:overflowPunct/>
        <w:autoSpaceDE/>
        <w:autoSpaceDN/>
        <w:adjustRightInd/>
        <w:jc w:val="both"/>
        <w:textAlignment w:val="auto"/>
        <w:rPr>
          <w:rFonts w:ascii="Myriad Pro" w:hAnsi="Myriad Pro"/>
        </w:rPr>
      </w:pPr>
      <w:proofErr w:type="spellStart"/>
      <w:r w:rsidRPr="00AA264E">
        <w:rPr>
          <w:rFonts w:ascii="Myriad Pro" w:hAnsi="Myriad Pro"/>
        </w:rPr>
        <w:t>SmartWork’s</w:t>
      </w:r>
      <w:proofErr w:type="spellEnd"/>
      <w:r w:rsidRPr="00AA264E">
        <w:rPr>
          <w:rFonts w:ascii="Myriad Pro" w:hAnsi="Myriad Pro"/>
        </w:rPr>
        <w:t xml:space="preserve"> detailed gradebook features, including the ability to view each student’s incorrect attempts, allow personalized office hour interactions.</w:t>
      </w:r>
    </w:p>
    <w:p w:rsidR="00AA264E" w:rsidRPr="00AA264E" w:rsidRDefault="00AA264E" w:rsidP="00AA264E">
      <w:pPr>
        <w:numPr>
          <w:ilvl w:val="0"/>
          <w:numId w:val="20"/>
        </w:numPr>
        <w:overflowPunct/>
        <w:autoSpaceDE/>
        <w:autoSpaceDN/>
        <w:adjustRightInd/>
        <w:jc w:val="both"/>
        <w:textAlignment w:val="auto"/>
        <w:rPr>
          <w:rFonts w:ascii="Myriad Pro" w:hAnsi="Myriad Pro"/>
        </w:rPr>
      </w:pPr>
      <w:r w:rsidRPr="00AA264E">
        <w:rPr>
          <w:rFonts w:ascii="Myriad Pro" w:hAnsi="Myriad Pro"/>
        </w:rPr>
        <w:t>The drawing, arrow pushing, and equation editor tools were developed to significantly reduce formatting errors and, as a result, reduce the student frustrations that can come with using an online homework system.</w:t>
      </w:r>
    </w:p>
    <w:p w:rsidR="00AA264E" w:rsidRPr="00AA264E" w:rsidRDefault="00AA264E" w:rsidP="00AA264E">
      <w:pPr>
        <w:numPr>
          <w:ilvl w:val="0"/>
          <w:numId w:val="20"/>
        </w:numPr>
        <w:overflowPunct/>
        <w:autoSpaceDE/>
        <w:autoSpaceDN/>
        <w:adjustRightInd/>
        <w:jc w:val="both"/>
        <w:textAlignment w:val="auto"/>
        <w:rPr>
          <w:rFonts w:ascii="Myriad Pro" w:hAnsi="Myriad Pro"/>
        </w:rPr>
      </w:pPr>
      <w:r w:rsidRPr="00AA264E">
        <w:rPr>
          <w:rFonts w:ascii="Myriad Pro" w:hAnsi="Myriad Pro"/>
        </w:rPr>
        <w:t>All questions are tagged with specific learning objectives, Bloom’s taxonomy levels, and difficulty scores to better correspond with course objectives.</w:t>
      </w:r>
    </w:p>
    <w:p w:rsidR="00AA264E" w:rsidRPr="00AA264E" w:rsidRDefault="00AA264E" w:rsidP="00AA264E">
      <w:pPr>
        <w:numPr>
          <w:ilvl w:val="0"/>
          <w:numId w:val="20"/>
        </w:numPr>
        <w:overflowPunct/>
        <w:autoSpaceDE/>
        <w:autoSpaceDN/>
        <w:adjustRightInd/>
        <w:jc w:val="both"/>
        <w:textAlignment w:val="auto"/>
        <w:rPr>
          <w:rFonts w:ascii="Myriad Pro" w:hAnsi="Myriad Pro"/>
        </w:rPr>
      </w:pPr>
      <w:r w:rsidRPr="00AA264E">
        <w:rPr>
          <w:rFonts w:ascii="Myriad Pro" w:hAnsi="Myriad Pro"/>
        </w:rPr>
        <w:t xml:space="preserve">Instructors have the power to </w:t>
      </w:r>
      <w:r w:rsidRPr="00AA264E">
        <w:rPr>
          <w:rFonts w:ascii="Myriad Pro" w:hAnsi="Myriad Pro"/>
          <w:i/>
          <w:iCs/>
        </w:rPr>
        <w:t xml:space="preserve">easily </w:t>
      </w:r>
      <w:r w:rsidRPr="00AA264E">
        <w:rPr>
          <w:rFonts w:ascii="Myriad Pro" w:hAnsi="Myriad Pro"/>
        </w:rPr>
        <w:t>modify system-provided problems and feedback or author their own.</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lastRenderedPageBreak/>
        <w:t>This talk will overview the system, question types, and specific feedback with an emphasis on how instructors can customize material. Highlights will include an overview of designing chemical equation entry, structure drawing, and arrow-pushing questions all with the specific feedback that you would give to your students!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VI-B</w:t>
      </w: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rPr>
        <w:t>Optimizing Our Time with Students in the Classroom</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John </w:t>
      </w:r>
      <w:proofErr w:type="spellStart"/>
      <w:r w:rsidRPr="00AA264E">
        <w:rPr>
          <w:rFonts w:ascii="Myriad Pro" w:hAnsi="Myriad Pro"/>
          <w:i/>
        </w:rPr>
        <w:t>Suchocki</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Saint Michael’s College, Colchester, Vermont</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How do we spend our time with students within the classroom? Are we mostly delivering content or mostly facilitating the learning of that content? Where might be the best balance of the two? For this presentation, the author will moderate a discussion on the challenges we face in asking students to come to class prepared for active learning. We’ll discuss techniques useful for keeping students engaged. We’ll look at how recent technologies can be used to support an approach where students read material and attend our lectures outside of the classroom and then come to class prepared to study under our expert guidance.</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VII-A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Panel Discussion: Chemistry Textbook of the Future</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Panelists: Mark </w:t>
      </w:r>
      <w:proofErr w:type="spellStart"/>
      <w:r w:rsidRPr="00AA264E">
        <w:rPr>
          <w:rFonts w:ascii="Myriad Pro" w:hAnsi="Myriad Pro"/>
          <w:i/>
        </w:rPr>
        <w:t>Bishop</w:t>
      </w:r>
      <w:proofErr w:type="gramStart"/>
      <w:r w:rsidRPr="00AA264E">
        <w:rPr>
          <w:rFonts w:ascii="Myriad Pro" w:hAnsi="Myriad Pro"/>
          <w:i/>
        </w:rPr>
        <w:t>,</w:t>
      </w:r>
      <w:r w:rsidRPr="00AA264E">
        <w:rPr>
          <w:rFonts w:ascii="Myriad Pro" w:hAnsi="Myriad Pro"/>
          <w:i/>
          <w:vertAlign w:val="superscript"/>
        </w:rPr>
        <w:t>a</w:t>
      </w:r>
      <w:proofErr w:type="spellEnd"/>
      <w:proofErr w:type="gramEnd"/>
      <w:r w:rsidRPr="00AA264E">
        <w:rPr>
          <w:rFonts w:ascii="Myriad Pro" w:hAnsi="Myriad Pro"/>
          <w:i/>
        </w:rPr>
        <w:t xml:space="preserve"> </w:t>
      </w:r>
      <w:r w:rsidRPr="00AA264E">
        <w:rPr>
          <w:rFonts w:ascii="Myriad Pro" w:hAnsi="Myriad Pro"/>
        </w:rPr>
        <w:t xml:space="preserve">Erik </w:t>
      </w:r>
      <w:proofErr w:type="spellStart"/>
      <w:r w:rsidRPr="00AA264E">
        <w:rPr>
          <w:rFonts w:ascii="Myriad Pro" w:hAnsi="Myriad Pro"/>
        </w:rPr>
        <w:t>Fahlgren,</w:t>
      </w:r>
      <w:r w:rsidRPr="00AA264E">
        <w:rPr>
          <w:rFonts w:ascii="Myriad Pro" w:hAnsi="Myriad Pro"/>
          <w:i/>
          <w:vertAlign w:val="superscript"/>
        </w:rPr>
        <w:t>b</w:t>
      </w:r>
      <w:proofErr w:type="spellEnd"/>
      <w:r w:rsidRPr="00AA264E">
        <w:rPr>
          <w:rFonts w:ascii="Myriad Pro" w:hAnsi="Myriad Pro"/>
        </w:rPr>
        <w:t xml:space="preserve"> Terry </w:t>
      </w:r>
      <w:proofErr w:type="spellStart"/>
      <w:r w:rsidRPr="00AA264E">
        <w:rPr>
          <w:rFonts w:ascii="Myriad Pro" w:hAnsi="Myriad Pro"/>
        </w:rPr>
        <w:t>Haugen,</w:t>
      </w:r>
      <w:r w:rsidRPr="00AA264E">
        <w:rPr>
          <w:rFonts w:ascii="Myriad Pro" w:hAnsi="Myriad Pro"/>
          <w:i/>
          <w:vertAlign w:val="superscript"/>
        </w:rPr>
        <w:t>c</w:t>
      </w:r>
      <w:proofErr w:type="spellEnd"/>
      <w:r w:rsidRPr="00AA264E">
        <w:rPr>
          <w:rFonts w:ascii="Myriad Pro" w:hAnsi="Myriad Pro"/>
          <w:i/>
        </w:rPr>
        <w:t xml:space="preserve"> </w:t>
      </w:r>
      <w:proofErr w:type="spellStart"/>
      <w:r w:rsidRPr="00AA264E">
        <w:rPr>
          <w:rFonts w:ascii="Myriad Pro" w:hAnsi="Myriad Pro"/>
          <w:i/>
        </w:rPr>
        <w:t>Ketan</w:t>
      </w:r>
      <w:proofErr w:type="spellEnd"/>
      <w:r w:rsidRPr="00AA264E">
        <w:rPr>
          <w:rFonts w:ascii="Myriad Pro" w:hAnsi="Myriad Pro"/>
          <w:i/>
        </w:rPr>
        <w:t xml:space="preserve"> Trivedi </w:t>
      </w:r>
      <w:r w:rsidRPr="00AA264E">
        <w:rPr>
          <w:rFonts w:ascii="Myriad Pro" w:hAnsi="Myriad Pro"/>
          <w:i/>
          <w:vertAlign w:val="superscript"/>
        </w:rPr>
        <w:t>d</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Mediated by Denis A. Kissounko </w:t>
      </w:r>
      <w:r w:rsidRPr="00AA264E">
        <w:rPr>
          <w:rFonts w:ascii="Myriad Pro" w:hAnsi="Myriad Pro"/>
          <w:i/>
          <w:vertAlign w:val="superscript"/>
        </w:rPr>
        <w:t>e</w:t>
      </w:r>
    </w:p>
    <w:p w:rsidR="00AA264E" w:rsidRPr="00AA264E" w:rsidRDefault="00AA264E" w:rsidP="00AA264E">
      <w:pPr>
        <w:overflowPunct/>
        <w:autoSpaceDE/>
        <w:autoSpaceDN/>
        <w:adjustRightInd/>
        <w:jc w:val="both"/>
        <w:textAlignment w:val="auto"/>
        <w:rPr>
          <w:rFonts w:ascii="Myriad Pro" w:hAnsi="Myriad Pro"/>
          <w:i/>
        </w:rPr>
      </w:pP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a</w:t>
      </w:r>
      <w:proofErr w:type="gramEnd"/>
      <w:r w:rsidRPr="00AA264E">
        <w:rPr>
          <w:rFonts w:ascii="Myriad Pro" w:hAnsi="Myriad Pro"/>
          <w:i/>
        </w:rPr>
        <w:t xml:space="preserve"> Chiral Publishing Company</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b</w:t>
      </w:r>
      <w:proofErr w:type="gramEnd"/>
      <w:r w:rsidRPr="00AA264E">
        <w:rPr>
          <w:rFonts w:ascii="Myriad Pro" w:hAnsi="Myriad Pro"/>
          <w:i/>
        </w:rPr>
        <w:t xml:space="preserve"> W. W. Norton &amp; Company </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c</w:t>
      </w:r>
      <w:proofErr w:type="gramEnd"/>
      <w:r w:rsidRPr="00AA264E">
        <w:rPr>
          <w:rFonts w:ascii="Myriad Pro" w:hAnsi="Myriad Pro"/>
          <w:i/>
        </w:rPr>
        <w:t xml:space="preserve"> Pearson Chemistry Publishing Company</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d</w:t>
      </w:r>
      <w:proofErr w:type="gramEnd"/>
      <w:r w:rsidRPr="00AA264E">
        <w:rPr>
          <w:rFonts w:ascii="Myriad Pro" w:hAnsi="Myriad Pro"/>
          <w:i/>
        </w:rPr>
        <w:t xml:space="preserve"> Virginia Tech, Blacksburg, VA</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e</w:t>
      </w:r>
      <w:proofErr w:type="gramEnd"/>
      <w:r w:rsidRPr="00AA264E">
        <w:rPr>
          <w:rFonts w:ascii="Myriad Pro" w:hAnsi="Myriad Pro"/>
          <w:i/>
        </w:rPr>
        <w:t xml:space="preserve"> Arapahoe Community College, Littleton, CO</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Currently we have plenty of good chemistry textbooks published that are available for students. However, how will the “ideal” chemistry textbook will look like 5-10 years from now? What does the new generation of students expect to see in a textbook? How can we incorporate cutting edge technologies and social media into new generation chemistry textbooks? Will the new generation textbooks be fully digital or should we keep hardcopy format as well? What new chemistry concepts will appear in the chemistry textbook of the future? How affordable the new generation textbooks will be? The board of panelist representing publishing companies and college faculty will provide insights into these questions.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VII-B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Connecting Old Knowledge and New Knowledge:  Techniques to Help Students Recall Prior Knowledge More Readily and Effectively in Chemistry Courses</w:t>
      </w:r>
    </w:p>
    <w:p w:rsidR="00AA264E" w:rsidRPr="00AA264E" w:rsidRDefault="00AA264E" w:rsidP="00AA264E">
      <w:pPr>
        <w:overflowPunct/>
        <w:autoSpaceDE/>
        <w:autoSpaceDN/>
        <w:adjustRightInd/>
        <w:jc w:val="both"/>
        <w:textAlignment w:val="auto"/>
        <w:rPr>
          <w:rFonts w:ascii="Myriad Pro" w:hAnsi="Myriad Pro"/>
          <w:bCs/>
          <w:i/>
        </w:rPr>
      </w:pPr>
      <w:proofErr w:type="spellStart"/>
      <w:r w:rsidRPr="00AA264E">
        <w:rPr>
          <w:rFonts w:ascii="Myriad Pro" w:hAnsi="Myriad Pro"/>
          <w:bCs/>
          <w:i/>
        </w:rPr>
        <w:t>Shadi</w:t>
      </w:r>
      <w:proofErr w:type="spellEnd"/>
      <w:r w:rsidRPr="00AA264E">
        <w:rPr>
          <w:rFonts w:ascii="Myriad Pro" w:hAnsi="Myriad Pro"/>
          <w:bCs/>
          <w:i/>
        </w:rPr>
        <w:t xml:space="preserve"> </w:t>
      </w:r>
      <w:proofErr w:type="spellStart"/>
      <w:r w:rsidRPr="00AA264E">
        <w:rPr>
          <w:rFonts w:ascii="Myriad Pro" w:hAnsi="Myriad Pro"/>
          <w:bCs/>
          <w:i/>
        </w:rPr>
        <w:t>Assaf</w:t>
      </w:r>
      <w:proofErr w:type="spellEnd"/>
      <w:r w:rsidRPr="00AA264E">
        <w:rPr>
          <w:rFonts w:ascii="Myriad Pro" w:hAnsi="Myriad Pro"/>
          <w:bCs/>
          <w:i/>
        </w:rPr>
        <w:t>,</w:t>
      </w: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i/>
        </w:rPr>
        <w:t>Olive-Harvey College, Chicago, IL</w:t>
      </w:r>
    </w:p>
    <w:p w:rsidR="00AA264E" w:rsidRPr="00AA264E" w:rsidRDefault="00AA264E" w:rsidP="00AA264E">
      <w:pPr>
        <w:overflowPunct/>
        <w:autoSpaceDE/>
        <w:autoSpaceDN/>
        <w:adjustRightInd/>
        <w:jc w:val="both"/>
        <w:textAlignment w:val="auto"/>
        <w:rPr>
          <w:rFonts w:ascii="Myriad Pro" w:hAnsi="Myriad Pro"/>
          <w:bCs/>
        </w:rPr>
      </w:pPr>
    </w:p>
    <w:p w:rsidR="00AA264E" w:rsidRPr="00AA264E" w:rsidRDefault="00AA264E" w:rsidP="00AA264E">
      <w:pPr>
        <w:overflowPunct/>
        <w:autoSpaceDE/>
        <w:autoSpaceDN/>
        <w:adjustRightInd/>
        <w:jc w:val="both"/>
        <w:textAlignment w:val="auto"/>
        <w:rPr>
          <w:rFonts w:ascii="Myriad Pro" w:hAnsi="Myriad Pro"/>
          <w:bCs/>
        </w:rPr>
      </w:pPr>
      <w:r w:rsidRPr="00AA264E">
        <w:rPr>
          <w:rFonts w:ascii="Myriad Pro" w:hAnsi="Myriad Pro"/>
          <w:bCs/>
        </w:rPr>
        <w:t xml:space="preserve">Teaching advanced courses at a community college is rewarding and challenging for any faculty member. Many instructors enjoy teaching these second-year courses because of the advanced content presented and the refined thinking students undergo while developing their analytical and decision-making skills. However, teaching these courses comes with a formidable challenge for instructors. When teaching upper-division courses, using science as an example, instructors must help students recall and connect knowledge gained in prerequisite courses to new material presented in the current course. Schema Theory, which describes how information is stored, organized, and retrieved from an individual’s memory if the right “clues” are introduced.  Schema Theory calls for the use of “advance organizers.” Advance organizers are instructional clues that help students reactivate prior </w:t>
      </w:r>
      <w:r w:rsidRPr="00AA264E">
        <w:rPr>
          <w:rFonts w:ascii="Myriad Pro" w:hAnsi="Myriad Pro"/>
          <w:bCs/>
        </w:rPr>
        <w:lastRenderedPageBreak/>
        <w:t>knowledge.  Advance organizers used in organic chemistry I &amp; II will be shared to with attending members to assist them in reactivating students’ prior knowledge in chemistry more readily and effectively to squander less time.</w:t>
      </w:r>
    </w:p>
    <w:p w:rsidR="00AA264E" w:rsidRPr="00AA264E" w:rsidRDefault="00AA264E" w:rsidP="00AA264E">
      <w:pPr>
        <w:overflowPunct/>
        <w:autoSpaceDE/>
        <w:autoSpaceDN/>
        <w:adjustRightInd/>
        <w:jc w:val="both"/>
        <w:textAlignment w:val="auto"/>
        <w:rPr>
          <w:rFonts w:ascii="Myriad Pro" w:hAnsi="Myriad Pro"/>
          <w:b/>
          <w:bCs/>
        </w:rPr>
      </w:pPr>
    </w:p>
    <w:p w:rsidR="00AA264E" w:rsidRPr="00AA264E" w:rsidRDefault="00AA264E" w:rsidP="00AA264E">
      <w:pPr>
        <w:overflowPunct/>
        <w:autoSpaceDE/>
        <w:autoSpaceDN/>
        <w:adjustRightInd/>
        <w:jc w:val="both"/>
        <w:textAlignment w:val="auto"/>
        <w:rPr>
          <w:rFonts w:ascii="Myriad Pro" w:hAnsi="Myriad Pro"/>
          <w:b/>
          <w:bCs/>
        </w:rPr>
      </w:pPr>
      <w:r w:rsidRPr="00AA264E">
        <w:rPr>
          <w:rFonts w:ascii="Myriad Pro" w:hAnsi="Myriad Pro"/>
          <w:b/>
          <w:bCs/>
        </w:rPr>
        <w:t>Presentation VIII-A</w:t>
      </w:r>
    </w:p>
    <w:p w:rsidR="00AA264E" w:rsidRPr="00AA264E" w:rsidRDefault="00AA264E" w:rsidP="00AA264E">
      <w:pPr>
        <w:overflowPunct/>
        <w:autoSpaceDE/>
        <w:autoSpaceDN/>
        <w:adjustRightInd/>
        <w:jc w:val="both"/>
        <w:textAlignment w:val="auto"/>
        <w:rPr>
          <w:rFonts w:ascii="Myriad Pro" w:hAnsi="Myriad Pro"/>
          <w:bCs/>
        </w:rPr>
      </w:pPr>
      <w:r w:rsidRPr="00AA264E">
        <w:rPr>
          <w:rFonts w:ascii="Myriad Pro" w:hAnsi="Myriad Pro"/>
          <w:bCs/>
        </w:rPr>
        <w:t>Is Teaching Science Online with Remote Labs Cost Effective?</w:t>
      </w: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i/>
        </w:rPr>
        <w:t>Dan Branan</w:t>
      </w: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i/>
        </w:rPr>
        <w:t>Colorado Community College System, Denver, CO</w:t>
      </w:r>
    </w:p>
    <w:p w:rsidR="00AA264E" w:rsidRPr="00AA264E" w:rsidRDefault="00AA264E" w:rsidP="00AA264E">
      <w:pPr>
        <w:overflowPunct/>
        <w:autoSpaceDE/>
        <w:autoSpaceDN/>
        <w:adjustRightInd/>
        <w:jc w:val="both"/>
        <w:textAlignment w:val="auto"/>
        <w:rPr>
          <w:rFonts w:ascii="Myriad Pro" w:hAnsi="Myriad Pro"/>
          <w:bCs/>
        </w:rPr>
      </w:pP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rPr>
        <w:t>Everyone is looking to cut costs without sacrificing quality, especially in education.  Sometimes innovative approaches can also be cost-savers, but just as often they can be pipe dreams that can only exist inside the limited envelope of grant funding.  For the past three years, CCCS has been experimenting with grant-supported efforts to give online students remote access to scientific laboratory equipment. “Remote Labs” are a way to give students the ability to perform collaborative instrumental experimentation in an environment where they would otherwise be limited to at-home lab kits.  However, our major grant funding is coming to a close, and we have to face the question of sustainability.  We will discuss this project, its effectiveness and its potential for a sustainable future.</w:t>
      </w:r>
    </w:p>
    <w:p w:rsidR="00AA264E" w:rsidRPr="00AA264E" w:rsidRDefault="00AA264E" w:rsidP="00AA264E">
      <w:pPr>
        <w:overflowPunct/>
        <w:autoSpaceDE/>
        <w:autoSpaceDN/>
        <w:adjustRightInd/>
        <w:jc w:val="both"/>
        <w:textAlignment w:val="auto"/>
        <w:rPr>
          <w:rFonts w:ascii="Myriad Pro" w:hAnsi="Myriad Pro"/>
          <w:bCs/>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VIII-B</w:t>
      </w: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Undergraduate Chemistry Research: A resource for Students to Better Understand Chemical Concepts</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Jose </w:t>
      </w:r>
      <w:proofErr w:type="spellStart"/>
      <w:r w:rsidRPr="00AA264E">
        <w:rPr>
          <w:rFonts w:ascii="Myriad Pro" w:hAnsi="Myriad Pro"/>
          <w:i/>
        </w:rPr>
        <w:t>Conceicao</w:t>
      </w:r>
      <w:proofErr w:type="spellEnd"/>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Metropolitan Community College, Omaha, NE</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Students taking General Chemistry I &amp; II are often introduced to crucial chemical concepts with little or no understanding of the “whys” some of these concepts work in certain circumstances but not in others. A good example is the Octet Rule. This rule is more the exception than the rule as its applicability extends only to carbon, oxygen, nitrogen and hydrogen containing compounds.  Exceptions such as BF</w:t>
      </w:r>
      <w:r w:rsidRPr="00AA264E">
        <w:rPr>
          <w:rFonts w:ascii="Myriad Pro" w:hAnsi="Myriad Pro"/>
          <w:vertAlign w:val="subscript"/>
        </w:rPr>
        <w:t>3</w:t>
      </w:r>
      <w:r w:rsidRPr="00AA264E">
        <w:rPr>
          <w:rFonts w:ascii="Myriad Pro" w:hAnsi="Myriad Pro"/>
        </w:rPr>
        <w:t xml:space="preserve"> or SO</w:t>
      </w:r>
      <w:r w:rsidRPr="00AA264E">
        <w:rPr>
          <w:rFonts w:ascii="Myriad Pro" w:hAnsi="Myriad Pro"/>
          <w:vertAlign w:val="subscript"/>
        </w:rPr>
        <w:t>4</w:t>
      </w:r>
      <w:r w:rsidRPr="00AA264E">
        <w:rPr>
          <w:rFonts w:ascii="Myriad Pro" w:hAnsi="Myriad Pro"/>
          <w:vertAlign w:val="superscript"/>
        </w:rPr>
        <w:t>2-</w:t>
      </w:r>
      <w:r w:rsidRPr="00AA264E">
        <w:rPr>
          <w:rFonts w:ascii="Myriad Pro" w:hAnsi="Myriad Pro"/>
        </w:rPr>
        <w:t xml:space="preserve"> create more questions than what the Octet Rule had set forth to answer. In an attempt to understand and clarify these exceptions, we have established </w:t>
      </w:r>
      <w:r w:rsidRPr="00AA264E">
        <w:rPr>
          <w:rFonts w:ascii="Myriad Pro" w:hAnsi="Myriad Pro"/>
          <w:i/>
        </w:rPr>
        <w:t>an in-class undergraduate research project as a resource to supplement our students’ understanding.</w:t>
      </w:r>
      <w:r w:rsidRPr="00AA264E">
        <w:rPr>
          <w:rFonts w:ascii="Myriad Pro" w:hAnsi="Myriad Pro"/>
        </w:rPr>
        <w:t xml:space="preserve">  Computational Chemistry is the tool used to tackle these issues; furthermore, through this project students in our Chemistry I &amp; II classes will learn the research process as well. For students with further interests in the topic, we have established a one-on-one SCIE 1500 course named “Early Undergraduate Research” for them to continue their investigations.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Implementation of undergraduate research as an in-class project, assessment of student performance and a specific example of a question being tackled will be discussed in the presentation. Since these projects are in the early stages, results and student learning outcomes are limited as they’re still being collected and processed.  </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The presenter highly welcomes discussion/comments from the audience on improvements to the project and is eager to meet with other educators after the presentation.</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Workshop II</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Get a Jump Start Using the </w:t>
      </w:r>
      <w:r w:rsidRPr="00AA264E">
        <w:rPr>
          <w:rFonts w:ascii="Myriad Pro" w:hAnsi="Myriad Pro"/>
          <w:iCs/>
        </w:rPr>
        <w:t>ACS Assessment Tool for Chemistry in Two-Year College</w:t>
      </w:r>
      <w:r w:rsidRPr="00AA264E">
        <w:rPr>
          <w:rFonts w:ascii="Myriad Pro" w:hAnsi="Myriad Pro"/>
          <w:i/>
          <w:iCs/>
        </w:rPr>
        <w:t xml:space="preserve"> </w:t>
      </w:r>
      <w:r w:rsidRPr="00AA264E">
        <w:rPr>
          <w:rFonts w:ascii="Myriad Pro" w:hAnsi="Myriad Pro"/>
          <w:iCs/>
        </w:rPr>
        <w:t>Programs</w:t>
      </w:r>
      <w:r w:rsidRPr="00AA264E">
        <w:rPr>
          <w:rFonts w:ascii="Myriad Pro" w:hAnsi="Myriad Pro"/>
        </w:rPr>
        <w:t xml:space="preserve">: </w:t>
      </w:r>
      <w:r w:rsidRPr="00AA264E">
        <w:rPr>
          <w:rFonts w:ascii="Myriad Pro" w:hAnsi="Myriad Pro"/>
          <w:iCs/>
        </w:rPr>
        <w:t>Resources for Excellence</w:t>
      </w:r>
      <w:r w:rsidRPr="00AA264E">
        <w:rPr>
          <w:rFonts w:ascii="Myriad Pro" w:hAnsi="Myriad Pro"/>
        </w:rPr>
        <w:t xml:space="preserve"> Workshop</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 xml:space="preserve">Olga </w:t>
      </w:r>
      <w:proofErr w:type="spellStart"/>
      <w:r w:rsidRPr="00AA264E">
        <w:rPr>
          <w:rFonts w:ascii="Myriad Pro" w:hAnsi="Myriad Pro"/>
          <w:i/>
        </w:rPr>
        <w:t>Katkova</w:t>
      </w:r>
      <w:proofErr w:type="gramStart"/>
      <w:r w:rsidRPr="00AA264E">
        <w:rPr>
          <w:rFonts w:ascii="Myriad Pro" w:hAnsi="Myriad Pro"/>
          <w:i/>
        </w:rPr>
        <w:t>,</w:t>
      </w:r>
      <w:r w:rsidRPr="00AA264E">
        <w:rPr>
          <w:rFonts w:ascii="Myriad Pro" w:hAnsi="Myriad Pro"/>
          <w:i/>
          <w:vertAlign w:val="superscript"/>
        </w:rPr>
        <w:t>a</w:t>
      </w:r>
      <w:proofErr w:type="spellEnd"/>
      <w:proofErr w:type="gramEnd"/>
      <w:r w:rsidRPr="00AA264E">
        <w:rPr>
          <w:rFonts w:ascii="Myriad Pro" w:hAnsi="Myriad Pro"/>
          <w:i/>
        </w:rPr>
        <w:t xml:space="preserve"> Heather </w:t>
      </w:r>
      <w:proofErr w:type="spellStart"/>
      <w:r w:rsidRPr="00AA264E">
        <w:rPr>
          <w:rFonts w:ascii="Myriad Pro" w:hAnsi="Myriad Pro"/>
          <w:i/>
        </w:rPr>
        <w:t>Sklenicka</w:t>
      </w:r>
      <w:proofErr w:type="spellEnd"/>
      <w:r w:rsidRPr="00AA264E">
        <w:rPr>
          <w:rFonts w:ascii="Myriad Pro" w:hAnsi="Myriad Pro"/>
          <w:i/>
        </w:rPr>
        <w:t xml:space="preserve"> </w:t>
      </w:r>
      <w:r w:rsidRPr="00AA264E">
        <w:rPr>
          <w:rFonts w:ascii="Myriad Pro" w:hAnsi="Myriad Pro"/>
          <w:i/>
          <w:vertAlign w:val="superscript"/>
        </w:rPr>
        <w:t>b</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a</w:t>
      </w:r>
      <w:proofErr w:type="gramEnd"/>
      <w:r w:rsidRPr="00AA264E">
        <w:rPr>
          <w:rFonts w:ascii="Myriad Pro" w:hAnsi="Myriad Pro"/>
          <w:i/>
        </w:rPr>
        <w:t xml:space="preserve"> Truckee Meadows Community College, Reno, NV</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b</w:t>
      </w:r>
      <w:proofErr w:type="gramEnd"/>
      <w:r w:rsidRPr="00AA264E">
        <w:rPr>
          <w:rFonts w:ascii="Myriad Pro" w:hAnsi="Myriad Pro"/>
          <w:i/>
        </w:rPr>
        <w:t xml:space="preserve"> Rochester Community and Technical College, Rochester, MN</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Two-year programs are under increasing pressure to perform self-assessments and document their outcomes. The </w:t>
      </w:r>
      <w:r w:rsidRPr="00AA264E">
        <w:rPr>
          <w:rFonts w:ascii="Myriad Pro" w:hAnsi="Myriad Pro"/>
          <w:i/>
          <w:iCs/>
        </w:rPr>
        <w:t>ACS Assessment Tool for Chemistry in Two-Year College Programs</w:t>
      </w:r>
      <w:r w:rsidRPr="00AA264E">
        <w:rPr>
          <w:rFonts w:ascii="Myriad Pro" w:hAnsi="Myriad Pro"/>
        </w:rPr>
        <w:t xml:space="preserve"> is a resource to help your institution identify strengths and opportunities for growth in the context of the </w:t>
      </w:r>
      <w:r w:rsidRPr="00AA264E">
        <w:rPr>
          <w:rFonts w:ascii="Myriad Pro" w:hAnsi="Myriad Pro"/>
          <w:i/>
          <w:iCs/>
        </w:rPr>
        <w:t>ACS Guidelines for Chemistry in Two-Year College Programs</w:t>
      </w:r>
      <w:r w:rsidRPr="00AA264E">
        <w:rPr>
          <w:rFonts w:ascii="Myriad Pro" w:hAnsi="Myriad Pro"/>
        </w:rPr>
        <w:t xml:space="preserve">. </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w:t>
      </w:r>
    </w:p>
    <w:p w:rsidR="00AA264E" w:rsidRPr="00A1656C"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During this workshop, the assessment tool will be presented along with data as to how institutions use the assessment tool.  Additional ideas on how to use the assessment tool will be discussed, and participants will have </w:t>
      </w:r>
      <w:r w:rsidRPr="00AA264E">
        <w:rPr>
          <w:rFonts w:ascii="Myriad Pro" w:hAnsi="Myriad Pro"/>
        </w:rPr>
        <w:lastRenderedPageBreak/>
        <w:t>a chance to start working on a section of the assessment tool.  Participants will leave with an action plan to complete part or all of the assessment tool. Our goal is to decrease the activation barrier for using the assessment tool.</w:t>
      </w:r>
    </w:p>
    <w:p w:rsidR="00AA264E" w:rsidRPr="00AA264E" w:rsidRDefault="00AA264E" w:rsidP="00AA264E">
      <w:pPr>
        <w:overflowPunct/>
        <w:autoSpaceDE/>
        <w:autoSpaceDN/>
        <w:adjustRightInd/>
        <w:jc w:val="both"/>
        <w:textAlignment w:val="auto"/>
        <w:rPr>
          <w:rFonts w:ascii="Myriad Pro" w:hAnsi="Myriad Pro"/>
          <w:b/>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IX-B</w:t>
      </w:r>
    </w:p>
    <w:p w:rsidR="00AA264E" w:rsidRPr="00AA264E" w:rsidRDefault="00AA264E" w:rsidP="00AA264E">
      <w:pPr>
        <w:overflowPunct/>
        <w:autoSpaceDE/>
        <w:autoSpaceDN/>
        <w:adjustRightInd/>
        <w:jc w:val="both"/>
        <w:textAlignment w:val="auto"/>
        <w:rPr>
          <w:rFonts w:ascii="Myriad Pro" w:hAnsi="Myriad Pro"/>
          <w:u w:val="single"/>
        </w:rPr>
      </w:pPr>
      <w:r w:rsidRPr="00AA264E">
        <w:rPr>
          <w:rFonts w:ascii="Myriad Pro" w:hAnsi="Myriad Pro"/>
          <w:bCs/>
        </w:rPr>
        <w:t>Just Say 'NO' to Virtual Labs: Hands on Lab Activities for the Online Chemistry Student</w:t>
      </w: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i/>
        </w:rPr>
        <w:t>Lance Lund</w:t>
      </w:r>
    </w:p>
    <w:p w:rsidR="00AA264E" w:rsidRPr="00AA264E" w:rsidRDefault="00AA264E" w:rsidP="00AA264E">
      <w:pPr>
        <w:overflowPunct/>
        <w:autoSpaceDE/>
        <w:autoSpaceDN/>
        <w:adjustRightInd/>
        <w:jc w:val="both"/>
        <w:textAlignment w:val="auto"/>
        <w:rPr>
          <w:rFonts w:ascii="Myriad Pro" w:hAnsi="Myriad Pro"/>
          <w:bCs/>
          <w:i/>
        </w:rPr>
      </w:pPr>
      <w:r w:rsidRPr="00AA264E">
        <w:rPr>
          <w:rFonts w:ascii="Myriad Pro" w:hAnsi="Myriad Pro"/>
          <w:bCs/>
          <w:i/>
        </w:rPr>
        <w:t>Anoka Ramsey Community College, Coon Rapids, MN</w:t>
      </w:r>
    </w:p>
    <w:p w:rsidR="00AA264E" w:rsidRPr="00AA264E" w:rsidRDefault="00AA264E" w:rsidP="00AA264E">
      <w:pPr>
        <w:overflowPunct/>
        <w:autoSpaceDE/>
        <w:autoSpaceDN/>
        <w:adjustRightInd/>
        <w:jc w:val="both"/>
        <w:textAlignment w:val="auto"/>
        <w:rPr>
          <w:rFonts w:ascii="Myriad Pro" w:hAnsi="Myriad Pro"/>
          <w:bCs/>
          <w:i/>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The online chemistry class is here to stay. If your college has yet to offer an online chemistry course, someone will likely come knocking on your door soon, if they haven’t already. You may be told that there are online labs that will do the job. You may receive emails touting various virtual lab products. Yet, you hold on to the ideals that chemistry is a “hands-on” science. So, what should you do?</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Just say “NO” to virtual labs! Not only will you maintain your ideals, but you have the support of the American Chemical Society.  According to the ACS Guidelines for Chemistry Two-Year College Programs, “Computer simulations that mimic laboratory procedures have the potential to be useful supplements, but should not be considered equivalent replacements for hands</w:t>
      </w:r>
      <w:r w:rsidRPr="00AA264E">
        <w:rPr>
          <w:rFonts w:ascii="Cambria Math" w:hAnsi="Cambria Math" w:cs="Cambria Math"/>
        </w:rPr>
        <w:t>‐</w:t>
      </w:r>
      <w:r w:rsidRPr="00AA264E">
        <w:rPr>
          <w:rFonts w:ascii="Myriad Pro" w:hAnsi="Myriad Pro"/>
        </w:rPr>
        <w:t>on experiences critical to chemistry courses at any level.”</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Stop in to learn about the hands-on laboratory activities that use ordinary household chemicals developed for the online version of introductory chemistry at Anoka</w:t>
      </w:r>
      <w:r w:rsidRPr="00AA264E">
        <w:rPr>
          <w:rFonts w:ascii="Cambria Math" w:hAnsi="Cambria Math" w:cs="Cambria Math"/>
        </w:rPr>
        <w:t>‐</w:t>
      </w:r>
      <w:r w:rsidRPr="00AA264E">
        <w:rPr>
          <w:rFonts w:ascii="Myriad Pro" w:hAnsi="Myriad Pro"/>
        </w:rPr>
        <w:t>Ramsey Community College.</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IX-B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Cellphones in the College Chemistry Classroom: pariah or messiah?</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James MacArthur</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t>Western Nebraska Community College, Scottsbluff, NE</w:t>
      </w:r>
    </w:p>
    <w:p w:rsidR="00AA264E" w:rsidRPr="00AA264E" w:rsidRDefault="00AA264E" w:rsidP="00AA264E">
      <w:pPr>
        <w:overflowPunct/>
        <w:autoSpaceDE/>
        <w:autoSpaceDN/>
        <w:adjustRightInd/>
        <w:jc w:val="both"/>
        <w:textAlignment w:val="auto"/>
        <w:rPr>
          <w:rFonts w:ascii="Myriad Pro" w:hAnsi="Myriad Pro"/>
          <w:i/>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Cellphone usage is becoming increasingly ubiquitous in college classrooms, especially among traditional-aged students.  This trend has caused considerable grief to numerous faculty who spend excessive effort in trying to curb this behavior. Fortunately, new developments might be creating an environment where cellphones might help instead of hinder the learning experience in the classroom. Many companies are now providing polling systems which make use of cellphone technologies, some of them freely available.  This presentation draws on the author’s dissertation work on the use traditional clicker based polling systems in general chemistry courses, as well as his experience teaching with both clickers and cellphones as polling devices.</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X-A</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Catchy Phrases:  Elegance or </w:t>
      </w:r>
      <w:proofErr w:type="spellStart"/>
      <w:r w:rsidRPr="00AA264E">
        <w:rPr>
          <w:rFonts w:ascii="Myriad Pro" w:hAnsi="Myriad Pro"/>
        </w:rPr>
        <w:t>Junque</w:t>
      </w:r>
      <w:proofErr w:type="spellEnd"/>
      <w:r w:rsidRPr="00AA264E">
        <w:rPr>
          <w:rFonts w:ascii="Myriad Pro" w:hAnsi="Myriad Pro"/>
        </w:rPr>
        <w:t>?</w:t>
      </w:r>
    </w:p>
    <w:p w:rsidR="00AA264E" w:rsidRPr="00AA264E" w:rsidRDefault="00AA264E" w:rsidP="00AA264E">
      <w:pPr>
        <w:overflowPunct/>
        <w:autoSpaceDE/>
        <w:autoSpaceDN/>
        <w:adjustRightInd/>
        <w:jc w:val="both"/>
        <w:textAlignment w:val="auto"/>
        <w:rPr>
          <w:rFonts w:ascii="Myriad Pro" w:hAnsi="Myriad Pro"/>
          <w:i/>
          <w:vertAlign w:val="superscript"/>
        </w:rPr>
      </w:pPr>
      <w:r w:rsidRPr="00AA264E">
        <w:rPr>
          <w:rFonts w:ascii="Myriad Pro" w:hAnsi="Myriad Pro"/>
          <w:i/>
        </w:rPr>
        <w:t xml:space="preserve">Alan Weir, </w:t>
      </w:r>
      <w:r w:rsidRPr="00AA264E">
        <w:rPr>
          <w:rFonts w:ascii="Myriad Pro" w:hAnsi="Myriad Pro"/>
          <w:i/>
          <w:vertAlign w:val="superscript"/>
        </w:rPr>
        <w:t>a</w:t>
      </w:r>
      <w:r w:rsidRPr="00AA264E">
        <w:rPr>
          <w:rFonts w:ascii="Myriad Pro" w:hAnsi="Myriad Pro"/>
          <w:i/>
        </w:rPr>
        <w:t xml:space="preserve"> Benjamin Weir </w:t>
      </w:r>
      <w:r w:rsidRPr="00AA264E">
        <w:rPr>
          <w:rFonts w:ascii="Myriad Pro" w:hAnsi="Myriad Pro"/>
          <w:i/>
          <w:vertAlign w:val="superscript"/>
        </w:rPr>
        <w:t>b</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a</w:t>
      </w:r>
      <w:proofErr w:type="gramEnd"/>
      <w:r w:rsidRPr="00AA264E">
        <w:rPr>
          <w:rFonts w:ascii="Myriad Pro" w:hAnsi="Myriad Pro"/>
          <w:i/>
        </w:rPr>
        <w:t>, Fox Valley Technical College, Appleton, WI</w:t>
      </w:r>
    </w:p>
    <w:p w:rsidR="00AA264E" w:rsidRPr="00AA264E" w:rsidRDefault="00AA264E" w:rsidP="00AA264E">
      <w:pPr>
        <w:overflowPunct/>
        <w:autoSpaceDE/>
        <w:autoSpaceDN/>
        <w:adjustRightInd/>
        <w:jc w:val="both"/>
        <w:textAlignment w:val="auto"/>
        <w:rPr>
          <w:rFonts w:ascii="Myriad Pro" w:hAnsi="Myriad Pro"/>
          <w:i/>
        </w:rPr>
      </w:pPr>
      <w:proofErr w:type="gramStart"/>
      <w:r w:rsidRPr="00AA264E">
        <w:rPr>
          <w:rFonts w:ascii="Myriad Pro" w:hAnsi="Myriad Pro"/>
          <w:i/>
        </w:rPr>
        <w:t>b</w:t>
      </w:r>
      <w:proofErr w:type="gramEnd"/>
      <w:r w:rsidRPr="00AA264E">
        <w:rPr>
          <w:rFonts w:ascii="Myriad Pro" w:hAnsi="Myriad Pro"/>
          <w:i/>
        </w:rPr>
        <w:t>, University of Wisconsin-Stout, Menomonee, WI</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Educators are under more and more pressure to retain students and make them more successful.  One way to entertain students is to take mundane topics and spice them up using catchy phrases.  We tested this hypothesis with the factor label method: did students perform better or was their reported experience improved by changing a traditional factor label method presentation to “Symbols and Numerology”?  We used a six question survey with 5-point Likert scale and two open-ended questions to assess their experience and three graded events to assess the impact on performance.  Preliminary results show minimal differences between the groups.  We will share some of the “Symbols and Numerology” phrasing and student comments as we discuss the value of using catchy phrases as an educational resource in our class-room presentation.</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Presentation X-B</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Clustered Discussion Board: an Online Tool to Enhance Student Learning and Participation</w:t>
      </w:r>
    </w:p>
    <w:p w:rsidR="00AA264E" w:rsidRPr="00AA264E" w:rsidRDefault="00AA264E" w:rsidP="00AA264E">
      <w:pPr>
        <w:overflowPunct/>
        <w:autoSpaceDE/>
        <w:autoSpaceDN/>
        <w:adjustRightInd/>
        <w:jc w:val="both"/>
        <w:textAlignment w:val="auto"/>
        <w:rPr>
          <w:rFonts w:ascii="Myriad Pro" w:hAnsi="Myriad Pro"/>
          <w:i/>
        </w:rPr>
      </w:pPr>
      <w:proofErr w:type="spellStart"/>
      <w:r w:rsidRPr="00AA264E">
        <w:rPr>
          <w:rFonts w:ascii="Myriad Pro" w:hAnsi="Myriad Pro"/>
          <w:i/>
        </w:rPr>
        <w:t>Jomy</w:t>
      </w:r>
      <w:proofErr w:type="spellEnd"/>
      <w:r w:rsidRPr="00AA264E">
        <w:rPr>
          <w:rFonts w:ascii="Myriad Pro" w:hAnsi="Myriad Pro"/>
          <w:i/>
        </w:rPr>
        <w:t xml:space="preserve"> Samuel</w:t>
      </w:r>
    </w:p>
    <w:p w:rsidR="00AA264E" w:rsidRPr="00AA264E" w:rsidRDefault="00AA264E" w:rsidP="00AA264E">
      <w:pPr>
        <w:overflowPunct/>
        <w:autoSpaceDE/>
        <w:autoSpaceDN/>
        <w:adjustRightInd/>
        <w:jc w:val="both"/>
        <w:textAlignment w:val="auto"/>
        <w:rPr>
          <w:rFonts w:ascii="Myriad Pro" w:hAnsi="Myriad Pro"/>
          <w:i/>
        </w:rPr>
      </w:pPr>
      <w:r w:rsidRPr="00AA264E">
        <w:rPr>
          <w:rFonts w:ascii="Myriad Pro" w:hAnsi="Myriad Pro"/>
          <w:i/>
        </w:rPr>
        <w:lastRenderedPageBreak/>
        <w:t>DeVry University, Atlanta, GA</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lang w:val="pl-PL"/>
        </w:rPr>
      </w:pPr>
      <w:r w:rsidRPr="00AA264E">
        <w:rPr>
          <w:rFonts w:ascii="Myriad Pro" w:hAnsi="Myriad Pro"/>
        </w:rPr>
        <w:t xml:space="preserve">Discussion board is a common online tool used in blended and online courses. </w:t>
      </w:r>
      <w:r w:rsidRPr="00AA264E">
        <w:rPr>
          <w:rFonts w:ascii="Myriad Pro" w:hAnsi="Myriad Pro"/>
          <w:lang w:val="pl-PL"/>
        </w:rPr>
        <w:t>Peer-to-peer written interactions through online platforms like discussion board is known to enhance learner understanding and contribute positively to the learning environment. Although research has shown that discussion boards can greatly enhance chemistry education, it is not widely used in chemistry curriculum. The traditional online discussion board starts with one initial post based on the discussion topic and the subsequent posts contribute additional content that extends the discussion horizontally. Science courses are fact based and hence not amenable to long horizontal discussions. Furthermore, information gets lost in the hundreds of posts and threads. Here I have presented a new framework for online discussion board based on "clustered  discussions" as an alternative to the traditional "horizontal discussions". The clustered discussion board framework segregates the discussion posts based on pre-defined criteria making it more effective in encouraging student participation and student learning while being less taxing on the instructor.</w:t>
      </w:r>
    </w:p>
    <w:p w:rsidR="00AA264E" w:rsidRPr="00AA264E" w:rsidRDefault="00AA264E" w:rsidP="00AA264E">
      <w:pPr>
        <w:overflowPunct/>
        <w:autoSpaceDE/>
        <w:autoSpaceDN/>
        <w:adjustRightInd/>
        <w:jc w:val="both"/>
        <w:textAlignment w:val="auto"/>
        <w:rPr>
          <w:rFonts w:ascii="Myriad Pro" w:hAnsi="Myriad Pro"/>
          <w:lang w:val="pl-PL"/>
        </w:rPr>
      </w:pPr>
    </w:p>
    <w:p w:rsidR="00AA264E" w:rsidRPr="00AA264E" w:rsidRDefault="00AA264E" w:rsidP="00AA264E">
      <w:pPr>
        <w:overflowPunct/>
        <w:autoSpaceDE/>
        <w:autoSpaceDN/>
        <w:adjustRightInd/>
        <w:jc w:val="both"/>
        <w:textAlignment w:val="auto"/>
        <w:rPr>
          <w:rFonts w:ascii="Myriad Pro" w:hAnsi="Myriad Pro"/>
          <w:lang w:val="pl-PL"/>
        </w:rPr>
      </w:pPr>
      <w:r w:rsidRPr="00AA264E">
        <w:rPr>
          <w:rFonts w:ascii="Myriad Pro" w:hAnsi="Myriad Pro"/>
          <w:noProof/>
        </w:rPr>
        <w:drawing>
          <wp:inline distT="0" distB="0" distL="0" distR="0" wp14:anchorId="3A8D3208" wp14:editId="55C52A4E">
            <wp:extent cx="5943600" cy="1708514"/>
            <wp:effectExtent l="0" t="0" r="0" b="6350"/>
            <wp:docPr id="56" name="Picture 56" descr="E:\Dropbox\Publications\DiscussionBoard_BookChapter\Figures_DiscussionBoardChapter\Cliustered-Traditional-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Publications\DiscussionBoard_BookChapter\Figures_DiscussionBoardChapter\Cliustered-Traditional-Combined.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08514"/>
                    </a:xfrm>
                    <a:prstGeom prst="rect">
                      <a:avLst/>
                    </a:prstGeom>
                    <a:noFill/>
                    <a:ln>
                      <a:noFill/>
                    </a:ln>
                  </pic:spPr>
                </pic:pic>
              </a:graphicData>
            </a:graphic>
          </wp:inline>
        </w:drawing>
      </w:r>
    </w:p>
    <w:p w:rsidR="00AA264E" w:rsidRPr="00AA264E" w:rsidRDefault="00AA264E" w:rsidP="00AA264E">
      <w:pPr>
        <w:overflowPunct/>
        <w:autoSpaceDE/>
        <w:autoSpaceDN/>
        <w:adjustRightInd/>
        <w:jc w:val="both"/>
        <w:textAlignment w:val="auto"/>
        <w:rPr>
          <w:rFonts w:ascii="Myriad Pro" w:hAnsi="Myriad Pro"/>
          <w:lang w:val="pl-PL"/>
        </w:rPr>
      </w:pPr>
      <w:r w:rsidRPr="00AA264E">
        <w:rPr>
          <w:rFonts w:ascii="Myriad Pro" w:hAnsi="Myriad Pro"/>
          <w:b/>
        </w:rPr>
        <w:t>Schematic representation of "T</w:t>
      </w:r>
      <w:r w:rsidRPr="00AA264E">
        <w:rPr>
          <w:rFonts w:ascii="Myriad Pro" w:hAnsi="Myriad Pro"/>
          <w:b/>
          <w:lang w:val="pl-PL"/>
        </w:rPr>
        <w:t>raditional Discussion Board" versus "Clustered Discussion Board"</w:t>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center"/>
        <w:textAlignment w:val="auto"/>
        <w:rPr>
          <w:b/>
          <w:noProof/>
          <w:sz w:val="32"/>
          <w:szCs w:val="32"/>
        </w:rPr>
      </w:pPr>
      <w:r w:rsidRPr="00AA264E">
        <w:rPr>
          <w:rFonts w:ascii="Myriad Pro" w:hAnsi="Myriad Pro"/>
        </w:rPr>
        <w:br w:type="page"/>
      </w:r>
      <w:r w:rsidRPr="00AA264E">
        <w:rPr>
          <w:rFonts w:ascii="Myriad Pro" w:hAnsi="Myriad Pro"/>
          <w:b/>
          <w:sz w:val="32"/>
          <w:szCs w:val="32"/>
        </w:rPr>
        <w:lastRenderedPageBreak/>
        <w:t>Campus Map</w:t>
      </w:r>
      <w:r w:rsidRPr="00AA264E">
        <w:rPr>
          <w:b/>
          <w:noProof/>
          <w:sz w:val="32"/>
          <w:szCs w:val="32"/>
        </w:rPr>
        <w:t xml:space="preserve"> </w:t>
      </w:r>
    </w:p>
    <w:p w:rsidR="00AA264E" w:rsidRPr="00AA264E" w:rsidRDefault="00AA264E" w:rsidP="00AA264E">
      <w:pPr>
        <w:overflowPunct/>
        <w:autoSpaceDE/>
        <w:autoSpaceDN/>
        <w:adjustRightInd/>
        <w:jc w:val="center"/>
        <w:textAlignment w:val="auto"/>
        <w:rPr>
          <w:b/>
          <w:noProof/>
          <w:sz w:val="32"/>
          <w:szCs w:val="32"/>
        </w:rPr>
      </w:pPr>
    </w:p>
    <w:p w:rsidR="00AA264E" w:rsidRPr="00AA264E" w:rsidRDefault="00AA264E" w:rsidP="00AA264E">
      <w:pPr>
        <w:overflowPunct/>
        <w:autoSpaceDE/>
        <w:autoSpaceDN/>
        <w:adjustRightInd/>
        <w:jc w:val="center"/>
        <w:textAlignment w:val="auto"/>
        <w:rPr>
          <w:b/>
          <w:noProof/>
          <w:sz w:val="32"/>
          <w:szCs w:val="32"/>
        </w:rPr>
      </w:pPr>
      <w:r w:rsidRPr="00AA264E">
        <w:rPr>
          <w:noProof/>
          <w:sz w:val="24"/>
          <w:szCs w:val="24"/>
        </w:rPr>
        <w:drawing>
          <wp:inline distT="0" distB="0" distL="0" distR="0" wp14:anchorId="07F4E488" wp14:editId="58EFE1FD">
            <wp:extent cx="7686042" cy="4572000"/>
            <wp:effectExtent l="0" t="5080" r="508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66" t="149" r="-266" b="-149"/>
                    <a:stretch/>
                  </pic:blipFill>
                  <pic:spPr>
                    <a:xfrm rot="5400000">
                      <a:off x="0" y="0"/>
                      <a:ext cx="7686042" cy="4572000"/>
                    </a:xfrm>
                    <a:prstGeom prst="rect">
                      <a:avLst/>
                    </a:prstGeom>
                  </pic:spPr>
                </pic:pic>
              </a:graphicData>
            </a:graphic>
          </wp:inline>
        </w:drawing>
      </w:r>
    </w:p>
    <w:p w:rsidR="00AA264E" w:rsidRPr="00AA264E" w:rsidRDefault="00AA264E" w:rsidP="00AA264E">
      <w:pPr>
        <w:overflowPunct/>
        <w:autoSpaceDE/>
        <w:autoSpaceDN/>
        <w:adjustRightInd/>
        <w:jc w:val="center"/>
        <w:textAlignment w:val="auto"/>
        <w:rPr>
          <w:rFonts w:ascii="Myriad Pro" w:hAnsi="Myriad Pro"/>
        </w:rPr>
      </w:pPr>
      <w:r w:rsidRPr="00AA264E">
        <w:rPr>
          <w:rFonts w:ascii="Myriad Pro" w:hAnsi="Myriad Pro"/>
          <w:noProof/>
        </w:rPr>
        <w:lastRenderedPageBreak/>
        <w:drawing>
          <wp:inline distT="0" distB="0" distL="0" distR="0" wp14:anchorId="05BD83AD" wp14:editId="52713261">
            <wp:extent cx="6124575" cy="5191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4575" cy="5191125"/>
                    </a:xfrm>
                    <a:prstGeom prst="rect">
                      <a:avLst/>
                    </a:prstGeom>
                    <a:noFill/>
                    <a:ln>
                      <a:noFill/>
                    </a:ln>
                  </pic:spPr>
                </pic:pic>
              </a:graphicData>
            </a:graphic>
          </wp:inline>
        </w:drawing>
      </w:r>
    </w:p>
    <w:p w:rsidR="00AA264E" w:rsidRPr="00AA264E" w:rsidRDefault="00AA264E" w:rsidP="00AA264E">
      <w:pPr>
        <w:overflowPunct/>
        <w:autoSpaceDE/>
        <w:autoSpaceDN/>
        <w:adjustRightInd/>
        <w:jc w:val="both"/>
        <w:textAlignment w:val="auto"/>
        <w:rPr>
          <w:rFonts w:ascii="Myriad Pro" w:hAnsi="Myriad Pro"/>
        </w:rPr>
      </w:pP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Directions to Denver Marriott-Westminster</w:t>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noProof/>
          <w:sz w:val="24"/>
          <w:szCs w:val="24"/>
        </w:rPr>
        <w:drawing>
          <wp:inline distT="0" distB="0" distL="0" distR="0" wp14:anchorId="5BA6855C" wp14:editId="1E56F743">
            <wp:extent cx="6309360" cy="27863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309360" cy="2786380"/>
                    </a:xfrm>
                    <a:prstGeom prst="rect">
                      <a:avLst/>
                    </a:prstGeom>
                  </pic:spPr>
                </pic:pic>
              </a:graphicData>
            </a:graphic>
          </wp:inline>
        </w:drawing>
      </w:r>
    </w:p>
    <w:p w:rsidR="00AA264E" w:rsidRPr="00AA264E" w:rsidRDefault="00AA264E" w:rsidP="00AA264E">
      <w:pPr>
        <w:overflowPunct/>
        <w:autoSpaceDE/>
        <w:autoSpaceDN/>
        <w:adjustRightInd/>
        <w:jc w:val="both"/>
        <w:textAlignment w:val="auto"/>
        <w:rPr>
          <w:rFonts w:ascii="Myriad Pro" w:hAnsi="Myriad Pro"/>
          <w:b/>
          <w:sz w:val="24"/>
          <w:szCs w:val="24"/>
        </w:rPr>
      </w:pPr>
    </w:p>
    <w:p w:rsidR="00AA264E" w:rsidRPr="00AA264E" w:rsidRDefault="00AA264E" w:rsidP="00AA264E">
      <w:pPr>
        <w:overflowPunct/>
        <w:autoSpaceDE/>
        <w:autoSpaceDN/>
        <w:adjustRightInd/>
        <w:jc w:val="both"/>
        <w:textAlignment w:val="auto"/>
        <w:rPr>
          <w:rFonts w:ascii="Myriad Pro" w:hAnsi="Myriad Pro"/>
          <w:b/>
          <w:sz w:val="32"/>
          <w:szCs w:val="32"/>
        </w:rPr>
      </w:pPr>
      <w:r w:rsidRPr="00AA264E">
        <w:rPr>
          <w:rFonts w:ascii="Myriad Pro" w:hAnsi="Myriad Pro"/>
          <w:noProof/>
          <w:sz w:val="24"/>
          <w:szCs w:val="24"/>
        </w:rPr>
        <mc:AlternateContent>
          <mc:Choice Requires="wps">
            <w:drawing>
              <wp:anchor distT="0" distB="0" distL="114300" distR="114300" simplePos="0" relativeHeight="251666944" behindDoc="0" locked="0" layoutInCell="1" allowOverlap="1" wp14:anchorId="09587AD8" wp14:editId="226D581C">
                <wp:simplePos x="0" y="0"/>
                <wp:positionH relativeFrom="column">
                  <wp:posOffset>1258214</wp:posOffset>
                </wp:positionH>
                <wp:positionV relativeFrom="paragraph">
                  <wp:posOffset>1053922</wp:posOffset>
                </wp:positionV>
                <wp:extent cx="3686861" cy="651053"/>
                <wp:effectExtent l="0" t="0" r="27940" b="15875"/>
                <wp:wrapNone/>
                <wp:docPr id="37" name="Text Box 37"/>
                <wp:cNvGraphicFramePr/>
                <a:graphic xmlns:a="http://schemas.openxmlformats.org/drawingml/2006/main">
                  <a:graphicData uri="http://schemas.microsoft.com/office/word/2010/wordprocessingShape">
                    <wps:wsp>
                      <wps:cNvSpPr txBox="1"/>
                      <wps:spPr>
                        <a:xfrm>
                          <a:off x="0" y="0"/>
                          <a:ext cx="3686861" cy="651053"/>
                        </a:xfrm>
                        <a:prstGeom prst="rect">
                          <a:avLst/>
                        </a:prstGeom>
                        <a:solidFill>
                          <a:sysClr val="window" lastClr="FFFFFF"/>
                        </a:solidFill>
                        <a:ln w="25400" cap="flat" cmpd="sng" algn="ctr">
                          <a:solidFill>
                            <a:srgbClr val="C0504D"/>
                          </a:solidFill>
                          <a:prstDash val="solid"/>
                        </a:ln>
                        <a:effectLst/>
                      </wps:spPr>
                      <wps:txbx>
                        <w:txbxContent>
                          <w:p w:rsidR="00EA2B55" w:rsidRDefault="00EA2B55" w:rsidP="00AA264E">
                            <w:proofErr w:type="gramStart"/>
                            <w:r>
                              <w:t>include</w:t>
                            </w:r>
                            <w:proofErr w:type="gramEnd"/>
                            <w:r>
                              <w:t xml:space="preserve"> a map and directions to the social hour and/or the banquet facility.  This was pulled directly from 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87AD8" id="Text Box 37" o:spid="_x0000_s1037" type="#_x0000_t202" style="position:absolute;left:0;text-align:left;margin-left:99.05pt;margin-top:83pt;width:290.3pt;height:51.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" fillcolor="window" strokecolor="#c0504d" strokeweight="2pt">
                <v:textbox>
                  <w:txbxContent>
                    <w:p w:rsidR="00EA2B55" w:rsidRDefault="00EA2B55" w:rsidP="00AA264E">
                      <w:proofErr w:type="gramStart"/>
                      <w:r>
                        <w:t>include</w:t>
                      </w:r>
                      <w:proofErr w:type="gramEnd"/>
                      <w:r>
                        <w:t xml:space="preserve"> a map and directions to the social hour and/or the banquet facility.  This was pulled directly from google maps.</w:t>
                      </w:r>
                    </w:p>
                  </w:txbxContent>
                </v:textbox>
              </v:shape>
            </w:pict>
          </mc:Fallback>
        </mc:AlternateContent>
      </w:r>
      <w:r w:rsidRPr="00AA264E">
        <w:rPr>
          <w:rFonts w:ascii="Myriad Pro" w:hAnsi="Myriad Pro"/>
          <w:sz w:val="24"/>
          <w:szCs w:val="24"/>
        </w:rPr>
        <w:t>From the college parking lot, head south toward W 112</w:t>
      </w:r>
      <w:r w:rsidRPr="00AA264E">
        <w:rPr>
          <w:rFonts w:ascii="Myriad Pro" w:hAnsi="Myriad Pro"/>
          <w:sz w:val="24"/>
          <w:szCs w:val="24"/>
          <w:vertAlign w:val="superscript"/>
        </w:rPr>
        <w:t>th</w:t>
      </w:r>
      <w:r w:rsidRPr="00AA264E">
        <w:rPr>
          <w:rFonts w:ascii="Myriad Pro" w:hAnsi="Myriad Pro"/>
          <w:sz w:val="24"/>
          <w:szCs w:val="24"/>
        </w:rPr>
        <w:t xml:space="preserve"> Ave.  Turn right onto W 112</w:t>
      </w:r>
      <w:r w:rsidRPr="00AA264E">
        <w:rPr>
          <w:rFonts w:ascii="Myriad Pro" w:hAnsi="Myriad Pro"/>
          <w:sz w:val="24"/>
          <w:szCs w:val="24"/>
          <w:vertAlign w:val="superscript"/>
        </w:rPr>
        <w:t>th</w:t>
      </w:r>
      <w:r w:rsidRPr="00AA264E">
        <w:rPr>
          <w:rFonts w:ascii="Myriad Pro" w:hAnsi="Myriad Pro"/>
          <w:sz w:val="24"/>
          <w:szCs w:val="24"/>
        </w:rPr>
        <w:t xml:space="preserve"> Ave and continue for 1.0 miles.  Turn left onto Sheridan Blvd and continue for 1.0 miles.  Turn right onto W 104</w:t>
      </w:r>
      <w:r w:rsidRPr="00AA264E">
        <w:rPr>
          <w:rFonts w:ascii="Myriad Pro" w:hAnsi="Myriad Pro"/>
          <w:sz w:val="24"/>
          <w:szCs w:val="24"/>
          <w:vertAlign w:val="superscript"/>
        </w:rPr>
        <w:t>th</w:t>
      </w:r>
      <w:r w:rsidRPr="00AA264E">
        <w:rPr>
          <w:rFonts w:ascii="Myriad Pro" w:hAnsi="Myriad Pro"/>
          <w:sz w:val="24"/>
          <w:szCs w:val="24"/>
        </w:rPr>
        <w:t xml:space="preserve"> Ave and continue for 1.1 miles.  The hotel is on your left after the U.S. 36 interchange.</w:t>
      </w:r>
      <w:r w:rsidRPr="00AA264E">
        <w:rPr>
          <w:rFonts w:ascii="Myriad Pro" w:hAnsi="Myriad Pro"/>
          <w:b/>
          <w:sz w:val="32"/>
          <w:szCs w:val="32"/>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Future 2YC</w:t>
      </w:r>
      <w:r w:rsidRPr="00AA264E">
        <w:rPr>
          <w:rFonts w:ascii="Myriad Pro" w:hAnsi="Myriad Pro"/>
          <w:b/>
          <w:sz w:val="32"/>
          <w:szCs w:val="32"/>
          <w:vertAlign w:val="subscript"/>
        </w:rPr>
        <w:t>3</w:t>
      </w:r>
      <w:r w:rsidRPr="00AA264E">
        <w:rPr>
          <w:rFonts w:ascii="Myriad Pro" w:hAnsi="Myriad Pro"/>
          <w:b/>
          <w:sz w:val="32"/>
          <w:szCs w:val="32"/>
        </w:rPr>
        <w:t xml:space="preserve"> Conferences</w:t>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both"/>
        <w:textAlignment w:val="auto"/>
        <w:rPr>
          <w:rFonts w:ascii="Myriad Pro" w:hAnsi="Myriad Pro"/>
          <w:sz w:val="24"/>
          <w:szCs w:val="24"/>
        </w:rPr>
      </w:pPr>
      <w:r w:rsidRPr="00AA264E">
        <w:rPr>
          <w:rFonts w:ascii="Myriad Pro" w:hAnsi="Myriad Pro"/>
          <w:sz w:val="24"/>
          <w:szCs w:val="24"/>
        </w:rPr>
        <w:t xml:space="preserve">We encourage you to attend or present a paper at an </w:t>
      </w:r>
      <w:r w:rsidRPr="00AA264E">
        <w:rPr>
          <w:rFonts w:ascii="Myriad Pro" w:hAnsi="Myriad Pro"/>
          <w:bCs/>
          <w:sz w:val="24"/>
          <w:szCs w:val="24"/>
        </w:rPr>
        <w:t>upcoming conference</w:t>
      </w:r>
      <w:r w:rsidRPr="00AA264E">
        <w:rPr>
          <w:rFonts w:ascii="Myriad Pro" w:hAnsi="Myriad Pro"/>
          <w:sz w:val="24"/>
          <w:szCs w:val="24"/>
        </w:rPr>
        <w:t xml:space="preserve">. Please visit http://www.2yc3.org/php/meetings.php for the most current schedule of future conferences.  Conference chairs are also needed for </w:t>
      </w:r>
      <w:proofErr w:type="gramStart"/>
      <w:r w:rsidRPr="00AA264E">
        <w:rPr>
          <w:rFonts w:ascii="Myriad Pro" w:hAnsi="Myriad Pro"/>
          <w:sz w:val="24"/>
          <w:szCs w:val="24"/>
        </w:rPr>
        <w:t>Spring</w:t>
      </w:r>
      <w:proofErr w:type="gramEnd"/>
      <w:r w:rsidRPr="00AA264E">
        <w:rPr>
          <w:rFonts w:ascii="Myriad Pro" w:hAnsi="Myriad Pro"/>
          <w:sz w:val="24"/>
          <w:szCs w:val="24"/>
        </w:rPr>
        <w:t xml:space="preserve"> 2017 and beyond.  Contact the Future Sites Coordinator, Jason Jadin (</w:t>
      </w:r>
      <w:r w:rsidRPr="00AA264E">
        <w:rPr>
          <w:rFonts w:ascii="Myriad Pro" w:hAnsi="Myriad Pro"/>
          <w:bCs/>
          <w:sz w:val="24"/>
          <w:szCs w:val="24"/>
        </w:rPr>
        <w:t>futuresites@2yc3.org)</w:t>
      </w:r>
      <w:r w:rsidRPr="00AA264E">
        <w:rPr>
          <w:rFonts w:ascii="Myriad Pro" w:hAnsi="Myriad Pro"/>
          <w:sz w:val="24"/>
          <w:szCs w:val="24"/>
        </w:rPr>
        <w:t>, for more information.</w:t>
      </w:r>
    </w:p>
    <w:p w:rsidR="00AA264E" w:rsidRPr="00AA264E" w:rsidRDefault="00AA264E" w:rsidP="00AA264E">
      <w:pPr>
        <w:overflowPunct/>
        <w:autoSpaceDE/>
        <w:autoSpaceDN/>
        <w:adjustRightInd/>
        <w:textAlignment w:val="auto"/>
        <w:rPr>
          <w:rFonts w:ascii="Myriad Pro" w:hAnsi="Myriad Pro"/>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rFonts w:ascii="Myriad Pro" w:hAnsi="Myriad Pro"/>
          <w:b/>
          <w:sz w:val="24"/>
          <w:szCs w:val="24"/>
        </w:rPr>
        <w:t xml:space="preserve">Late </w:t>
      </w:r>
      <w:proofErr w:type="gramStart"/>
      <w:r w:rsidRPr="00AA264E">
        <w:rPr>
          <w:rFonts w:ascii="Myriad Pro" w:hAnsi="Myriad Pro"/>
          <w:b/>
          <w:sz w:val="24"/>
          <w:szCs w:val="24"/>
        </w:rPr>
        <w:t>Spring</w:t>
      </w:r>
      <w:proofErr w:type="gramEnd"/>
      <w:r w:rsidRPr="00AA264E">
        <w:rPr>
          <w:rFonts w:ascii="Myriad Pro" w:hAnsi="Myriad Pro"/>
          <w:b/>
          <w:sz w:val="24"/>
          <w:szCs w:val="24"/>
        </w:rPr>
        <w:t xml:space="preserve">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May 22-23,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210</w:t>
      </w:r>
      <w:r w:rsidRPr="00AA264E">
        <w:rPr>
          <w:rFonts w:ascii="Myriad Pro" w:hAnsi="Myriad Pro"/>
          <w:sz w:val="24"/>
          <w:szCs w:val="24"/>
          <w:vertAlign w:val="superscript"/>
        </w:rPr>
        <w:t>th</w:t>
      </w:r>
      <w:r w:rsidRPr="00AA264E">
        <w:rPr>
          <w:rFonts w:ascii="Myriad Pro" w:hAnsi="Myriad Pro"/>
          <w:sz w:val="24"/>
          <w:szCs w:val="24"/>
        </w:rPr>
        <w:t xml:space="preserve"> Conference</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Windward Community College</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Honolulu, HI</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 xml:space="preserve">Program Chair: Christopher </w:t>
      </w:r>
      <w:proofErr w:type="spellStart"/>
      <w:r w:rsidRPr="00AA264E">
        <w:rPr>
          <w:rFonts w:ascii="Myriad Pro" w:hAnsi="Myriad Pro"/>
          <w:sz w:val="24"/>
          <w:szCs w:val="24"/>
        </w:rPr>
        <w:t>Guay</w:t>
      </w:r>
      <w:proofErr w:type="spellEnd"/>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cguay@hawaii.edu</w:t>
      </w:r>
    </w:p>
    <w:p w:rsidR="00AA264E" w:rsidRPr="00AA264E" w:rsidRDefault="00AA264E" w:rsidP="00AA264E">
      <w:pPr>
        <w:overflowPunct/>
        <w:autoSpaceDE/>
        <w:autoSpaceDN/>
        <w:adjustRightInd/>
        <w:jc w:val="center"/>
        <w:textAlignment w:val="auto"/>
        <w:rPr>
          <w:rFonts w:ascii="Myriad Pro" w:hAnsi="Myriad Pro"/>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rFonts w:ascii="Myriad Pro" w:hAnsi="Myriad Pro"/>
          <w:b/>
          <w:sz w:val="24"/>
          <w:szCs w:val="24"/>
        </w:rPr>
        <w:t>Early Fall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September 18-19,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211</w:t>
      </w:r>
      <w:r w:rsidRPr="00AA264E">
        <w:rPr>
          <w:rFonts w:ascii="Myriad Pro" w:hAnsi="Myriad Pro"/>
          <w:sz w:val="24"/>
          <w:szCs w:val="24"/>
          <w:vertAlign w:val="superscript"/>
        </w:rPr>
        <w:t>th</w:t>
      </w:r>
      <w:r w:rsidRPr="00AA264E">
        <w:rPr>
          <w:rFonts w:ascii="Myriad Pro" w:hAnsi="Myriad Pro"/>
          <w:sz w:val="24"/>
          <w:szCs w:val="24"/>
        </w:rPr>
        <w:t xml:space="preserve"> Conference</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St. Charles Community College</w:t>
      </w:r>
    </w:p>
    <w:p w:rsidR="00AA264E" w:rsidRPr="00AA264E" w:rsidRDefault="00AA264E" w:rsidP="00AA264E">
      <w:pPr>
        <w:overflowPunct/>
        <w:autoSpaceDE/>
        <w:autoSpaceDN/>
        <w:adjustRightInd/>
        <w:jc w:val="center"/>
        <w:textAlignment w:val="auto"/>
        <w:rPr>
          <w:rFonts w:ascii="Myriad Pro" w:hAnsi="Myriad Pro"/>
          <w:sz w:val="24"/>
          <w:szCs w:val="24"/>
        </w:rPr>
      </w:pPr>
      <w:proofErr w:type="spellStart"/>
      <w:r w:rsidRPr="00AA264E">
        <w:rPr>
          <w:rFonts w:ascii="Myriad Pro" w:hAnsi="Myriad Pro"/>
          <w:sz w:val="24"/>
          <w:szCs w:val="24"/>
        </w:rPr>
        <w:t>Cottleville</w:t>
      </w:r>
      <w:proofErr w:type="spellEnd"/>
      <w:r w:rsidRPr="00AA264E">
        <w:rPr>
          <w:rFonts w:ascii="Myriad Pro" w:hAnsi="Myriad Pro"/>
          <w:sz w:val="24"/>
          <w:szCs w:val="24"/>
        </w:rPr>
        <w:t>, MO</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 xml:space="preserve">Contact: John </w:t>
      </w:r>
      <w:proofErr w:type="spellStart"/>
      <w:r w:rsidRPr="00AA264E">
        <w:rPr>
          <w:rFonts w:ascii="Myriad Pro" w:hAnsi="Myriad Pro"/>
          <w:sz w:val="24"/>
          <w:szCs w:val="24"/>
        </w:rPr>
        <w:t>Bookstaver</w:t>
      </w:r>
      <w:proofErr w:type="spellEnd"/>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jbookstaver@stchas.edu</w:t>
      </w:r>
    </w:p>
    <w:p w:rsidR="00AA264E" w:rsidRPr="00AA264E" w:rsidRDefault="00AA264E" w:rsidP="00AA264E">
      <w:pPr>
        <w:overflowPunct/>
        <w:autoSpaceDE/>
        <w:autoSpaceDN/>
        <w:adjustRightInd/>
        <w:jc w:val="center"/>
        <w:textAlignment w:val="auto"/>
        <w:rPr>
          <w:rFonts w:ascii="Myriad Pro" w:hAnsi="Myriad Pro"/>
          <w:sz w:val="24"/>
          <w:szCs w:val="24"/>
        </w:rPr>
      </w:pPr>
    </w:p>
    <w:p w:rsidR="00AA264E" w:rsidRPr="00AA264E" w:rsidRDefault="00AA264E" w:rsidP="00AA264E">
      <w:pPr>
        <w:overflowPunct/>
        <w:autoSpaceDE/>
        <w:autoSpaceDN/>
        <w:adjustRightInd/>
        <w:jc w:val="center"/>
        <w:textAlignment w:val="auto"/>
        <w:rPr>
          <w:rFonts w:ascii="Myriad Pro" w:hAnsi="Myriad Pro"/>
          <w:b/>
          <w:sz w:val="24"/>
          <w:szCs w:val="24"/>
        </w:rPr>
      </w:pPr>
      <w:r w:rsidRPr="00AA264E">
        <w:rPr>
          <w:rFonts w:ascii="Myriad Pro" w:hAnsi="Myriad Pro"/>
          <w:b/>
          <w:sz w:val="24"/>
          <w:szCs w:val="24"/>
        </w:rPr>
        <w:t>Late Fall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November 6-7, 2015</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212</w:t>
      </w:r>
      <w:r w:rsidRPr="00AA264E">
        <w:rPr>
          <w:rFonts w:ascii="Myriad Pro" w:hAnsi="Myriad Pro"/>
          <w:sz w:val="24"/>
          <w:szCs w:val="24"/>
          <w:vertAlign w:val="superscript"/>
        </w:rPr>
        <w:t>th</w:t>
      </w:r>
      <w:r w:rsidRPr="00AA264E">
        <w:rPr>
          <w:rFonts w:ascii="Myriad Pro" w:hAnsi="Myriad Pro"/>
          <w:sz w:val="24"/>
          <w:szCs w:val="24"/>
        </w:rPr>
        <w:t xml:space="preserve"> Conference</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Piedmont Virginia Community College</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Charlottesville, VA</w:t>
      </w:r>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 xml:space="preserve">Contact: Barbara </w:t>
      </w:r>
      <w:proofErr w:type="spellStart"/>
      <w:r w:rsidRPr="00AA264E">
        <w:rPr>
          <w:rFonts w:ascii="Myriad Pro" w:hAnsi="Myriad Pro"/>
          <w:sz w:val="24"/>
          <w:szCs w:val="24"/>
        </w:rPr>
        <w:t>Heyl</w:t>
      </w:r>
      <w:proofErr w:type="spellEnd"/>
    </w:p>
    <w:p w:rsidR="00AA264E" w:rsidRPr="00AA264E" w:rsidRDefault="00AA264E" w:rsidP="00AA264E">
      <w:pPr>
        <w:overflowPunct/>
        <w:autoSpaceDE/>
        <w:autoSpaceDN/>
        <w:adjustRightInd/>
        <w:jc w:val="center"/>
        <w:textAlignment w:val="auto"/>
        <w:rPr>
          <w:rFonts w:ascii="Myriad Pro" w:hAnsi="Myriad Pro"/>
          <w:sz w:val="24"/>
          <w:szCs w:val="24"/>
        </w:rPr>
      </w:pPr>
      <w:r w:rsidRPr="00AA264E">
        <w:rPr>
          <w:rFonts w:ascii="Myriad Pro" w:hAnsi="Myriad Pro"/>
          <w:sz w:val="24"/>
          <w:szCs w:val="24"/>
        </w:rPr>
        <w:t>bheyl@pvcc.edu</w:t>
      </w:r>
    </w:p>
    <w:p w:rsidR="00AA264E" w:rsidRPr="00AA264E" w:rsidRDefault="00AA264E" w:rsidP="00AA264E">
      <w:pPr>
        <w:overflowPunct/>
        <w:autoSpaceDE/>
        <w:autoSpaceDN/>
        <w:adjustRightInd/>
        <w:jc w:val="center"/>
        <w:textAlignment w:val="auto"/>
        <w:rPr>
          <w:rFonts w:ascii="Myriad Pro" w:hAnsi="Myriad Pro"/>
          <w:sz w:val="24"/>
          <w:szCs w:val="24"/>
        </w:rPr>
      </w:pP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2015 2YC</w:t>
      </w:r>
      <w:r w:rsidRPr="00AA264E">
        <w:rPr>
          <w:rFonts w:ascii="Myriad Pro" w:hAnsi="Myriad Pro"/>
          <w:b/>
          <w:sz w:val="32"/>
          <w:szCs w:val="32"/>
          <w:vertAlign w:val="subscript"/>
        </w:rPr>
        <w:t>3</w:t>
      </w:r>
      <w:r w:rsidRPr="00AA264E">
        <w:rPr>
          <w:rFonts w:ascii="Myriad Pro" w:hAnsi="Myriad Pro"/>
          <w:b/>
          <w:sz w:val="32"/>
          <w:szCs w:val="32"/>
        </w:rPr>
        <w:t xml:space="preserve"> Officers</w:t>
      </w:r>
    </w:p>
    <w:p w:rsidR="00AA264E" w:rsidRPr="00AA264E" w:rsidRDefault="00AA264E" w:rsidP="00AA264E">
      <w:pPr>
        <w:overflowPunct/>
        <w:autoSpaceDE/>
        <w:autoSpaceDN/>
        <w:adjustRightInd/>
        <w:jc w:val="center"/>
        <w:textAlignment w:val="auto"/>
        <w:rPr>
          <w:rFonts w:ascii="Myriad Pro" w:hAnsi="Myriad Pro"/>
          <w:b/>
          <w:sz w:val="24"/>
          <w:szCs w:val="24"/>
        </w:rPr>
      </w:pPr>
    </w:p>
    <w:p w:rsidR="00AA264E" w:rsidRPr="00AA264E" w:rsidRDefault="00AA264E" w:rsidP="00AA264E">
      <w:pPr>
        <w:overflowPunct/>
        <w:autoSpaceDE/>
        <w:autoSpaceDN/>
        <w:adjustRightInd/>
        <w:jc w:val="both"/>
        <w:textAlignment w:val="auto"/>
        <w:rPr>
          <w:rFonts w:ascii="Myriad Pro" w:hAnsi="Myriad Pro"/>
          <w:sz w:val="24"/>
          <w:szCs w:val="24"/>
        </w:rPr>
      </w:pPr>
      <w:r w:rsidRPr="00AA264E">
        <w:rPr>
          <w:rFonts w:ascii="Myriad Pro" w:hAnsi="Myriad Pro"/>
          <w:sz w:val="24"/>
          <w:szCs w:val="24"/>
        </w:rPr>
        <w:t>Abbreviated as COCTYC, the Committee on Chemistry in the Two-Year Colleges is designated as the executive committee governing the Two-Year College Chemistry Consortium and is charged with responsibility for three to four 2YC</w:t>
      </w:r>
      <w:r w:rsidRPr="00AA264E">
        <w:rPr>
          <w:rFonts w:ascii="Myriad Pro" w:hAnsi="Myriad Pro"/>
          <w:sz w:val="24"/>
          <w:szCs w:val="24"/>
          <w:vertAlign w:val="subscript"/>
        </w:rPr>
        <w:t>3</w:t>
      </w:r>
      <w:r w:rsidRPr="00AA264E">
        <w:rPr>
          <w:rFonts w:ascii="Myriad Pro" w:hAnsi="Myriad Pro"/>
          <w:sz w:val="24"/>
          <w:szCs w:val="24"/>
        </w:rPr>
        <w:t xml:space="preserve"> conferences per year and its own finances and newsletter.</w:t>
      </w:r>
    </w:p>
    <w:p w:rsidR="00AA264E" w:rsidRPr="00AA264E" w:rsidRDefault="00AA264E" w:rsidP="00AA264E">
      <w:pPr>
        <w:overflowPunct/>
        <w:autoSpaceDE/>
        <w:autoSpaceDN/>
        <w:adjustRightInd/>
        <w:jc w:val="both"/>
        <w:textAlignment w:val="auto"/>
        <w:rPr>
          <w:rFonts w:ascii="Myriad Pro" w:hAnsi="Myriad Pro"/>
          <w:sz w:val="24"/>
          <w:szCs w:val="24"/>
        </w:rPr>
      </w:pPr>
    </w:p>
    <w:tbl>
      <w:tblPr>
        <w:tblStyle w:val="TableGrid2"/>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963"/>
      </w:tblGrid>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Chair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Scott Donnelly*</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Arizona Western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chair@2yc3.org</w:t>
            </w:r>
          </w:p>
          <w:p w:rsidR="00AA264E" w:rsidRPr="00AA264E" w:rsidRDefault="00AA264E" w:rsidP="00AA264E">
            <w:pPr>
              <w:overflowPunct/>
              <w:autoSpaceDE/>
              <w:autoSpaceDN/>
              <w:adjustRightInd/>
              <w:jc w:val="both"/>
              <w:textAlignment w:val="auto"/>
              <w:rPr>
                <w:rFonts w:ascii="Myriad Pro" w:hAnsi="Myriad Pro"/>
              </w:rPr>
            </w:pP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Treasurer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Julie </w:t>
            </w:r>
            <w:proofErr w:type="spellStart"/>
            <w:r w:rsidRPr="00AA264E">
              <w:rPr>
                <w:rFonts w:ascii="Myriad Pro" w:hAnsi="Myriad Pro"/>
              </w:rPr>
              <w:t>Ellefuson</w:t>
            </w:r>
            <w:proofErr w:type="spellEnd"/>
            <w:r w:rsidRPr="00AA264E">
              <w:rPr>
                <w:rFonts w:ascii="Myriad Pro" w:hAnsi="Myriad Pro"/>
              </w:rPr>
              <w:t>-Kuehn*</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Harper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treasurer@2yc3.org</w:t>
            </w:r>
          </w:p>
          <w:p w:rsidR="00AA264E" w:rsidRPr="00AA264E" w:rsidRDefault="00AA264E" w:rsidP="00AA264E">
            <w:pPr>
              <w:overflowPunct/>
              <w:autoSpaceDE/>
              <w:autoSpaceDN/>
              <w:adjustRightInd/>
              <w:jc w:val="both"/>
              <w:textAlignment w:val="auto"/>
              <w:rPr>
                <w:rFonts w:ascii="Myriad Pro" w:hAnsi="Myriad Pro"/>
              </w:rPr>
            </w:pPr>
          </w:p>
        </w:tc>
      </w:tr>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Chair-elect 2015</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Tamika Duplessis*</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Delgado Community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chairelect2015@2yc3.org</w:t>
            </w:r>
          </w:p>
          <w:p w:rsidR="00AA264E" w:rsidRPr="00AA264E" w:rsidRDefault="00AA264E" w:rsidP="00AA264E">
            <w:pPr>
              <w:overflowPunct/>
              <w:autoSpaceDE/>
              <w:autoSpaceDN/>
              <w:adjustRightInd/>
              <w:jc w:val="both"/>
              <w:textAlignment w:val="auto"/>
              <w:rPr>
                <w:rFonts w:ascii="Myriad Pro" w:hAnsi="Myriad Pro"/>
              </w:rPr>
            </w:pP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Membership Chair/College Sponsors</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Tom Higgins</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Harold Washington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membership@2yc3.org</w:t>
            </w:r>
          </w:p>
        </w:tc>
      </w:tr>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Chair-elect 2016</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 xml:space="preserve">Kathy </w:t>
            </w:r>
            <w:proofErr w:type="spellStart"/>
            <w:r w:rsidRPr="00AA264E">
              <w:rPr>
                <w:rFonts w:ascii="Myriad Pro" w:hAnsi="Myriad Pro"/>
              </w:rPr>
              <w:t>Carrigan</w:t>
            </w:r>
            <w:proofErr w:type="spellEnd"/>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Portland Community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chairelect2016@2yc3.org</w:t>
            </w: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Industrial Sponsors Chair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Michele Turner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University of Akron-Wayne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industrialsponsors@2yc3.org</w:t>
            </w:r>
          </w:p>
        </w:tc>
      </w:tr>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Past Chair/</w:t>
            </w:r>
            <w:proofErr w:type="spellStart"/>
            <w:r w:rsidRPr="00AA264E">
              <w:rPr>
                <w:rFonts w:ascii="Myriad Pro" w:hAnsi="Myriad Pro"/>
                <w:b/>
              </w:rPr>
              <w:t>DivCHED</w:t>
            </w:r>
            <w:proofErr w:type="spellEnd"/>
            <w:r w:rsidRPr="00AA264E">
              <w:rPr>
                <w:rFonts w:ascii="Myriad Pro" w:hAnsi="Myriad Pro"/>
                <w:b/>
              </w:rPr>
              <w:t xml:space="preserve"> Representative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Neil Bastian*</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Salt Lake City Community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pastchair1@2yc3.org</w:t>
            </w:r>
          </w:p>
          <w:p w:rsidR="00AA264E" w:rsidRPr="00AA264E" w:rsidRDefault="00AA264E" w:rsidP="00AA264E">
            <w:pPr>
              <w:overflowPunct/>
              <w:autoSpaceDE/>
              <w:autoSpaceDN/>
              <w:adjustRightInd/>
              <w:jc w:val="both"/>
              <w:textAlignment w:val="auto"/>
              <w:rPr>
                <w:rFonts w:ascii="Myriad Pro" w:hAnsi="Myriad Pro"/>
              </w:rPr>
            </w:pP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Newsletter Editor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Jonathan Gittins*</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Delta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newsletter@2yc3.org</w:t>
            </w:r>
          </w:p>
          <w:p w:rsidR="00AA264E" w:rsidRPr="00AA264E" w:rsidRDefault="00AA264E" w:rsidP="00AA264E">
            <w:pPr>
              <w:overflowPunct/>
              <w:autoSpaceDE/>
              <w:autoSpaceDN/>
              <w:adjustRightInd/>
              <w:jc w:val="both"/>
              <w:textAlignment w:val="auto"/>
              <w:rPr>
                <w:rFonts w:ascii="Myriad Pro" w:hAnsi="Myriad Pro"/>
              </w:rPr>
            </w:pPr>
          </w:p>
        </w:tc>
      </w:tr>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Past Chair/TAB Coordinator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Pamela Clevenger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Itawamba Community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tabchair@2yc3.org</w:t>
            </w:r>
          </w:p>
          <w:p w:rsidR="00AA264E" w:rsidRPr="00AA264E" w:rsidRDefault="00AA264E" w:rsidP="00AA264E">
            <w:pPr>
              <w:overflowPunct/>
              <w:autoSpaceDE/>
              <w:autoSpaceDN/>
              <w:adjustRightInd/>
              <w:jc w:val="both"/>
              <w:textAlignment w:val="auto"/>
              <w:rPr>
                <w:rFonts w:ascii="Myriad Pro" w:hAnsi="Myriad Pro"/>
              </w:rPr>
            </w:pP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Webmaster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Luca Preziati*</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Stark State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webmaster@2yc3.org</w:t>
            </w:r>
          </w:p>
        </w:tc>
      </w:tr>
      <w:tr w:rsidR="00AA264E" w:rsidRPr="00AA264E" w:rsidTr="00AA264E">
        <w:trPr>
          <w:trHeight w:val="1584"/>
        </w:trPr>
        <w:tc>
          <w:tcPr>
            <w:tcW w:w="5490"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Past Chair/Future Sites Coordinator</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Jason Jadin*</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Rochester Community and Technical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futuresites@2yc3.org</w:t>
            </w:r>
          </w:p>
          <w:p w:rsidR="00AA264E" w:rsidRPr="00AA264E" w:rsidRDefault="00AA264E" w:rsidP="00AA264E">
            <w:pPr>
              <w:overflowPunct/>
              <w:autoSpaceDE/>
              <w:autoSpaceDN/>
              <w:adjustRightInd/>
              <w:jc w:val="both"/>
              <w:textAlignment w:val="auto"/>
              <w:rPr>
                <w:rFonts w:ascii="Myriad Pro" w:hAnsi="Myriad Pro"/>
              </w:rPr>
            </w:pPr>
          </w:p>
        </w:tc>
        <w:tc>
          <w:tcPr>
            <w:tcW w:w="4963" w:type="dxa"/>
          </w:tcPr>
          <w:p w:rsidR="00AA264E" w:rsidRPr="00AA264E" w:rsidRDefault="00AA264E" w:rsidP="00AA264E">
            <w:pPr>
              <w:overflowPunct/>
              <w:autoSpaceDE/>
              <w:autoSpaceDN/>
              <w:adjustRightInd/>
              <w:jc w:val="both"/>
              <w:textAlignment w:val="auto"/>
              <w:rPr>
                <w:rFonts w:ascii="Myriad Pro" w:hAnsi="Myriad Pro"/>
                <w:b/>
              </w:rPr>
            </w:pPr>
            <w:r w:rsidRPr="00AA264E">
              <w:rPr>
                <w:rFonts w:ascii="Myriad Pro" w:hAnsi="Myriad Pro"/>
                <w:b/>
              </w:rPr>
              <w:t>Workshops Liaison</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Amy Jo Sanders*</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Stark State College</w:t>
            </w:r>
          </w:p>
          <w:p w:rsidR="00AA264E" w:rsidRPr="00AA264E" w:rsidRDefault="00AA264E" w:rsidP="00AA264E">
            <w:pPr>
              <w:overflowPunct/>
              <w:autoSpaceDE/>
              <w:autoSpaceDN/>
              <w:adjustRightInd/>
              <w:jc w:val="both"/>
              <w:textAlignment w:val="auto"/>
              <w:rPr>
                <w:rFonts w:ascii="Myriad Pro" w:hAnsi="Myriad Pro"/>
              </w:rPr>
            </w:pPr>
            <w:r w:rsidRPr="00AA264E">
              <w:rPr>
                <w:rFonts w:ascii="Myriad Pro" w:hAnsi="Myriad Pro"/>
              </w:rPr>
              <w:t>workshops@2yc3.org</w:t>
            </w:r>
          </w:p>
        </w:tc>
      </w:tr>
    </w:tbl>
    <w:p w:rsidR="00AA264E" w:rsidRPr="00AA264E" w:rsidRDefault="00AA264E" w:rsidP="00AA264E">
      <w:pPr>
        <w:overflowPunct/>
        <w:autoSpaceDE/>
        <w:autoSpaceDN/>
        <w:adjustRightInd/>
        <w:jc w:val="both"/>
        <w:textAlignment w:val="auto"/>
        <w:rPr>
          <w:rFonts w:ascii="Myriad Pro" w:hAnsi="Myriad Pro"/>
          <w:sz w:val="24"/>
          <w:szCs w:val="24"/>
        </w:rPr>
      </w:pPr>
    </w:p>
    <w:p w:rsidR="00AA264E" w:rsidRPr="00AA264E" w:rsidRDefault="00AA264E" w:rsidP="00AA264E">
      <w:pPr>
        <w:overflowPunct/>
        <w:autoSpaceDE/>
        <w:autoSpaceDN/>
        <w:adjustRightInd/>
        <w:jc w:val="both"/>
        <w:textAlignment w:val="auto"/>
        <w:rPr>
          <w:sz w:val="24"/>
          <w:szCs w:val="24"/>
        </w:rPr>
      </w:pPr>
      <w:r w:rsidRPr="00AA264E">
        <w:rPr>
          <w:rFonts w:ascii="Myriad Pro" w:hAnsi="Myriad Pro"/>
          <w:sz w:val="24"/>
          <w:szCs w:val="24"/>
        </w:rPr>
        <w:t>*These officers are in attendance at the 209</w:t>
      </w:r>
      <w:r w:rsidRPr="00AA264E">
        <w:rPr>
          <w:rFonts w:ascii="Myriad Pro" w:hAnsi="Myriad Pro"/>
          <w:sz w:val="24"/>
          <w:szCs w:val="24"/>
          <w:vertAlign w:val="superscript"/>
        </w:rPr>
        <w:t>th</w:t>
      </w:r>
      <w:r w:rsidRPr="00AA264E">
        <w:rPr>
          <w:rFonts w:ascii="Myriad Pro" w:hAnsi="Myriad Pro"/>
          <w:sz w:val="24"/>
          <w:szCs w:val="24"/>
        </w:rPr>
        <w:t xml:space="preserve"> conference.</w:t>
      </w:r>
      <w:r w:rsidRPr="00AA264E">
        <w:rPr>
          <w:sz w:val="24"/>
          <w:szCs w:val="24"/>
        </w:rPr>
        <w:br w:type="page"/>
      </w:r>
    </w:p>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Notes</w:t>
      </w:r>
    </w:p>
    <w:tbl>
      <w:tblPr>
        <w:tblStyle w:val="TableGrid2"/>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0"/>
      </w:tblGrid>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bottom w:val="single" w:sz="4" w:space="0" w:color="auto"/>
            </w:tcBorders>
          </w:tcPr>
          <w:p w:rsidR="00AA264E" w:rsidRPr="00AA264E" w:rsidRDefault="00AA264E" w:rsidP="00AA264E">
            <w:pPr>
              <w:overflowPunct/>
              <w:textAlignment w:val="auto"/>
              <w:rPr>
                <w:sz w:val="22"/>
                <w:szCs w:val="22"/>
              </w:rPr>
            </w:pPr>
          </w:p>
        </w:tc>
      </w:tr>
    </w:tbl>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Notes</w:t>
      </w:r>
    </w:p>
    <w:tbl>
      <w:tblPr>
        <w:tblStyle w:val="TableGrid2"/>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0"/>
      </w:tblGrid>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bottom w:val="single" w:sz="4" w:space="0" w:color="auto"/>
            </w:tcBorders>
          </w:tcPr>
          <w:p w:rsidR="00AA264E" w:rsidRPr="00AA264E" w:rsidRDefault="00AA264E" w:rsidP="00AA264E">
            <w:pPr>
              <w:overflowPunct/>
              <w:textAlignment w:val="auto"/>
              <w:rPr>
                <w:sz w:val="22"/>
                <w:szCs w:val="22"/>
              </w:rPr>
            </w:pPr>
          </w:p>
        </w:tc>
      </w:tr>
    </w:tbl>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Notes</w:t>
      </w:r>
    </w:p>
    <w:tbl>
      <w:tblPr>
        <w:tblStyle w:val="TableGrid2"/>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0"/>
      </w:tblGrid>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bottom w:val="single" w:sz="4" w:space="0" w:color="auto"/>
            </w:tcBorders>
          </w:tcPr>
          <w:p w:rsidR="00AA264E" w:rsidRPr="00AA264E" w:rsidRDefault="00AA264E" w:rsidP="00AA264E">
            <w:pPr>
              <w:overflowPunct/>
              <w:textAlignment w:val="auto"/>
              <w:rPr>
                <w:sz w:val="22"/>
                <w:szCs w:val="22"/>
              </w:rPr>
            </w:pPr>
          </w:p>
        </w:tc>
      </w:tr>
    </w:tbl>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Notes</w:t>
      </w:r>
    </w:p>
    <w:tbl>
      <w:tblPr>
        <w:tblStyle w:val="TableGrid2"/>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0"/>
      </w:tblGrid>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bottom w:val="single" w:sz="4" w:space="0" w:color="auto"/>
            </w:tcBorders>
          </w:tcPr>
          <w:p w:rsidR="00AA264E" w:rsidRPr="00AA264E" w:rsidRDefault="00AA264E" w:rsidP="00AA264E">
            <w:pPr>
              <w:overflowPunct/>
              <w:textAlignment w:val="auto"/>
              <w:rPr>
                <w:sz w:val="22"/>
                <w:szCs w:val="22"/>
              </w:rPr>
            </w:pPr>
          </w:p>
        </w:tc>
      </w:tr>
    </w:tbl>
    <w:p w:rsidR="00AA264E" w:rsidRPr="00AA264E" w:rsidRDefault="00AA264E" w:rsidP="00AA264E">
      <w:pPr>
        <w:overflowPunct/>
        <w:autoSpaceDE/>
        <w:autoSpaceDN/>
        <w:adjustRightInd/>
        <w:jc w:val="center"/>
        <w:textAlignment w:val="auto"/>
        <w:rPr>
          <w:rFonts w:ascii="Myriad Pro" w:hAnsi="Myriad Pro"/>
          <w:b/>
          <w:sz w:val="32"/>
          <w:szCs w:val="32"/>
        </w:rPr>
      </w:pPr>
      <w:r w:rsidRPr="00AA264E">
        <w:rPr>
          <w:rFonts w:ascii="Myriad Pro" w:hAnsi="Myriad Pro"/>
          <w:b/>
          <w:sz w:val="32"/>
          <w:szCs w:val="32"/>
        </w:rPr>
        <w:lastRenderedPageBreak/>
        <w:t>Notes</w:t>
      </w:r>
    </w:p>
    <w:tbl>
      <w:tblPr>
        <w:tblStyle w:val="TableGrid2"/>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0"/>
      </w:tblGrid>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bottom w:val="single" w:sz="4" w:space="0" w:color="auto"/>
            </w:tcBorders>
          </w:tcPr>
          <w:p w:rsidR="00AA264E" w:rsidRPr="00AA264E" w:rsidRDefault="00AA264E" w:rsidP="00AA264E">
            <w:pPr>
              <w:overflowPunct/>
              <w:textAlignment w:val="auto"/>
              <w:rPr>
                <w:sz w:val="22"/>
                <w:szCs w:val="22"/>
              </w:rPr>
            </w:pPr>
          </w:p>
        </w:tc>
      </w:tr>
      <w:tr w:rsidR="00AA264E" w:rsidRPr="00AA264E" w:rsidTr="00AA264E">
        <w:trPr>
          <w:trHeight w:val="504"/>
        </w:trPr>
        <w:tc>
          <w:tcPr>
            <w:tcW w:w="9566" w:type="dxa"/>
            <w:tcBorders>
              <w:top w:val="single" w:sz="4" w:space="0" w:color="auto"/>
              <w:left w:val="nil"/>
              <w:bottom w:val="single" w:sz="4" w:space="0" w:color="auto"/>
              <w:right w:val="nil"/>
            </w:tcBorders>
          </w:tcPr>
          <w:p w:rsidR="00AA264E" w:rsidRPr="00AA264E" w:rsidRDefault="00AA264E" w:rsidP="00AA264E">
            <w:pPr>
              <w:overflowPunct/>
              <w:textAlignment w:val="auto"/>
              <w:rPr>
                <w:sz w:val="22"/>
                <w:szCs w:val="22"/>
              </w:rPr>
            </w:pPr>
          </w:p>
        </w:tc>
      </w:tr>
    </w:tbl>
    <w:p w:rsidR="00FC374E" w:rsidRDefault="00FC374E" w:rsidP="00AA264E">
      <w:pPr>
        <w:overflowPunct/>
        <w:textAlignment w:val="auto"/>
        <w:rPr>
          <w:rFonts w:eastAsia="Calibri"/>
          <w:i/>
          <w:sz w:val="24"/>
          <w:szCs w:val="24"/>
        </w:rPr>
        <w:sectPr w:rsidR="00FC374E" w:rsidSect="00E37FF4">
          <w:footerReference w:type="default" r:id="rId44"/>
          <w:endnotePr>
            <w:numFmt w:val="decimal"/>
          </w:endnotePr>
          <w:pgSz w:w="12240" w:h="15840"/>
          <w:pgMar w:top="1440" w:right="1440" w:bottom="1440" w:left="1440" w:header="1354" w:footer="360" w:gutter="0"/>
          <w:cols w:space="720"/>
          <w:noEndnote/>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5760"/>
      </w:tblGrid>
      <w:tr w:rsidR="00FC374E" w:rsidRPr="00FC374E" w:rsidTr="003E19CE">
        <w:trPr>
          <w:cantSplit/>
          <w:trHeight w:hRule="exact" w:val="4320"/>
        </w:trPr>
        <w:tc>
          <w:tcPr>
            <w:tcW w:w="5760" w:type="dxa"/>
          </w:tcPr>
          <w:p w:rsidR="00FC374E" w:rsidRPr="00FC374E" w:rsidRDefault="008F40C3" w:rsidP="00FC374E">
            <w:pPr>
              <w:overflowPunct/>
              <w:autoSpaceDE/>
              <w:autoSpaceDN/>
              <w:adjustRightInd/>
              <w:ind w:left="144" w:right="144"/>
              <w:textAlignment w:val="auto"/>
              <w:rPr>
                <w:sz w:val="96"/>
                <w:szCs w:val="96"/>
              </w:rPr>
            </w:pPr>
            <w:bookmarkStart w:id="5" w:name="nametag"/>
            <w:r>
              <w:rPr>
                <w:noProof/>
              </w:rPr>
              <w:lastRenderedPageBreak/>
              <mc:AlternateContent>
                <mc:Choice Requires="wps">
                  <w:drawing>
                    <wp:anchor distT="0" distB="0" distL="114300" distR="114300" simplePos="0" relativeHeight="251654656" behindDoc="0" locked="0" layoutInCell="1" allowOverlap="1" wp14:anchorId="4F07EAC5" wp14:editId="7DC66B5E">
                      <wp:simplePos x="0" y="0"/>
                      <wp:positionH relativeFrom="margin">
                        <wp:posOffset>2462530</wp:posOffset>
                      </wp:positionH>
                      <wp:positionV relativeFrom="margin">
                        <wp:posOffset>5715</wp:posOffset>
                      </wp:positionV>
                      <wp:extent cx="1041400" cy="534670"/>
                      <wp:effectExtent l="5080" t="5715" r="10795" b="12065"/>
                      <wp:wrapSquare wrapText="bothSides"/>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EAC5" id="Text Box 38" o:spid="_x0000_s1038" type="#_x0000_t202" style="position:absolute;left:0;text-align:left;margin-left:193.9pt;margin-top:.45pt;width:82pt;height:42.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Pr>
                <w:noProof/>
              </w:rPr>
              <w:drawing>
                <wp:inline distT="0" distB="0" distL="0" distR="0" wp14:anchorId="4011F341" wp14:editId="0BADD311">
                  <wp:extent cx="685800" cy="685800"/>
                  <wp:effectExtent l="0" t="0" r="0" b="0"/>
                  <wp:docPr id="108" name="Picture 108" descr="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bookmarkEnd w:id="5"/>
          <w:p w:rsidR="00FC374E" w:rsidRPr="00FC374E" w:rsidRDefault="00FC374E" w:rsidP="00FC374E">
            <w:pPr>
              <w:overflowPunct/>
              <w:autoSpaceDE/>
              <w:autoSpaceDN/>
              <w:adjustRightInd/>
              <w:ind w:left="144" w:right="144"/>
              <w:jc w:val="center"/>
              <w:textAlignment w:val="auto"/>
            </w:pPr>
            <w:r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5760"/>
            </w:tblGrid>
            <w:tr w:rsidR="00FC374E" w:rsidRPr="00FC374E" w:rsidTr="003E19CE">
              <w:trPr>
                <w:cantSplit/>
                <w:trHeight w:hRule="exact" w:val="4320"/>
              </w:trPr>
              <w:tc>
                <w:tcPr>
                  <w:tcW w:w="5760" w:type="dxa"/>
                </w:tcPr>
                <w:p w:rsidR="00FC374E" w:rsidRPr="00FC374E" w:rsidRDefault="008F40C3" w:rsidP="00FC374E">
                  <w:pPr>
                    <w:overflowPunct/>
                    <w:autoSpaceDE/>
                    <w:autoSpaceDN/>
                    <w:adjustRightInd/>
                    <w:ind w:left="144" w:right="144"/>
                    <w:textAlignment w:val="auto"/>
                  </w:pPr>
                  <w:r>
                    <w:rPr>
                      <w:noProof/>
                    </w:rPr>
                    <w:drawing>
                      <wp:inline distT="0" distB="0" distL="0" distR="0" wp14:anchorId="2686ED79" wp14:editId="2150FA93">
                        <wp:extent cx="685800" cy="685800"/>
                        <wp:effectExtent l="0" t="0" r="0" b="0"/>
                        <wp:docPr id="113"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C374E" w:rsidRPr="00FC374E" w:rsidRDefault="008F40C3" w:rsidP="00FC374E">
                  <w:pPr>
                    <w:overflowPunct/>
                    <w:autoSpaceDE/>
                    <w:autoSpaceDN/>
                    <w:adjustRightInd/>
                    <w:ind w:left="144" w:right="144"/>
                    <w:jc w:val="center"/>
                    <w:textAlignment w:val="auto"/>
                  </w:pPr>
                  <w:r>
                    <w:rPr>
                      <w:noProof/>
                    </w:rPr>
                    <mc:AlternateContent>
                      <mc:Choice Requires="wps">
                        <w:drawing>
                          <wp:anchor distT="0" distB="0" distL="114300" distR="114300" simplePos="0" relativeHeight="251655680" behindDoc="0" locked="0" layoutInCell="1" allowOverlap="1" wp14:anchorId="3AA9950C" wp14:editId="16C7B751">
                            <wp:simplePos x="0" y="0"/>
                            <wp:positionH relativeFrom="margin">
                              <wp:posOffset>2378075</wp:posOffset>
                            </wp:positionH>
                            <wp:positionV relativeFrom="margin">
                              <wp:posOffset>5715</wp:posOffset>
                            </wp:positionV>
                            <wp:extent cx="1041400" cy="534670"/>
                            <wp:effectExtent l="6350" t="5715" r="9525" b="12065"/>
                            <wp:wrapSquare wrapText="bothSides"/>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950C" id="Text Box 39" o:spid="_x0000_s1039" type="#_x0000_t202" style="position:absolute;left:0;text-align:left;margin-left:187.25pt;margin-top:.45pt;width:82pt;height:42.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sidR="00FC374E"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bl>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tbl>
            <w:tblPr>
              <w:tblStyle w:val="TableGrid1"/>
              <w:tblW w:w="11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15"/>
              <w:gridCol w:w="5745"/>
              <w:gridCol w:w="15"/>
              <w:gridCol w:w="5745"/>
              <w:gridCol w:w="15"/>
            </w:tblGrid>
            <w:tr w:rsidR="00FC374E" w:rsidRPr="00FC374E" w:rsidTr="003E19CE">
              <w:trPr>
                <w:gridBefore w:val="1"/>
                <w:wBefore w:w="15" w:type="dxa"/>
                <w:cantSplit/>
                <w:trHeight w:hRule="exact" w:val="4320"/>
              </w:trPr>
              <w:tc>
                <w:tcPr>
                  <w:tcW w:w="5760" w:type="dxa"/>
                  <w:gridSpan w:val="2"/>
                </w:tcPr>
                <w:p w:rsidR="00FC374E" w:rsidRPr="00FC374E" w:rsidRDefault="008F40C3" w:rsidP="00FC374E">
                  <w:pPr>
                    <w:overflowPunct/>
                    <w:autoSpaceDE/>
                    <w:autoSpaceDN/>
                    <w:adjustRightInd/>
                    <w:ind w:left="144" w:right="144"/>
                    <w:textAlignment w:val="auto"/>
                  </w:pPr>
                  <w:r>
                    <w:rPr>
                      <w:noProof/>
                    </w:rPr>
                    <mc:AlternateContent>
                      <mc:Choice Requires="wps">
                        <w:drawing>
                          <wp:anchor distT="0" distB="0" distL="114300" distR="114300" simplePos="0" relativeHeight="251657728" behindDoc="0" locked="0" layoutInCell="1" allowOverlap="1" wp14:anchorId="06D05C9F" wp14:editId="027DEA1A">
                            <wp:simplePos x="0" y="0"/>
                            <wp:positionH relativeFrom="margin">
                              <wp:posOffset>2443480</wp:posOffset>
                            </wp:positionH>
                            <wp:positionV relativeFrom="margin">
                              <wp:posOffset>83185</wp:posOffset>
                            </wp:positionV>
                            <wp:extent cx="1041400" cy="534670"/>
                            <wp:effectExtent l="5080" t="6985" r="10795" b="10795"/>
                            <wp:wrapSquare wrapText="bothSides"/>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5C9F" id="Text Box 40" o:spid="_x0000_s1040" type="#_x0000_t202" style="position:absolute;left:0;text-align:left;margin-left:192.4pt;margin-top:6.55pt;width:82pt;height:4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Pr>
                      <w:noProof/>
                    </w:rPr>
                    <w:drawing>
                      <wp:inline distT="0" distB="0" distL="0" distR="0" wp14:anchorId="338A8C9C" wp14:editId="65411A1C">
                        <wp:extent cx="685800" cy="685800"/>
                        <wp:effectExtent l="0" t="0" r="0" b="0"/>
                        <wp:docPr id="112"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C374E" w:rsidRPr="00FC374E" w:rsidRDefault="00FC374E" w:rsidP="00FC374E">
                  <w:pPr>
                    <w:overflowPunct/>
                    <w:autoSpaceDE/>
                    <w:autoSpaceDN/>
                    <w:adjustRightInd/>
                    <w:ind w:left="144" w:right="144"/>
                    <w:jc w:val="center"/>
                    <w:textAlignment w:val="auto"/>
                  </w:pPr>
                  <w:r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gridSpan w:val="2"/>
                </w:tcPr>
                <w:p w:rsidR="00FC374E" w:rsidRPr="00FC374E" w:rsidRDefault="00FC374E" w:rsidP="00FC374E">
                  <w:pPr>
                    <w:overflowPunct/>
                    <w:autoSpaceDE/>
                    <w:autoSpaceDN/>
                    <w:adjustRightInd/>
                    <w:ind w:left="144" w:right="144"/>
                    <w:textAlignment w:val="auto"/>
                  </w:pPr>
                </w:p>
              </w:tc>
            </w:tr>
            <w:tr w:rsidR="00FC374E" w:rsidRPr="00FC374E" w:rsidTr="003E19CE">
              <w:trPr>
                <w:gridBefore w:val="1"/>
                <w:wBefore w:w="15" w:type="dxa"/>
                <w:cantSplit/>
                <w:trHeight w:hRule="exact" w:val="4320"/>
              </w:trPr>
              <w:tc>
                <w:tcPr>
                  <w:tcW w:w="5760" w:type="dxa"/>
                  <w:gridSpan w:val="2"/>
                </w:tcPr>
                <w:p w:rsidR="00FC374E" w:rsidRPr="00FC374E" w:rsidRDefault="00FC374E" w:rsidP="00FC374E">
                  <w:pPr>
                    <w:overflowPunct/>
                    <w:autoSpaceDE/>
                    <w:autoSpaceDN/>
                    <w:adjustRightInd/>
                    <w:ind w:left="144" w:right="144"/>
                    <w:textAlignment w:val="auto"/>
                  </w:pPr>
                </w:p>
              </w:tc>
              <w:tc>
                <w:tcPr>
                  <w:tcW w:w="5760" w:type="dxa"/>
                  <w:gridSpan w:val="2"/>
                </w:tcPr>
                <w:p w:rsidR="00FC374E" w:rsidRPr="00FC374E" w:rsidRDefault="00FC374E" w:rsidP="00FC374E">
                  <w:pPr>
                    <w:overflowPunct/>
                    <w:autoSpaceDE/>
                    <w:autoSpaceDN/>
                    <w:adjustRightInd/>
                    <w:ind w:left="144" w:right="144"/>
                    <w:textAlignment w:val="auto"/>
                  </w:pPr>
                </w:p>
              </w:tc>
            </w:tr>
            <w:tr w:rsidR="00FC374E" w:rsidRPr="00FC374E" w:rsidTr="003E19CE">
              <w:trPr>
                <w:gridBefore w:val="1"/>
                <w:wBefore w:w="15" w:type="dxa"/>
                <w:cantSplit/>
                <w:trHeight w:hRule="exact" w:val="4320"/>
              </w:trPr>
              <w:tc>
                <w:tcPr>
                  <w:tcW w:w="5760" w:type="dxa"/>
                  <w:gridSpan w:val="2"/>
                </w:tcPr>
                <w:p w:rsidR="00FC374E" w:rsidRPr="00FC374E" w:rsidRDefault="00FC374E" w:rsidP="00FC374E">
                  <w:pPr>
                    <w:overflowPunct/>
                    <w:autoSpaceDE/>
                    <w:autoSpaceDN/>
                    <w:adjustRightInd/>
                    <w:ind w:left="144" w:right="144"/>
                    <w:textAlignment w:val="auto"/>
                  </w:pPr>
                </w:p>
              </w:tc>
              <w:tc>
                <w:tcPr>
                  <w:tcW w:w="5760" w:type="dxa"/>
                  <w:gridSpan w:val="2"/>
                </w:tcPr>
                <w:p w:rsidR="00FC374E" w:rsidRPr="00FC374E" w:rsidRDefault="00FC374E" w:rsidP="00FC374E">
                  <w:pPr>
                    <w:overflowPunct/>
                    <w:autoSpaceDE/>
                    <w:autoSpaceDN/>
                    <w:adjustRightInd/>
                    <w:ind w:left="144" w:right="144"/>
                    <w:textAlignment w:val="auto"/>
                  </w:pPr>
                </w:p>
              </w:tc>
            </w:tr>
            <w:tr w:rsidR="00FC374E" w:rsidRPr="00FC374E" w:rsidTr="003E19CE">
              <w:trPr>
                <w:gridAfter w:val="1"/>
                <w:wAfter w:w="15" w:type="dxa"/>
                <w:cantSplit/>
                <w:trHeight w:hRule="exact" w:val="4320"/>
              </w:trPr>
              <w:tc>
                <w:tcPr>
                  <w:tcW w:w="5760" w:type="dxa"/>
                  <w:gridSpan w:val="2"/>
                </w:tcPr>
                <w:p w:rsidR="00FC374E" w:rsidRPr="00FC374E" w:rsidRDefault="008F40C3" w:rsidP="00FC374E">
                  <w:pPr>
                    <w:overflowPunct/>
                    <w:autoSpaceDE/>
                    <w:autoSpaceDN/>
                    <w:adjustRightInd/>
                    <w:ind w:left="144" w:right="144"/>
                    <w:textAlignment w:val="auto"/>
                  </w:pPr>
                  <w:r>
                    <w:rPr>
                      <w:noProof/>
                    </w:rPr>
                    <w:drawing>
                      <wp:anchor distT="0" distB="0" distL="114300" distR="114300" simplePos="0" relativeHeight="251656704" behindDoc="0" locked="0" layoutInCell="1" allowOverlap="1" wp14:anchorId="0D93820F" wp14:editId="6EF143C7">
                        <wp:simplePos x="0" y="0"/>
                        <wp:positionH relativeFrom="column">
                          <wp:posOffset>2409825</wp:posOffset>
                        </wp:positionH>
                        <wp:positionV relativeFrom="paragraph">
                          <wp:posOffset>142875</wp:posOffset>
                        </wp:positionV>
                        <wp:extent cx="1095375" cy="466725"/>
                        <wp:effectExtent l="0" t="0" r="9525" b="9525"/>
                        <wp:wrapThrough wrapText="bothSides">
                          <wp:wrapPolygon edited="0">
                            <wp:start x="0" y="0"/>
                            <wp:lineTo x="0" y="21159"/>
                            <wp:lineTo x="21412" y="21159"/>
                            <wp:lineTo x="21412" y="0"/>
                            <wp:lineTo x="0" y="0"/>
                          </wp:wrapPolygon>
                        </wp:wrapThrough>
                        <wp:docPr id="44" name="Picture 4" descr="Description: http://www.roch.edu/people/jjadin/RCTClogo.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roch.edu/people/jjadin/RCTClogo.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C20A53" wp14:editId="0712F4B0">
                        <wp:extent cx="809625" cy="809625"/>
                        <wp:effectExtent l="0" t="0" r="9525" b="9525"/>
                        <wp:docPr id="111"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FC374E" w:rsidRPr="00FC374E" w:rsidRDefault="00FC374E" w:rsidP="00FC374E">
                  <w:pPr>
                    <w:overflowPunct/>
                    <w:autoSpaceDE/>
                    <w:autoSpaceDN/>
                    <w:adjustRightInd/>
                    <w:jc w:val="center"/>
                    <w:textAlignment w:val="auto"/>
                    <w:rPr>
                      <w:sz w:val="96"/>
                      <w:szCs w:val="96"/>
                    </w:rPr>
                  </w:pPr>
                  <w:r w:rsidRPr="00FC374E">
                    <w:rPr>
                      <w:sz w:val="96"/>
                      <w:szCs w:val="96"/>
                    </w:rPr>
                    <w:t>Jason</w:t>
                  </w:r>
                </w:p>
                <w:p w:rsidR="00FC374E" w:rsidRPr="00FC374E" w:rsidRDefault="00FC374E" w:rsidP="00FC374E">
                  <w:pPr>
                    <w:overflowPunct/>
                    <w:autoSpaceDE/>
                    <w:autoSpaceDN/>
                    <w:adjustRightInd/>
                    <w:jc w:val="center"/>
                    <w:textAlignment w:val="auto"/>
                    <w:rPr>
                      <w:sz w:val="72"/>
                      <w:szCs w:val="72"/>
                    </w:rPr>
                  </w:pPr>
                  <w:r w:rsidRPr="00FC374E">
                    <w:rPr>
                      <w:sz w:val="72"/>
                      <w:szCs w:val="72"/>
                    </w:rPr>
                    <w:t>Jadin</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Rochester Community &amp; Technical College</w:t>
                  </w:r>
                </w:p>
                <w:p w:rsidR="00FC374E" w:rsidRPr="00FC374E" w:rsidRDefault="00FC374E" w:rsidP="00FC374E">
                  <w:pPr>
                    <w:overflowPunct/>
                    <w:autoSpaceDE/>
                    <w:autoSpaceDN/>
                    <w:adjustRightInd/>
                    <w:jc w:val="center"/>
                    <w:textAlignment w:val="auto"/>
                  </w:pPr>
                  <w:r w:rsidRPr="00FC374E">
                    <w:rPr>
                      <w:sz w:val="28"/>
                      <w:szCs w:val="28"/>
                    </w:rPr>
                    <w:t>Rochester, MN</w:t>
                  </w:r>
                </w:p>
              </w:tc>
              <w:tc>
                <w:tcPr>
                  <w:tcW w:w="5760" w:type="dxa"/>
                  <w:gridSpan w:val="2"/>
                </w:tcPr>
                <w:p w:rsidR="00FC374E" w:rsidRPr="00FC374E" w:rsidRDefault="00FC374E" w:rsidP="00FC374E">
                  <w:pPr>
                    <w:overflowPunct/>
                    <w:autoSpaceDE/>
                    <w:autoSpaceDN/>
                    <w:adjustRightInd/>
                    <w:ind w:left="144" w:right="144"/>
                    <w:textAlignment w:val="auto"/>
                  </w:pPr>
                </w:p>
              </w:tc>
            </w:tr>
            <w:tr w:rsidR="00FC374E" w:rsidRPr="00FC374E" w:rsidTr="003E19CE">
              <w:trPr>
                <w:gridAfter w:val="1"/>
                <w:wAfter w:w="15" w:type="dxa"/>
                <w:cantSplit/>
                <w:trHeight w:hRule="exact" w:val="4320"/>
              </w:trPr>
              <w:tc>
                <w:tcPr>
                  <w:tcW w:w="5760" w:type="dxa"/>
                  <w:gridSpan w:val="2"/>
                </w:tcPr>
                <w:p w:rsidR="00FC374E" w:rsidRPr="00FC374E" w:rsidRDefault="00FC374E" w:rsidP="00FC374E">
                  <w:pPr>
                    <w:overflowPunct/>
                    <w:autoSpaceDE/>
                    <w:autoSpaceDN/>
                    <w:adjustRightInd/>
                    <w:ind w:left="144" w:right="144"/>
                    <w:textAlignment w:val="auto"/>
                  </w:pPr>
                </w:p>
              </w:tc>
              <w:tc>
                <w:tcPr>
                  <w:tcW w:w="5760" w:type="dxa"/>
                  <w:gridSpan w:val="2"/>
                </w:tcPr>
                <w:p w:rsidR="00FC374E" w:rsidRPr="00FC374E" w:rsidRDefault="00FC374E" w:rsidP="00FC374E">
                  <w:pPr>
                    <w:overflowPunct/>
                    <w:autoSpaceDE/>
                    <w:autoSpaceDN/>
                    <w:adjustRightInd/>
                    <w:ind w:left="144" w:right="144"/>
                    <w:textAlignment w:val="auto"/>
                  </w:pPr>
                </w:p>
              </w:tc>
            </w:tr>
            <w:tr w:rsidR="00FC374E" w:rsidRPr="00FC374E" w:rsidTr="003E19CE">
              <w:trPr>
                <w:gridAfter w:val="1"/>
                <w:wAfter w:w="15" w:type="dxa"/>
                <w:cantSplit/>
                <w:trHeight w:hRule="exact" w:val="4320"/>
              </w:trPr>
              <w:tc>
                <w:tcPr>
                  <w:tcW w:w="5760" w:type="dxa"/>
                  <w:gridSpan w:val="2"/>
                </w:tcPr>
                <w:p w:rsidR="00FC374E" w:rsidRPr="00FC374E" w:rsidRDefault="00FC374E" w:rsidP="00FC374E">
                  <w:pPr>
                    <w:overflowPunct/>
                    <w:autoSpaceDE/>
                    <w:autoSpaceDN/>
                    <w:adjustRightInd/>
                    <w:ind w:left="144" w:right="144"/>
                    <w:textAlignment w:val="auto"/>
                  </w:pPr>
                </w:p>
              </w:tc>
              <w:tc>
                <w:tcPr>
                  <w:tcW w:w="5760" w:type="dxa"/>
                  <w:gridSpan w:val="2"/>
                </w:tcPr>
                <w:p w:rsidR="00FC374E" w:rsidRPr="00FC374E" w:rsidRDefault="00FC374E" w:rsidP="00FC374E">
                  <w:pPr>
                    <w:overflowPunct/>
                    <w:autoSpaceDE/>
                    <w:autoSpaceDN/>
                    <w:adjustRightInd/>
                    <w:ind w:left="144" w:right="144"/>
                    <w:textAlignment w:val="auto"/>
                  </w:pPr>
                </w:p>
              </w:tc>
            </w:tr>
          </w:tbl>
          <w:p w:rsidR="00FC374E" w:rsidRPr="00FC374E" w:rsidRDefault="00FC374E" w:rsidP="00FC374E">
            <w:pPr>
              <w:overflowPunct/>
              <w:autoSpaceDE/>
              <w:autoSpaceDN/>
              <w:adjustRightInd/>
              <w:ind w:left="144" w:right="144"/>
              <w:textAlignment w:val="auto"/>
            </w:pPr>
          </w:p>
        </w:tc>
        <w:tc>
          <w:tcPr>
            <w:tcW w:w="5760" w:type="dxa"/>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5760"/>
            </w:tblGrid>
            <w:tr w:rsidR="00FC374E" w:rsidRPr="00FC374E" w:rsidTr="003E19CE">
              <w:trPr>
                <w:cantSplit/>
                <w:trHeight w:hRule="exact" w:val="4320"/>
              </w:trPr>
              <w:tc>
                <w:tcPr>
                  <w:tcW w:w="5760" w:type="dxa"/>
                </w:tcPr>
                <w:p w:rsidR="00FC374E" w:rsidRPr="00FC374E" w:rsidRDefault="008F40C3" w:rsidP="00FC374E">
                  <w:pPr>
                    <w:overflowPunct/>
                    <w:autoSpaceDE/>
                    <w:autoSpaceDN/>
                    <w:adjustRightInd/>
                    <w:ind w:left="144" w:right="144"/>
                    <w:textAlignment w:val="auto"/>
                  </w:pPr>
                  <w:r>
                    <w:rPr>
                      <w:noProof/>
                    </w:rPr>
                    <w:drawing>
                      <wp:inline distT="0" distB="0" distL="0" distR="0" wp14:anchorId="7D41B1F1" wp14:editId="5C54589E">
                        <wp:extent cx="685800" cy="685800"/>
                        <wp:effectExtent l="0" t="0" r="0" b="0"/>
                        <wp:docPr id="110"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C374E" w:rsidRPr="00FC374E" w:rsidRDefault="008F40C3" w:rsidP="00FC374E">
                  <w:pPr>
                    <w:overflowPunct/>
                    <w:autoSpaceDE/>
                    <w:autoSpaceDN/>
                    <w:adjustRightInd/>
                    <w:ind w:left="144" w:right="144"/>
                    <w:jc w:val="center"/>
                    <w:textAlignment w:val="auto"/>
                  </w:pPr>
                  <w:r>
                    <w:rPr>
                      <w:noProof/>
                    </w:rPr>
                    <mc:AlternateContent>
                      <mc:Choice Requires="wps">
                        <w:drawing>
                          <wp:anchor distT="0" distB="0" distL="114300" distR="114300" simplePos="0" relativeHeight="251658752" behindDoc="0" locked="0" layoutInCell="1" allowOverlap="1" wp14:anchorId="2AD89F29" wp14:editId="535EA1BD">
                            <wp:simplePos x="0" y="0"/>
                            <wp:positionH relativeFrom="margin">
                              <wp:posOffset>2378075</wp:posOffset>
                            </wp:positionH>
                            <wp:positionV relativeFrom="margin">
                              <wp:posOffset>83185</wp:posOffset>
                            </wp:positionV>
                            <wp:extent cx="1041400" cy="534670"/>
                            <wp:effectExtent l="6350" t="6985" r="9525" b="10795"/>
                            <wp:wrapSquare wrapText="bothSides"/>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89F29" id="Text Box 41" o:spid="_x0000_s1041" type="#_x0000_t202" style="position:absolute;left:0;text-align:left;margin-left:187.25pt;margin-top:6.55pt;width:82pt;height:4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sidR="00FC374E"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bl>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5760"/>
            </w:tblGrid>
            <w:tr w:rsidR="00FC374E" w:rsidRPr="00FC374E" w:rsidTr="003E19CE">
              <w:trPr>
                <w:cantSplit/>
                <w:trHeight w:hRule="exact" w:val="4320"/>
              </w:trPr>
              <w:tc>
                <w:tcPr>
                  <w:tcW w:w="5760" w:type="dxa"/>
                </w:tcPr>
                <w:p w:rsidR="00FC374E" w:rsidRPr="00FC374E" w:rsidRDefault="008F40C3" w:rsidP="00FC374E">
                  <w:pPr>
                    <w:overflowPunct/>
                    <w:autoSpaceDE/>
                    <w:autoSpaceDN/>
                    <w:adjustRightInd/>
                    <w:ind w:left="144" w:right="144"/>
                    <w:textAlignment w:val="auto"/>
                  </w:pPr>
                  <w:r>
                    <w:rPr>
                      <w:noProof/>
                    </w:rPr>
                    <w:drawing>
                      <wp:inline distT="0" distB="0" distL="0" distR="0" wp14:anchorId="706FB230" wp14:editId="0813D62C">
                        <wp:extent cx="685800" cy="685800"/>
                        <wp:effectExtent l="0" t="0" r="0" b="0"/>
                        <wp:docPr id="114"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C374E" w:rsidRPr="00FC374E" w:rsidRDefault="008F40C3" w:rsidP="00FC374E">
                  <w:pPr>
                    <w:overflowPunct/>
                    <w:autoSpaceDE/>
                    <w:autoSpaceDN/>
                    <w:adjustRightInd/>
                    <w:ind w:left="144" w:right="144"/>
                    <w:jc w:val="center"/>
                    <w:textAlignment w:val="auto"/>
                  </w:pPr>
                  <w:r>
                    <w:rPr>
                      <w:noProof/>
                    </w:rPr>
                    <mc:AlternateContent>
                      <mc:Choice Requires="wps">
                        <w:drawing>
                          <wp:anchor distT="0" distB="0" distL="114300" distR="114300" simplePos="0" relativeHeight="251659776" behindDoc="0" locked="0" layoutInCell="1" allowOverlap="1" wp14:anchorId="7C0C1DD6" wp14:editId="77E1A25C">
                            <wp:simplePos x="0" y="0"/>
                            <wp:positionH relativeFrom="margin">
                              <wp:posOffset>2453005</wp:posOffset>
                            </wp:positionH>
                            <wp:positionV relativeFrom="margin">
                              <wp:posOffset>52070</wp:posOffset>
                            </wp:positionV>
                            <wp:extent cx="1041400" cy="534670"/>
                            <wp:effectExtent l="5080" t="13970" r="10795" b="13335"/>
                            <wp:wrapSquare wrapText="bothSides"/>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C1DD6" id="Text Box 42" o:spid="_x0000_s1042" type="#_x0000_t202" style="position:absolute;left:0;text-align:left;margin-left:193.15pt;margin-top:4.1pt;width:82pt;height:4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sidR="00FC374E"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bl>
          <w:p w:rsidR="00FC374E" w:rsidRPr="00FC374E" w:rsidRDefault="00FC374E" w:rsidP="00FC374E">
            <w:pPr>
              <w:overflowPunct/>
              <w:autoSpaceDE/>
              <w:autoSpaceDN/>
              <w:adjustRightInd/>
              <w:ind w:left="144" w:right="144"/>
              <w:textAlignment w:val="auto"/>
            </w:pPr>
          </w:p>
        </w:tc>
        <w:tc>
          <w:tcPr>
            <w:tcW w:w="5760" w:type="dxa"/>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760"/>
              <w:gridCol w:w="5760"/>
            </w:tblGrid>
            <w:tr w:rsidR="00FC374E" w:rsidRPr="00FC374E" w:rsidTr="003E19CE">
              <w:trPr>
                <w:cantSplit/>
                <w:trHeight w:hRule="exact" w:val="4320"/>
              </w:trPr>
              <w:tc>
                <w:tcPr>
                  <w:tcW w:w="5760" w:type="dxa"/>
                </w:tcPr>
                <w:p w:rsidR="00FC374E" w:rsidRPr="00FC374E" w:rsidRDefault="008F40C3" w:rsidP="00FC374E">
                  <w:pPr>
                    <w:overflowPunct/>
                    <w:autoSpaceDE/>
                    <w:autoSpaceDN/>
                    <w:adjustRightInd/>
                    <w:ind w:left="144" w:right="144"/>
                    <w:textAlignment w:val="auto"/>
                  </w:pPr>
                  <w:r>
                    <w:rPr>
                      <w:noProof/>
                    </w:rPr>
                    <w:drawing>
                      <wp:inline distT="0" distB="0" distL="0" distR="0" wp14:anchorId="261E9AEF" wp14:editId="7F2A91DF">
                        <wp:extent cx="685800" cy="685800"/>
                        <wp:effectExtent l="0" t="0" r="0" b="0"/>
                        <wp:docPr id="109" name="Picture 1" descr="Description: http://www.roch.edu/people/jjadin/2yc3-logo4.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och.edu/people/jjadin/2yc3-logo4.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C374E" w:rsidRPr="00FC374E" w:rsidRDefault="008F40C3" w:rsidP="00FC374E">
                  <w:pPr>
                    <w:overflowPunct/>
                    <w:autoSpaceDE/>
                    <w:autoSpaceDN/>
                    <w:adjustRightInd/>
                    <w:ind w:left="144" w:right="144"/>
                    <w:jc w:val="center"/>
                    <w:textAlignment w:val="auto"/>
                  </w:pPr>
                  <w:r>
                    <w:rPr>
                      <w:noProof/>
                    </w:rPr>
                    <mc:AlternateContent>
                      <mc:Choice Requires="wps">
                        <w:drawing>
                          <wp:anchor distT="0" distB="0" distL="114300" distR="114300" simplePos="0" relativeHeight="251660800" behindDoc="0" locked="0" layoutInCell="1" allowOverlap="1" wp14:anchorId="1F2B0A0E" wp14:editId="512D803E">
                            <wp:simplePos x="0" y="0"/>
                            <wp:positionH relativeFrom="margin">
                              <wp:posOffset>2378075</wp:posOffset>
                            </wp:positionH>
                            <wp:positionV relativeFrom="margin">
                              <wp:posOffset>52070</wp:posOffset>
                            </wp:positionV>
                            <wp:extent cx="1041400" cy="534670"/>
                            <wp:effectExtent l="6350" t="13970" r="9525" b="13335"/>
                            <wp:wrapSquare wrapText="bothSides"/>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4670"/>
                                    </a:xfrm>
                                    <a:prstGeom prst="rect">
                                      <a:avLst/>
                                    </a:prstGeom>
                                    <a:solidFill>
                                      <a:srgbClr val="FFFFFF"/>
                                    </a:solidFill>
                                    <a:ln w="9525">
                                      <a:solidFill>
                                        <a:srgbClr val="000000"/>
                                      </a:solidFill>
                                      <a:miter lim="800000"/>
                                      <a:headEnd/>
                                      <a:tailEnd/>
                                    </a:ln>
                                  </wps:spPr>
                                  <wps:txbx>
                                    <w:txbxContent>
                                      <w:p w:rsidR="00EA2B55" w:rsidRDefault="00EA2B55" w:rsidP="00FC374E">
                                        <w:pPr>
                                          <w:jc w:val="center"/>
                                        </w:pPr>
                                        <w:r>
                                          <w:t>Insert</w:t>
                                        </w:r>
                                      </w:p>
                                      <w:p w:rsidR="00EA2B55" w:rsidRDefault="00EA2B55" w:rsidP="00FC374E">
                                        <w:pPr>
                                          <w:jc w:val="center"/>
                                        </w:pPr>
                                        <w:r>
                                          <w:t>College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0A0E" id="Text Box 43" o:spid="_x0000_s1043" type="#_x0000_t202" style="position:absolute;left:0;text-align:left;margin-left:187.25pt;margin-top:4.1pt;width:82pt;height:42.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">
                            <v:textbox>
                              <w:txbxContent>
                                <w:p w:rsidR="00EA2B55" w:rsidRDefault="00EA2B55" w:rsidP="00FC374E">
                                  <w:pPr>
                                    <w:jc w:val="center"/>
                                  </w:pPr>
                                  <w:r>
                                    <w:t>Insert</w:t>
                                  </w:r>
                                </w:p>
                                <w:p w:rsidR="00EA2B55" w:rsidRDefault="00EA2B55" w:rsidP="00FC374E">
                                  <w:pPr>
                                    <w:jc w:val="center"/>
                                  </w:pPr>
                                  <w:r>
                                    <w:t>College Logo</w:t>
                                  </w:r>
                                </w:p>
                              </w:txbxContent>
                            </v:textbox>
                            <w10:wrap type="square" anchorx="margin" anchory="margin"/>
                          </v:shape>
                        </w:pict>
                      </mc:Fallback>
                    </mc:AlternateContent>
                  </w:r>
                  <w:r w:rsidR="00FC374E" w:rsidRPr="00FC374E">
                    <w:rPr>
                      <w:noProof/>
                      <w:sz w:val="96"/>
                      <w:szCs w:val="96"/>
                    </w:rPr>
                    <w:t>First</w:t>
                  </w:r>
                </w:p>
                <w:p w:rsidR="00FC374E" w:rsidRPr="00FC374E" w:rsidRDefault="00FC374E" w:rsidP="00FC374E">
                  <w:pPr>
                    <w:overflowPunct/>
                    <w:autoSpaceDE/>
                    <w:autoSpaceDN/>
                    <w:adjustRightInd/>
                    <w:jc w:val="center"/>
                    <w:textAlignment w:val="auto"/>
                    <w:rPr>
                      <w:sz w:val="72"/>
                      <w:szCs w:val="72"/>
                    </w:rPr>
                  </w:pPr>
                  <w:r w:rsidRPr="00FC374E">
                    <w:rPr>
                      <w:sz w:val="72"/>
                      <w:szCs w:val="72"/>
                    </w:rPr>
                    <w:t>Name</w:t>
                  </w:r>
                </w:p>
                <w:p w:rsidR="00FC374E" w:rsidRPr="00FC374E" w:rsidRDefault="00FC374E" w:rsidP="00FC374E">
                  <w:pPr>
                    <w:overflowPunct/>
                    <w:autoSpaceDE/>
                    <w:autoSpaceDN/>
                    <w:adjustRightInd/>
                    <w:jc w:val="center"/>
                    <w:textAlignment w:val="auto"/>
                  </w:pPr>
                </w:p>
                <w:p w:rsidR="00FC374E" w:rsidRPr="00FC374E" w:rsidRDefault="00FC374E" w:rsidP="00FC374E">
                  <w:pPr>
                    <w:overflowPunct/>
                    <w:autoSpaceDE/>
                    <w:autoSpaceDN/>
                    <w:adjustRightInd/>
                    <w:jc w:val="center"/>
                    <w:textAlignment w:val="auto"/>
                    <w:rPr>
                      <w:sz w:val="28"/>
                      <w:szCs w:val="28"/>
                    </w:rPr>
                  </w:pPr>
                  <w:r w:rsidRPr="00FC374E">
                    <w:rPr>
                      <w:sz w:val="28"/>
                      <w:szCs w:val="28"/>
                    </w:rPr>
                    <w:t>College</w:t>
                  </w:r>
                </w:p>
                <w:p w:rsidR="00FC374E" w:rsidRPr="00FC374E" w:rsidRDefault="00FC374E" w:rsidP="00FC374E">
                  <w:pPr>
                    <w:overflowPunct/>
                    <w:autoSpaceDE/>
                    <w:autoSpaceDN/>
                    <w:adjustRightInd/>
                    <w:jc w:val="center"/>
                    <w:textAlignment w:val="auto"/>
                  </w:pPr>
                  <w:r w:rsidRPr="00FC374E">
                    <w:rPr>
                      <w:sz w:val="28"/>
                      <w:szCs w:val="28"/>
                    </w:rPr>
                    <w:t>City, State</w:t>
                  </w: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r w:rsidR="00FC374E" w:rsidRPr="00FC374E" w:rsidTr="003E19CE">
              <w:trPr>
                <w:cantSplit/>
                <w:trHeight w:hRule="exact" w:val="4320"/>
              </w:trPr>
              <w:tc>
                <w:tcPr>
                  <w:tcW w:w="5760" w:type="dxa"/>
                </w:tcPr>
                <w:p w:rsidR="00FC374E" w:rsidRPr="00FC374E" w:rsidRDefault="00FC374E" w:rsidP="00FC374E">
                  <w:pPr>
                    <w:overflowPunct/>
                    <w:autoSpaceDE/>
                    <w:autoSpaceDN/>
                    <w:adjustRightInd/>
                    <w:ind w:left="144" w:right="144"/>
                    <w:textAlignment w:val="auto"/>
                  </w:pPr>
                </w:p>
              </w:tc>
              <w:tc>
                <w:tcPr>
                  <w:tcW w:w="5760" w:type="dxa"/>
                </w:tcPr>
                <w:p w:rsidR="00FC374E" w:rsidRPr="00FC374E" w:rsidRDefault="00FC374E" w:rsidP="00FC374E">
                  <w:pPr>
                    <w:overflowPunct/>
                    <w:autoSpaceDE/>
                    <w:autoSpaceDN/>
                    <w:adjustRightInd/>
                    <w:ind w:left="144" w:right="144"/>
                    <w:textAlignment w:val="auto"/>
                  </w:pPr>
                </w:p>
              </w:tc>
            </w:tr>
          </w:tbl>
          <w:p w:rsidR="00FC374E" w:rsidRPr="00FC374E" w:rsidRDefault="00FC374E" w:rsidP="00FC374E">
            <w:pPr>
              <w:overflowPunct/>
              <w:autoSpaceDE/>
              <w:autoSpaceDN/>
              <w:adjustRightInd/>
              <w:ind w:left="144" w:right="144"/>
              <w:textAlignment w:val="auto"/>
            </w:pPr>
          </w:p>
        </w:tc>
      </w:tr>
    </w:tbl>
    <w:p w:rsidR="00FC374E" w:rsidRPr="00FC374E" w:rsidRDefault="00FC374E" w:rsidP="008F40C3">
      <w:pPr>
        <w:pStyle w:val="Heading2"/>
        <w:rPr>
          <w:rFonts w:eastAsia="Calibri"/>
          <w:i/>
          <w:sz w:val="24"/>
          <w:szCs w:val="24"/>
        </w:rPr>
      </w:pPr>
    </w:p>
    <w:p w:rsidR="003E19CE" w:rsidRDefault="003E19CE" w:rsidP="00E37FF4">
      <w:pPr>
        <w:rPr>
          <w:sz w:val="24"/>
          <w:szCs w:val="24"/>
        </w:rPr>
        <w:sectPr w:rsidR="003E19CE" w:rsidSect="003E19CE">
          <w:endnotePr>
            <w:numFmt w:val="decimal"/>
          </w:endnotePr>
          <w:pgSz w:w="12240" w:h="15840"/>
          <w:pgMar w:top="374" w:right="360" w:bottom="288" w:left="360" w:header="360" w:footer="360" w:gutter="0"/>
          <w:cols w:space="720"/>
          <w:noEndnote/>
        </w:sectPr>
      </w:pPr>
    </w:p>
    <w:p w:rsidR="00480192" w:rsidRPr="00480192" w:rsidRDefault="00480192" w:rsidP="00E37FF4">
      <w:pPr>
        <w:rPr>
          <w:rFonts w:ascii="Arial" w:hAnsi="Arial" w:cs="Arial"/>
          <w:sz w:val="22"/>
          <w:szCs w:val="22"/>
        </w:rPr>
      </w:pPr>
      <w:bookmarkStart w:id="6" w:name="attendeelist"/>
      <w:r w:rsidRPr="00480192">
        <w:rPr>
          <w:rFonts w:ascii="Arial" w:hAnsi="Arial" w:cs="Arial"/>
          <w:sz w:val="22"/>
          <w:szCs w:val="22"/>
        </w:rPr>
        <w:lastRenderedPageBreak/>
        <w:t>Double click to open Excel Workbook.</w:t>
      </w:r>
    </w:p>
    <w:bookmarkEnd w:id="6"/>
    <w:p w:rsidR="00480192" w:rsidRPr="00480192" w:rsidRDefault="00480192" w:rsidP="00E37FF4">
      <w:pPr>
        <w:rPr>
          <w:rFonts w:ascii="Arial" w:hAnsi="Arial" w:cs="Arial"/>
          <w:sz w:val="22"/>
          <w:szCs w:val="22"/>
        </w:rPr>
      </w:pPr>
    </w:p>
    <w:p w:rsidR="00BB61FA" w:rsidRDefault="00480192" w:rsidP="00E37FF4">
      <w:pPr>
        <w:rPr>
          <w:sz w:val="24"/>
          <w:szCs w:val="24"/>
        </w:rPr>
      </w:pPr>
      <w:r>
        <w:rPr>
          <w:sz w:val="24"/>
          <w:szCs w:val="24"/>
        </w:rPr>
        <w:object w:dxaOrig="19236" w:dyaOrig="7849">
          <v:shape id="_x0000_i1026" type="#_x0000_t75" style="width:460.5pt;height:187.95pt" o:ole="">
            <v:imagedata r:id="rId49" o:title=""/>
          </v:shape>
          <o:OLEObject Type="Embed" ProgID="Excel.Sheet.12" ShapeID="_x0000_i1026" DrawAspect="Content" ObjectID="_1518974620" r:id="rId50"/>
        </w:object>
      </w:r>
    </w:p>
    <w:p w:rsidR="008B2A10" w:rsidRDefault="008B2A10">
      <w:pPr>
        <w:overflowPunct/>
        <w:autoSpaceDE/>
        <w:autoSpaceDN/>
        <w:adjustRightInd/>
        <w:textAlignment w:val="auto"/>
        <w:rPr>
          <w:sz w:val="24"/>
          <w:szCs w:val="24"/>
        </w:rPr>
      </w:pPr>
      <w:r>
        <w:rPr>
          <w:sz w:val="24"/>
          <w:szCs w:val="24"/>
        </w:rPr>
        <w:br w:type="page"/>
      </w:r>
    </w:p>
    <w:p w:rsidR="008B2A10" w:rsidRPr="00636D5A" w:rsidRDefault="008B2A10" w:rsidP="008B2A10">
      <w:pPr>
        <w:rPr>
          <w:rFonts w:ascii="Berlin Sans FB" w:hAnsi="Berlin Sans FB"/>
          <w:b/>
          <w:sz w:val="28"/>
          <w:szCs w:val="28"/>
        </w:rPr>
      </w:pPr>
      <w:bookmarkStart w:id="7" w:name="map"/>
      <w:r w:rsidRPr="00636D5A">
        <w:rPr>
          <w:rFonts w:ascii="Berlin Sans FB" w:hAnsi="Berlin Sans FB"/>
          <w:b/>
          <w:sz w:val="28"/>
          <w:szCs w:val="28"/>
        </w:rPr>
        <w:lastRenderedPageBreak/>
        <w:t xml:space="preserve">Directions from RCTC to </w:t>
      </w:r>
      <w:r>
        <w:rPr>
          <w:rFonts w:ascii="Berlin Sans FB" w:hAnsi="Berlin Sans FB"/>
          <w:b/>
          <w:sz w:val="28"/>
          <w:szCs w:val="28"/>
        </w:rPr>
        <w:t>Social Mixer/Dinner Banquet at the Doubletree Plaza Hotel</w:t>
      </w:r>
    </w:p>
    <w:bookmarkEnd w:id="7"/>
    <w:p w:rsidR="008B2A10" w:rsidRPr="00636D5A" w:rsidRDefault="008B2A10" w:rsidP="008B2A10">
      <w:pPr>
        <w:pStyle w:val="NoSpacing"/>
        <w:rPr>
          <w:rFonts w:ascii="Berlin Sans FB" w:hAnsi="Berlin Sans FB"/>
        </w:rPr>
      </w:pPr>
    </w:p>
    <w:p w:rsidR="008B2A10" w:rsidRPr="00636D5A" w:rsidRDefault="008B2A10" w:rsidP="008B2A10">
      <w:pPr>
        <w:pStyle w:val="NoSpacing"/>
        <w:ind w:left="360" w:hanging="360"/>
        <w:rPr>
          <w:rFonts w:ascii="Berlin Sans FB" w:hAnsi="Berlin Sans FB"/>
        </w:rPr>
      </w:pPr>
      <w:r w:rsidRPr="00636D5A">
        <w:rPr>
          <w:rFonts w:ascii="Berlin Sans FB" w:hAnsi="Berlin Sans FB"/>
        </w:rPr>
        <w:t xml:space="preserve">1. </w:t>
      </w:r>
      <w:r>
        <w:rPr>
          <w:rFonts w:ascii="Berlin Sans FB" w:hAnsi="Berlin Sans FB"/>
        </w:rPr>
        <w:tab/>
        <w:t>From the UCR parking lot, turn right onto County Road 22 (30</w:t>
      </w:r>
      <w:r w:rsidRPr="00682344">
        <w:rPr>
          <w:rFonts w:ascii="Berlin Sans FB" w:hAnsi="Berlin Sans FB"/>
          <w:vertAlign w:val="superscript"/>
        </w:rPr>
        <w:t>th</w:t>
      </w:r>
      <w:r>
        <w:rPr>
          <w:rFonts w:ascii="Berlin Sans FB" w:hAnsi="Berlin Sans FB"/>
        </w:rPr>
        <w:t xml:space="preserve"> Ave SE).</w:t>
      </w:r>
    </w:p>
    <w:p w:rsidR="008B2A10" w:rsidRPr="00636D5A" w:rsidRDefault="008B2A10" w:rsidP="008B2A10">
      <w:pPr>
        <w:pStyle w:val="NoSpacing"/>
        <w:ind w:left="360" w:hanging="360"/>
        <w:rPr>
          <w:rFonts w:ascii="Berlin Sans FB" w:hAnsi="Berlin Sans FB"/>
        </w:rPr>
      </w:pPr>
    </w:p>
    <w:p w:rsidR="008B2A10" w:rsidRPr="00636D5A" w:rsidRDefault="008B2A10" w:rsidP="008B2A10">
      <w:pPr>
        <w:pStyle w:val="NoSpacing"/>
        <w:ind w:left="360" w:hanging="360"/>
        <w:rPr>
          <w:rFonts w:ascii="Berlin Sans FB" w:hAnsi="Berlin Sans FB"/>
        </w:rPr>
      </w:pPr>
      <w:r w:rsidRPr="00636D5A">
        <w:rPr>
          <w:rFonts w:ascii="Berlin Sans FB" w:hAnsi="Berlin Sans FB"/>
        </w:rPr>
        <w:t>2.</w:t>
      </w:r>
      <w:r w:rsidRPr="00636D5A">
        <w:rPr>
          <w:rFonts w:ascii="Berlin Sans FB" w:hAnsi="Berlin Sans FB"/>
        </w:rPr>
        <w:tab/>
      </w:r>
      <w:r>
        <w:rPr>
          <w:rFonts w:ascii="Berlin Sans FB" w:hAnsi="Berlin Sans FB"/>
        </w:rPr>
        <w:t>At the stoplight, turn right</w:t>
      </w:r>
      <w:r w:rsidRPr="00636D5A">
        <w:rPr>
          <w:rFonts w:ascii="Berlin Sans FB" w:hAnsi="Berlin Sans FB"/>
        </w:rPr>
        <w:t xml:space="preserve"> onto US Hwy 14 (12</w:t>
      </w:r>
      <w:r w:rsidRPr="00636D5A">
        <w:rPr>
          <w:rFonts w:ascii="Berlin Sans FB" w:hAnsi="Berlin Sans FB"/>
          <w:vertAlign w:val="superscript"/>
        </w:rPr>
        <w:t>th</w:t>
      </w:r>
      <w:r w:rsidRPr="00636D5A">
        <w:rPr>
          <w:rFonts w:ascii="Berlin Sans FB" w:hAnsi="Berlin Sans FB"/>
        </w:rPr>
        <w:t xml:space="preserve"> St SE) and continue for 2.2 miles.</w:t>
      </w:r>
    </w:p>
    <w:p w:rsidR="008B2A10" w:rsidRPr="00636D5A" w:rsidRDefault="008B2A10" w:rsidP="008B2A10">
      <w:pPr>
        <w:pStyle w:val="NoSpacing"/>
        <w:ind w:left="360" w:hanging="360"/>
        <w:rPr>
          <w:rFonts w:ascii="Berlin Sans FB" w:hAnsi="Berlin Sans FB"/>
        </w:rPr>
      </w:pPr>
    </w:p>
    <w:p w:rsidR="008B2A10" w:rsidRDefault="008B2A10" w:rsidP="008B2A10">
      <w:pPr>
        <w:pStyle w:val="NoSpacing"/>
        <w:ind w:left="360" w:hanging="360"/>
        <w:rPr>
          <w:rFonts w:ascii="Berlin Sans FB" w:hAnsi="Berlin Sans FB"/>
        </w:rPr>
      </w:pPr>
      <w:r w:rsidRPr="00636D5A">
        <w:rPr>
          <w:rFonts w:ascii="Berlin Sans FB" w:hAnsi="Berlin Sans FB"/>
        </w:rPr>
        <w:t>3.</w:t>
      </w:r>
      <w:r w:rsidRPr="00636D5A">
        <w:rPr>
          <w:rFonts w:ascii="Berlin Sans FB" w:hAnsi="Berlin Sans FB"/>
        </w:rPr>
        <w:tab/>
      </w:r>
      <w:r>
        <w:rPr>
          <w:rFonts w:ascii="Berlin Sans FB" w:hAnsi="Berlin Sans FB"/>
        </w:rPr>
        <w:t>Make a slight right and merge onto</w:t>
      </w:r>
      <w:r w:rsidRPr="00636D5A">
        <w:rPr>
          <w:rFonts w:ascii="Berlin Sans FB" w:hAnsi="Berlin Sans FB"/>
        </w:rPr>
        <w:t xml:space="preserve"> </w:t>
      </w:r>
      <w:r>
        <w:rPr>
          <w:rFonts w:ascii="Berlin Sans FB" w:hAnsi="Berlin Sans FB"/>
        </w:rPr>
        <w:t xml:space="preserve">US Hwy 63 (S. </w:t>
      </w:r>
      <w:r w:rsidRPr="00636D5A">
        <w:rPr>
          <w:rFonts w:ascii="Berlin Sans FB" w:hAnsi="Berlin Sans FB"/>
        </w:rPr>
        <w:t>Broadway</w:t>
      </w:r>
      <w:r>
        <w:rPr>
          <w:rFonts w:ascii="Berlin Sans FB" w:hAnsi="Berlin Sans FB"/>
        </w:rPr>
        <w:t>)</w:t>
      </w:r>
      <w:r w:rsidRPr="00636D5A">
        <w:rPr>
          <w:rFonts w:ascii="Berlin Sans FB" w:hAnsi="Berlin Sans FB"/>
        </w:rPr>
        <w:t xml:space="preserve"> </w:t>
      </w:r>
      <w:r>
        <w:rPr>
          <w:rFonts w:ascii="Berlin Sans FB" w:hAnsi="Berlin Sans FB"/>
        </w:rPr>
        <w:t xml:space="preserve">and continue </w:t>
      </w:r>
      <w:r w:rsidRPr="00636D5A">
        <w:rPr>
          <w:rFonts w:ascii="Berlin Sans FB" w:hAnsi="Berlin Sans FB"/>
        </w:rPr>
        <w:t>for 1.1 miles</w:t>
      </w:r>
      <w:r>
        <w:rPr>
          <w:rFonts w:ascii="Berlin Sans FB" w:hAnsi="Berlin Sans FB"/>
        </w:rPr>
        <w:t>.</w:t>
      </w:r>
    </w:p>
    <w:p w:rsidR="008B2A10" w:rsidRDefault="008B2A10" w:rsidP="008B2A10">
      <w:pPr>
        <w:pStyle w:val="NoSpacing"/>
        <w:ind w:left="360" w:hanging="360"/>
        <w:rPr>
          <w:rFonts w:ascii="Berlin Sans FB" w:hAnsi="Berlin Sans FB"/>
        </w:rPr>
      </w:pPr>
    </w:p>
    <w:p w:rsidR="008B2A10" w:rsidRDefault="008B2A10" w:rsidP="008B2A10">
      <w:pPr>
        <w:pStyle w:val="NoSpacing"/>
        <w:ind w:left="360" w:hanging="360"/>
        <w:rPr>
          <w:rFonts w:ascii="Berlin Sans FB" w:hAnsi="Berlin Sans FB"/>
        </w:rPr>
      </w:pPr>
      <w:r>
        <w:rPr>
          <w:rFonts w:ascii="Berlin Sans FB" w:hAnsi="Berlin Sans FB"/>
        </w:rPr>
        <w:t>4.</w:t>
      </w:r>
      <w:r>
        <w:rPr>
          <w:rFonts w:ascii="Berlin Sans FB" w:hAnsi="Berlin Sans FB"/>
        </w:rPr>
        <w:tab/>
        <w:t>The Doubletree Plaza Hotel is located at 150 S. Broadway.  Please park in the city parking ramps located directly behind the hotel.  Parking in city ramps is free if you enter after 5:00 p.m.</w:t>
      </w:r>
    </w:p>
    <w:p w:rsidR="008B2A10" w:rsidRDefault="008B2A10" w:rsidP="008B2A10">
      <w:pPr>
        <w:pStyle w:val="NoSpacing"/>
        <w:ind w:left="360" w:hanging="360"/>
        <w:rPr>
          <w:rFonts w:ascii="Berlin Sans FB" w:hAnsi="Berlin Sans FB"/>
        </w:rPr>
      </w:pPr>
    </w:p>
    <w:p w:rsidR="008B2A10" w:rsidRPr="00636D5A" w:rsidRDefault="008B2A10" w:rsidP="008B2A10">
      <w:pPr>
        <w:pStyle w:val="NoSpacing"/>
        <w:ind w:left="360" w:hanging="360"/>
        <w:rPr>
          <w:rFonts w:ascii="Berlin Sans FB" w:hAnsi="Berlin Sans FB"/>
        </w:rPr>
      </w:pPr>
      <w:r>
        <w:rPr>
          <w:rFonts w:ascii="Berlin Sans FB" w:hAnsi="Berlin Sans FB"/>
        </w:rPr>
        <w:t>5.</w:t>
      </w:r>
      <w:r>
        <w:rPr>
          <w:rFonts w:ascii="Berlin Sans FB" w:hAnsi="Berlin Sans FB"/>
        </w:rPr>
        <w:tab/>
        <w:t>The social mixer and banquet will be held in the Galleria III-IV Ballroom.</w:t>
      </w:r>
    </w:p>
    <w:p w:rsidR="008B2A10" w:rsidRDefault="008B2A10" w:rsidP="008B2A10">
      <w:pPr>
        <w:pStyle w:val="NoSpacing"/>
      </w:pPr>
    </w:p>
    <w:p w:rsidR="008B2A10" w:rsidRDefault="008B2A10" w:rsidP="008B2A10">
      <w:r w:rsidRPr="00252B8A">
        <w:rPr>
          <w:noProof/>
        </w:rPr>
        <w:drawing>
          <wp:inline distT="0" distB="0" distL="0" distR="0" wp14:anchorId="599DBD76" wp14:editId="137A4A23">
            <wp:extent cx="5943600" cy="5486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943600" cy="5486400"/>
                    </a:xfrm>
                    <a:prstGeom prst="rect">
                      <a:avLst/>
                    </a:prstGeom>
                    <a:noFill/>
                    <a:ln w="9525">
                      <a:noFill/>
                      <a:miter lim="800000"/>
                      <a:headEnd/>
                      <a:tailEnd/>
                    </a:ln>
                  </pic:spPr>
                </pic:pic>
              </a:graphicData>
            </a:graphic>
          </wp:inline>
        </w:drawing>
      </w:r>
    </w:p>
    <w:p w:rsidR="00E635EB" w:rsidRDefault="00E635EB" w:rsidP="00E635EB">
      <w:pPr>
        <w:pStyle w:val="NoSpacing"/>
      </w:pPr>
      <w:r>
        <w:lastRenderedPageBreak/>
        <w:fldChar w:fldCharType="begin"/>
      </w:r>
      <w:r>
        <w:instrText xml:space="preserve"> DATE \@ "MMMM d, yyyy" </w:instrText>
      </w:r>
      <w:r>
        <w:fldChar w:fldCharType="separate"/>
      </w:r>
      <w:r w:rsidR="00EA2B55">
        <w:rPr>
          <w:noProof/>
        </w:rPr>
        <w:t>March 8, 2016</w:t>
      </w:r>
      <w:r>
        <w:fldChar w:fldCharType="end"/>
      </w:r>
    </w:p>
    <w:p w:rsidR="00E635EB" w:rsidRDefault="00E635EB" w:rsidP="00E635EB">
      <w:pPr>
        <w:pStyle w:val="NoSpacing"/>
      </w:pPr>
    </w:p>
    <w:p w:rsidR="00E635EB" w:rsidRDefault="00E635EB" w:rsidP="00E635EB">
      <w:pPr>
        <w:pStyle w:val="NoSpacing"/>
      </w:pPr>
      <w:bookmarkStart w:id="8" w:name="receipt"/>
      <w:r>
        <w:t>This</w:t>
      </w:r>
      <w:bookmarkEnd w:id="8"/>
      <w:r>
        <w:t xml:space="preserve"> receipt acknowledges that </w:t>
      </w:r>
      <w:r>
        <w:rPr>
          <w:u w:val="single"/>
        </w:rPr>
        <w:tab/>
      </w:r>
      <w:r>
        <w:rPr>
          <w:u w:val="single"/>
        </w:rPr>
        <w:tab/>
      </w:r>
      <w:r>
        <w:rPr>
          <w:u w:val="single"/>
        </w:rPr>
        <w:tab/>
      </w:r>
      <w:r>
        <w:rPr>
          <w:u w:val="single"/>
        </w:rPr>
        <w:tab/>
      </w:r>
      <w:r>
        <w:rPr>
          <w:u w:val="single"/>
        </w:rPr>
        <w:tab/>
      </w:r>
      <w:r>
        <w:rPr>
          <w:u w:val="single"/>
        </w:rPr>
        <w:tab/>
      </w:r>
      <w:r>
        <w:rPr>
          <w:u w:val="single"/>
        </w:rPr>
        <w:tab/>
      </w:r>
      <w:r>
        <w:t xml:space="preserve"> has attended the XXX</w:t>
      </w:r>
      <w:r>
        <w:rPr>
          <w:vertAlign w:val="superscript"/>
        </w:rPr>
        <w:t>XX</w:t>
      </w:r>
      <w:r>
        <w:t xml:space="preserve"> Two-Year College Chemistry Consortium (</w:t>
      </w:r>
      <w:r w:rsidRPr="00751924">
        <w:t>2YC</w:t>
      </w:r>
      <w:r w:rsidRPr="00751924">
        <w:rPr>
          <w:vertAlign w:val="subscript"/>
        </w:rPr>
        <w:t>3</w:t>
      </w:r>
      <w:r>
        <w:t xml:space="preserve">) </w:t>
      </w:r>
      <w:r w:rsidRPr="00751924">
        <w:t>Conference</w:t>
      </w:r>
      <w:r>
        <w:t xml:space="preserve"> in </w:t>
      </w:r>
      <w:r w:rsidRPr="000459FB">
        <w:rPr>
          <w:b/>
        </w:rPr>
        <w:t>City, State</w:t>
      </w:r>
      <w:r>
        <w:t xml:space="preserve"> on </w:t>
      </w:r>
      <w:r w:rsidRPr="000459FB">
        <w:rPr>
          <w:b/>
        </w:rPr>
        <w:t>Dates</w:t>
      </w:r>
      <w:r>
        <w:t>.  The following payments were received.</w:t>
      </w:r>
    </w:p>
    <w:p w:rsidR="00E635EB" w:rsidRDefault="00E635EB" w:rsidP="00E635EB">
      <w:pPr>
        <w:pStyle w:val="NoSpacing"/>
      </w:pPr>
    </w:p>
    <w:p w:rsidR="00E635EB" w:rsidRDefault="00E635EB" w:rsidP="00E635EB">
      <w:pPr>
        <w:pStyle w:val="NoSpacing"/>
      </w:pPr>
      <w:r>
        <w:tab/>
      </w:r>
      <w:r>
        <w:fldChar w:fldCharType="begin">
          <w:ffData>
            <w:name w:val="Check1"/>
            <w:enabled/>
            <w:calcOnExit w:val="0"/>
            <w:checkBox>
              <w:sizeAuto/>
              <w:default w:val="0"/>
            </w:checkBox>
          </w:ffData>
        </w:fldChar>
      </w:r>
      <w:bookmarkStart w:id="9" w:name="Check1"/>
      <w:r>
        <w:instrText xml:space="preserve"> FORMCHECKBOX </w:instrText>
      </w:r>
      <w:r w:rsidR="00EA2B55">
        <w:fldChar w:fldCharType="separate"/>
      </w:r>
      <w:r>
        <w:fldChar w:fldCharType="end"/>
      </w:r>
      <w:bookmarkEnd w:id="9"/>
      <w:r>
        <w:tab/>
        <w:t>$40 Conference Early Registration Fee</w:t>
      </w:r>
    </w:p>
    <w:p w:rsidR="00E635EB" w:rsidRDefault="00E635EB" w:rsidP="00E635EB">
      <w:pPr>
        <w:pStyle w:val="NoSpacing"/>
      </w:pPr>
    </w:p>
    <w:p w:rsidR="00E635EB" w:rsidRDefault="00E635EB" w:rsidP="00E635EB">
      <w:pPr>
        <w:pStyle w:val="NoSpacing"/>
      </w:pPr>
      <w:r>
        <w:tab/>
      </w:r>
      <w:r>
        <w:fldChar w:fldCharType="begin">
          <w:ffData>
            <w:name w:val="Check1"/>
            <w:enabled/>
            <w:calcOnExit w:val="0"/>
            <w:checkBox>
              <w:sizeAuto/>
              <w:default w:val="0"/>
            </w:checkBox>
          </w:ffData>
        </w:fldChar>
      </w:r>
      <w:r>
        <w:instrText xml:space="preserve"> FORMCHECKBOX </w:instrText>
      </w:r>
      <w:r w:rsidR="00EA2B55">
        <w:fldChar w:fldCharType="separate"/>
      </w:r>
      <w:r>
        <w:fldChar w:fldCharType="end"/>
      </w:r>
      <w:r>
        <w:tab/>
        <w:t>$50 Conference Late Registration Fee</w:t>
      </w:r>
    </w:p>
    <w:p w:rsidR="00E635EB" w:rsidRDefault="00E635EB" w:rsidP="00E635EB">
      <w:pPr>
        <w:pStyle w:val="NoSpacing"/>
      </w:pPr>
    </w:p>
    <w:p w:rsidR="00E635EB" w:rsidRDefault="00E635EB" w:rsidP="00E635EB">
      <w:pPr>
        <w:pStyle w:val="NoSpacing"/>
      </w:pPr>
      <w:r>
        <w:tab/>
      </w:r>
      <w:r>
        <w:fldChar w:fldCharType="begin">
          <w:ffData>
            <w:name w:val="Check1"/>
            <w:enabled/>
            <w:calcOnExit w:val="0"/>
            <w:checkBox>
              <w:sizeAuto/>
              <w:default w:val="0"/>
            </w:checkBox>
          </w:ffData>
        </w:fldChar>
      </w:r>
      <w:r>
        <w:instrText xml:space="preserve"> FORMCHECKBOX </w:instrText>
      </w:r>
      <w:r w:rsidR="00EA2B55">
        <w:fldChar w:fldCharType="separate"/>
      </w:r>
      <w:r>
        <w:fldChar w:fldCharType="end"/>
      </w:r>
      <w:r>
        <w:tab/>
        <w:t>$25 2YC</w:t>
      </w:r>
      <w:r>
        <w:rPr>
          <w:vertAlign w:val="subscript"/>
        </w:rPr>
        <w:t>3</w:t>
      </w:r>
      <w:r>
        <w:t xml:space="preserve"> Membership Fee</w:t>
      </w:r>
    </w:p>
    <w:p w:rsidR="00E635EB" w:rsidRDefault="00E635EB" w:rsidP="00E635EB">
      <w:pPr>
        <w:pStyle w:val="NoSpacing"/>
      </w:pPr>
    </w:p>
    <w:p w:rsidR="00E635EB" w:rsidRDefault="00E635EB" w:rsidP="00E635EB">
      <w:pPr>
        <w:pStyle w:val="NoSpacing"/>
      </w:pPr>
      <w:r>
        <w:tab/>
      </w:r>
      <w:r>
        <w:fldChar w:fldCharType="begin">
          <w:ffData>
            <w:name w:val="Check1"/>
            <w:enabled/>
            <w:calcOnExit w:val="0"/>
            <w:checkBox>
              <w:sizeAuto/>
              <w:default w:val="0"/>
            </w:checkBox>
          </w:ffData>
        </w:fldChar>
      </w:r>
      <w:r>
        <w:instrText xml:space="preserve"> FORMCHECKBOX </w:instrText>
      </w:r>
      <w:r w:rsidR="00EA2B55">
        <w:fldChar w:fldCharType="separate"/>
      </w:r>
      <w:r>
        <w:fldChar w:fldCharType="end"/>
      </w:r>
      <w:r>
        <w:tab/>
        <w:t>$</w:t>
      </w:r>
      <w:r w:rsidRPr="000459FB">
        <w:rPr>
          <w:b/>
        </w:rPr>
        <w:t>??</w:t>
      </w:r>
      <w:r>
        <w:t xml:space="preserve"> Friday Lunch Fee</w:t>
      </w:r>
    </w:p>
    <w:p w:rsidR="00E635EB" w:rsidRDefault="00E635EB" w:rsidP="00E635EB">
      <w:pPr>
        <w:pStyle w:val="NoSpacing"/>
      </w:pPr>
    </w:p>
    <w:p w:rsidR="00E635EB" w:rsidRDefault="00E635EB" w:rsidP="00E635EB">
      <w:pPr>
        <w:pStyle w:val="NoSpacing"/>
      </w:pPr>
      <w:r>
        <w:tab/>
      </w:r>
      <w:r>
        <w:fldChar w:fldCharType="begin">
          <w:ffData>
            <w:name w:val="Check1"/>
            <w:enabled/>
            <w:calcOnExit w:val="0"/>
            <w:checkBox>
              <w:sizeAuto/>
              <w:default w:val="0"/>
            </w:checkBox>
          </w:ffData>
        </w:fldChar>
      </w:r>
      <w:r>
        <w:instrText xml:space="preserve"> FORMCHECKBOX </w:instrText>
      </w:r>
      <w:r w:rsidR="00EA2B55">
        <w:fldChar w:fldCharType="separate"/>
      </w:r>
      <w:r>
        <w:fldChar w:fldCharType="end"/>
      </w:r>
      <w:r>
        <w:tab/>
        <w:t>$</w:t>
      </w:r>
      <w:r w:rsidRPr="000459FB">
        <w:rPr>
          <w:b/>
        </w:rPr>
        <w:t>??</w:t>
      </w:r>
      <w:r>
        <w:t xml:space="preserve"> Friday Banquet Fee</w:t>
      </w:r>
    </w:p>
    <w:p w:rsidR="00E635EB" w:rsidRDefault="00E635EB" w:rsidP="00E635EB">
      <w:pPr>
        <w:pStyle w:val="NoSpacing"/>
      </w:pPr>
    </w:p>
    <w:p w:rsidR="00E635EB" w:rsidRDefault="00E635EB" w:rsidP="00E635EB">
      <w:pPr>
        <w:pStyle w:val="NoSpacing"/>
        <w:ind w:firstLine="720"/>
      </w:pPr>
      <w:r>
        <w:fldChar w:fldCharType="begin">
          <w:ffData>
            <w:name w:val="Check1"/>
            <w:enabled/>
            <w:calcOnExit w:val="0"/>
            <w:checkBox>
              <w:sizeAuto/>
              <w:default w:val="0"/>
            </w:checkBox>
          </w:ffData>
        </w:fldChar>
      </w:r>
      <w:r>
        <w:instrText xml:space="preserve"> FORMCHECKBOX </w:instrText>
      </w:r>
      <w:r w:rsidR="00EA2B55">
        <w:fldChar w:fldCharType="separate"/>
      </w:r>
      <w:r>
        <w:fldChar w:fldCharType="end"/>
      </w:r>
      <w:r>
        <w:tab/>
        <w:t>$</w:t>
      </w:r>
      <w:r w:rsidRPr="000459FB">
        <w:rPr>
          <w:b/>
        </w:rPr>
        <w:t>??</w:t>
      </w:r>
      <w:r>
        <w:t xml:space="preserve"> Saturday Lunch Fee</w:t>
      </w:r>
    </w:p>
    <w:p w:rsidR="00E635EB" w:rsidRDefault="00E635EB" w:rsidP="00E635EB">
      <w:pPr>
        <w:pStyle w:val="NoSpacing"/>
        <w:ind w:firstLine="720"/>
      </w:pPr>
    </w:p>
    <w:p w:rsidR="00E635EB" w:rsidRDefault="00E635EB" w:rsidP="00E635EB">
      <w:pPr>
        <w:pStyle w:val="NoSpacing"/>
        <w:ind w:firstLine="720"/>
      </w:pPr>
    </w:p>
    <w:p w:rsidR="00E635EB" w:rsidRDefault="00E635EB" w:rsidP="00E635EB">
      <w:pPr>
        <w:pStyle w:val="NoSpacing"/>
      </w:pPr>
      <w:r>
        <w:rPr>
          <w:b/>
        </w:rPr>
        <w:t xml:space="preserve">Total Payment $ </w:t>
      </w:r>
      <w:r>
        <w:rPr>
          <w:b/>
          <w:u w:val="single"/>
        </w:rPr>
        <w:tab/>
      </w:r>
      <w:r>
        <w:rPr>
          <w:b/>
          <w:u w:val="single"/>
        </w:rPr>
        <w:tab/>
      </w:r>
    </w:p>
    <w:p w:rsidR="00E635EB" w:rsidRDefault="00E635EB" w:rsidP="00E635EB">
      <w:pPr>
        <w:pStyle w:val="NoSpacing"/>
      </w:pPr>
    </w:p>
    <w:p w:rsidR="00E635EB" w:rsidRDefault="00E635EB" w:rsidP="00E635EB">
      <w:pPr>
        <w:pStyle w:val="NoSpacing"/>
      </w:pPr>
    </w:p>
    <w:p w:rsidR="00E635EB" w:rsidRDefault="00E635EB" w:rsidP="00E635EB">
      <w:pPr>
        <w:pStyle w:val="NoSpacing"/>
      </w:pPr>
    </w:p>
    <w:p w:rsidR="00E635EB" w:rsidRDefault="00E635EB" w:rsidP="00E635EB">
      <w:pPr>
        <w:pStyle w:val="NoSpacing"/>
      </w:pPr>
    </w:p>
    <w:p w:rsidR="00E635EB" w:rsidRDefault="00E635EB" w:rsidP="00E635EB">
      <w:pPr>
        <w:pStyle w:val="NoSpacing"/>
      </w:pPr>
    </w:p>
    <w:p w:rsidR="00E635EB" w:rsidRDefault="00E635EB" w:rsidP="00E635EB">
      <w:pPr>
        <w:pStyle w:val="NoSpacing"/>
      </w:pPr>
    </w:p>
    <w:p w:rsidR="00E635EB" w:rsidRPr="000459FB" w:rsidRDefault="00E635EB" w:rsidP="00E635EB">
      <w:pPr>
        <w:pStyle w:val="NoSpacing"/>
        <w:rPr>
          <w:b/>
        </w:rPr>
      </w:pPr>
      <w:proofErr w:type="gramStart"/>
      <w:r w:rsidRPr="000459FB">
        <w:rPr>
          <w:b/>
        </w:rPr>
        <w:t>Your</w:t>
      </w:r>
      <w:proofErr w:type="gramEnd"/>
      <w:r w:rsidRPr="000459FB">
        <w:rPr>
          <w:b/>
        </w:rPr>
        <w:t xml:space="preserve"> Name</w:t>
      </w:r>
    </w:p>
    <w:p w:rsidR="003F53F8" w:rsidRDefault="00E635EB" w:rsidP="00E635EB">
      <w:pPr>
        <w:sectPr w:rsidR="003F53F8" w:rsidSect="003E19CE">
          <w:headerReference w:type="default" r:id="rId52"/>
          <w:endnotePr>
            <w:numFmt w:val="decimal"/>
          </w:endnotePr>
          <w:pgSz w:w="12240" w:h="15840"/>
          <w:pgMar w:top="1440" w:right="1440" w:bottom="1440" w:left="1440" w:header="360" w:footer="360" w:gutter="0"/>
          <w:cols w:space="720"/>
          <w:noEndnote/>
        </w:sectPr>
      </w:pPr>
      <w:r>
        <w:t>Program Chair</w:t>
      </w:r>
    </w:p>
    <w:p w:rsidR="003F53F8" w:rsidRPr="000C0A1F" w:rsidRDefault="003F53F8" w:rsidP="003F53F8">
      <w:pPr>
        <w:jc w:val="center"/>
        <w:rPr>
          <w:rFonts w:ascii="Bell MT" w:hAnsi="Bell MT"/>
          <w:b/>
          <w:sz w:val="36"/>
          <w:szCs w:val="36"/>
        </w:rPr>
      </w:pPr>
      <w:bookmarkStart w:id="10" w:name="officers"/>
      <w:r w:rsidRPr="000C0A1F">
        <w:rPr>
          <w:rFonts w:ascii="Bell MT" w:hAnsi="Bell MT"/>
          <w:b/>
          <w:sz w:val="36"/>
          <w:szCs w:val="36"/>
        </w:rPr>
        <w:lastRenderedPageBreak/>
        <w:t>2009 2YC</w:t>
      </w:r>
      <w:r w:rsidRPr="000C0A1F">
        <w:rPr>
          <w:rFonts w:ascii="Bell MT" w:hAnsi="Bell MT"/>
          <w:b/>
          <w:sz w:val="36"/>
          <w:szCs w:val="36"/>
          <w:vertAlign w:val="subscript"/>
        </w:rPr>
        <w:t xml:space="preserve">3 </w:t>
      </w:r>
      <w:r w:rsidRPr="000C0A1F">
        <w:rPr>
          <w:rFonts w:ascii="Bell MT" w:hAnsi="Bell MT"/>
          <w:b/>
          <w:sz w:val="36"/>
          <w:szCs w:val="36"/>
        </w:rPr>
        <w:t>Officers</w:t>
      </w:r>
    </w:p>
    <w:bookmarkEnd w:id="10"/>
    <w:p w:rsidR="003F53F8" w:rsidRPr="009D7699" w:rsidRDefault="003F53F8" w:rsidP="003F53F8">
      <w:pPr>
        <w:jc w:val="center"/>
        <w:rPr>
          <w:rFonts w:ascii="Bell MT" w:hAnsi="Bell MT"/>
          <w:sz w:val="28"/>
          <w:szCs w:val="28"/>
        </w:rPr>
      </w:pPr>
    </w:p>
    <w:p w:rsidR="003F53F8" w:rsidRPr="0079039B" w:rsidRDefault="003F53F8" w:rsidP="003F53F8">
      <w:pPr>
        <w:jc w:val="both"/>
        <w:rPr>
          <w:rFonts w:ascii="Bell MT" w:hAnsi="Bell MT" w:cs="Tahoma"/>
          <w:color w:val="000000"/>
          <w:sz w:val="24"/>
          <w:szCs w:val="24"/>
        </w:rPr>
      </w:pPr>
      <w:r w:rsidRPr="0079039B">
        <w:rPr>
          <w:rFonts w:ascii="Bell MT" w:hAnsi="Bell MT" w:cs="Tahoma"/>
          <w:color w:val="000000"/>
          <w:sz w:val="24"/>
          <w:szCs w:val="24"/>
        </w:rPr>
        <w:t xml:space="preserve">Abbreviated as COCTYC, the </w:t>
      </w:r>
      <w:r w:rsidRPr="0079039B">
        <w:rPr>
          <w:rFonts w:ascii="Bell MT" w:hAnsi="Bell MT" w:cs="Tahoma"/>
          <w:b/>
          <w:bCs/>
          <w:color w:val="000000"/>
          <w:sz w:val="24"/>
          <w:szCs w:val="24"/>
        </w:rPr>
        <w:t>Committee on Chemistry in the Two-Year Colleges</w:t>
      </w:r>
      <w:r w:rsidRPr="0079039B">
        <w:rPr>
          <w:rFonts w:ascii="Bell MT" w:hAnsi="Bell MT" w:cs="Tahoma"/>
          <w:color w:val="000000"/>
          <w:sz w:val="24"/>
          <w:szCs w:val="24"/>
        </w:rPr>
        <w:t xml:space="preserve"> is designated as the executive committee governing the Two-Year College Chemistry Consortium and is charged with responsibility for three to four 2YC</w:t>
      </w:r>
      <w:r w:rsidRPr="0079039B">
        <w:rPr>
          <w:rFonts w:ascii="Bell MT" w:hAnsi="Bell MT" w:cs="Tahoma"/>
          <w:color w:val="000000"/>
          <w:sz w:val="24"/>
          <w:szCs w:val="24"/>
          <w:vertAlign w:val="subscript"/>
        </w:rPr>
        <w:t>3</w:t>
      </w:r>
      <w:r w:rsidRPr="0079039B">
        <w:rPr>
          <w:rFonts w:ascii="Bell MT" w:hAnsi="Bell MT" w:cs="Tahoma"/>
          <w:color w:val="000000"/>
          <w:sz w:val="24"/>
          <w:szCs w:val="24"/>
        </w:rPr>
        <w:t xml:space="preserve"> conferences per year and its own finances and newsletter.</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sectPr w:rsidR="003F53F8" w:rsidRPr="0079039B" w:rsidSect="003F53F8">
          <w:pgSz w:w="12240" w:h="15840"/>
          <w:pgMar w:top="1440" w:right="1440" w:bottom="1440" w:left="1440" w:header="720" w:footer="720" w:gutter="0"/>
          <w:cols w:space="720"/>
          <w:docGrid w:linePitch="360"/>
        </w:sect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lastRenderedPageBreak/>
        <w:t>Chair</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*Candice McCloskey-Campbell</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Georgia Perimeter College-Dunwoody</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chair@2yc3.org</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t>Chair-elect</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*Lance Lund</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Anoka-Ramsey Community College</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chairelect@2yc3.org</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t>Past Chair/</w:t>
      </w:r>
      <w:proofErr w:type="spellStart"/>
      <w:r w:rsidRPr="0079039B">
        <w:rPr>
          <w:rFonts w:ascii="Bell MT" w:hAnsi="Bell MT" w:cs="Tahoma"/>
          <w:b/>
          <w:color w:val="000000"/>
          <w:sz w:val="24"/>
          <w:szCs w:val="24"/>
        </w:rPr>
        <w:t>DivCHED</w:t>
      </w:r>
      <w:proofErr w:type="spellEnd"/>
      <w:r w:rsidRPr="0079039B">
        <w:rPr>
          <w:rFonts w:ascii="Bell MT" w:hAnsi="Bell MT" w:cs="Tahoma"/>
          <w:b/>
          <w:color w:val="000000"/>
          <w:sz w:val="24"/>
          <w:szCs w:val="24"/>
        </w:rPr>
        <w:t xml:space="preserve"> Representative</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Jeffery Cramer</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Stark State College of Technology</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pastchair1@2yc3.org</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t>Chair-elect 2010</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Mark Matthews</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Durham Technical College</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chairelect2@2yc3.org</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t>Past Chair/RAB Coordinator</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w:t>
      </w:r>
      <w:proofErr w:type="spellStart"/>
      <w:r w:rsidRPr="0079039B">
        <w:rPr>
          <w:rFonts w:ascii="Bell MT" w:hAnsi="Bell MT" w:cs="Tahoma"/>
          <w:color w:val="000000"/>
          <w:sz w:val="24"/>
          <w:szCs w:val="24"/>
        </w:rPr>
        <w:t>Michaeleen</w:t>
      </w:r>
      <w:proofErr w:type="spellEnd"/>
      <w:r w:rsidRPr="0079039B">
        <w:rPr>
          <w:rFonts w:ascii="Bell MT" w:hAnsi="Bell MT" w:cs="Tahoma"/>
          <w:color w:val="000000"/>
          <w:sz w:val="24"/>
          <w:szCs w:val="24"/>
        </w:rPr>
        <w:t xml:space="preserve"> Lee</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Bucks County Community College</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pastchair2@2yc3.org</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rabcoordinator@2yc3.org</w:t>
      </w: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color w:val="000000"/>
          <w:sz w:val="24"/>
          <w:szCs w:val="24"/>
        </w:rPr>
      </w:pPr>
    </w:p>
    <w:p w:rsidR="003F53F8" w:rsidRPr="0079039B" w:rsidRDefault="003F53F8" w:rsidP="003F53F8">
      <w:pPr>
        <w:jc w:val="center"/>
        <w:rPr>
          <w:rFonts w:ascii="Bell MT" w:hAnsi="Bell MT" w:cs="Tahoma"/>
          <w:b/>
          <w:color w:val="000000"/>
          <w:sz w:val="24"/>
          <w:szCs w:val="24"/>
        </w:rPr>
      </w:pPr>
      <w:r w:rsidRPr="0079039B">
        <w:rPr>
          <w:rFonts w:ascii="Bell MT" w:hAnsi="Bell MT" w:cs="Tahoma"/>
          <w:b/>
          <w:color w:val="000000"/>
          <w:sz w:val="24"/>
          <w:szCs w:val="24"/>
        </w:rPr>
        <w:lastRenderedPageBreak/>
        <w:t>Past Chair/Future Sites Coordinator</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*Dolores Aquino</w:t>
      </w:r>
    </w:p>
    <w:p w:rsidR="003F53F8" w:rsidRPr="0079039B" w:rsidRDefault="003F53F8" w:rsidP="003F53F8">
      <w:pPr>
        <w:jc w:val="center"/>
        <w:rPr>
          <w:rFonts w:ascii="Bell MT" w:hAnsi="Bell MT" w:cs="Tahoma"/>
          <w:color w:val="000000"/>
          <w:sz w:val="24"/>
          <w:szCs w:val="24"/>
        </w:rPr>
      </w:pPr>
      <w:r w:rsidRPr="0079039B">
        <w:rPr>
          <w:rFonts w:ascii="Bell MT" w:hAnsi="Bell MT" w:cs="Tahoma"/>
          <w:color w:val="000000"/>
          <w:sz w:val="24"/>
          <w:szCs w:val="24"/>
        </w:rPr>
        <w:t>San Jacinto College Central</w:t>
      </w:r>
    </w:p>
    <w:p w:rsidR="003F53F8" w:rsidRPr="0079039B" w:rsidRDefault="003F53F8" w:rsidP="003F53F8">
      <w:pPr>
        <w:jc w:val="center"/>
        <w:rPr>
          <w:rFonts w:ascii="Bell MT" w:hAnsi="Bell MT"/>
          <w:sz w:val="24"/>
          <w:szCs w:val="24"/>
        </w:rPr>
      </w:pPr>
      <w:r w:rsidRPr="0079039B">
        <w:rPr>
          <w:rFonts w:ascii="Bell MT" w:hAnsi="Bell MT" w:cs="Tahoma"/>
          <w:color w:val="000000"/>
          <w:sz w:val="24"/>
          <w:szCs w:val="24"/>
        </w:rPr>
        <w:t>pastchair3@2yc3.org</w:t>
      </w:r>
    </w:p>
    <w:p w:rsidR="003F53F8" w:rsidRPr="0079039B" w:rsidRDefault="003F53F8" w:rsidP="003F53F8">
      <w:pPr>
        <w:jc w:val="center"/>
        <w:rPr>
          <w:rFonts w:ascii="Bell MT" w:hAnsi="Bell MT"/>
          <w:sz w:val="24"/>
          <w:szCs w:val="24"/>
        </w:rPr>
      </w:pPr>
      <w:r w:rsidRPr="0079039B">
        <w:rPr>
          <w:rFonts w:ascii="Bell MT" w:hAnsi="Bell MT"/>
          <w:sz w:val="24"/>
          <w:szCs w:val="24"/>
        </w:rPr>
        <w:t>futuresites@2yc3.org</w:t>
      </w:r>
    </w:p>
    <w:p w:rsidR="003F53F8" w:rsidRPr="0079039B" w:rsidRDefault="003F53F8" w:rsidP="003F53F8">
      <w:pPr>
        <w:jc w:val="center"/>
        <w:rPr>
          <w:rFonts w:ascii="Bell MT" w:hAnsi="Bell MT"/>
          <w:sz w:val="24"/>
          <w:szCs w:val="24"/>
        </w:rPr>
      </w:pPr>
    </w:p>
    <w:p w:rsidR="003F53F8" w:rsidRPr="0079039B" w:rsidRDefault="003F53F8" w:rsidP="003F53F8">
      <w:pPr>
        <w:jc w:val="center"/>
        <w:rPr>
          <w:rFonts w:ascii="Bell MT" w:hAnsi="Bell MT"/>
          <w:b/>
          <w:sz w:val="24"/>
          <w:szCs w:val="24"/>
        </w:rPr>
      </w:pPr>
      <w:r w:rsidRPr="0079039B">
        <w:rPr>
          <w:rFonts w:ascii="Bell MT" w:hAnsi="Bell MT"/>
          <w:b/>
          <w:sz w:val="24"/>
          <w:szCs w:val="24"/>
        </w:rPr>
        <w:t>Treasurer</w:t>
      </w:r>
    </w:p>
    <w:p w:rsidR="003F53F8" w:rsidRPr="0079039B" w:rsidRDefault="003F53F8" w:rsidP="003F53F8">
      <w:pPr>
        <w:jc w:val="center"/>
        <w:rPr>
          <w:rFonts w:ascii="Bell MT" w:hAnsi="Bell MT"/>
          <w:sz w:val="24"/>
          <w:szCs w:val="24"/>
        </w:rPr>
      </w:pPr>
      <w:r w:rsidRPr="0079039B">
        <w:rPr>
          <w:rFonts w:ascii="Bell MT" w:hAnsi="Bell MT"/>
          <w:sz w:val="24"/>
          <w:szCs w:val="24"/>
        </w:rPr>
        <w:t xml:space="preserve">*Kelly </w:t>
      </w:r>
      <w:proofErr w:type="spellStart"/>
      <w:r w:rsidRPr="0079039B">
        <w:rPr>
          <w:rFonts w:ascii="Bell MT" w:hAnsi="Bell MT"/>
          <w:sz w:val="24"/>
          <w:szCs w:val="24"/>
        </w:rPr>
        <w:t>Befus</w:t>
      </w:r>
      <w:proofErr w:type="spellEnd"/>
    </w:p>
    <w:p w:rsidR="003F53F8" w:rsidRPr="0079039B" w:rsidRDefault="003F53F8" w:rsidP="003F53F8">
      <w:pPr>
        <w:jc w:val="center"/>
        <w:rPr>
          <w:rFonts w:ascii="Bell MT" w:hAnsi="Bell MT"/>
          <w:sz w:val="24"/>
          <w:szCs w:val="24"/>
        </w:rPr>
      </w:pPr>
      <w:r w:rsidRPr="0079039B">
        <w:rPr>
          <w:rFonts w:ascii="Bell MT" w:hAnsi="Bell MT"/>
          <w:sz w:val="24"/>
          <w:szCs w:val="24"/>
        </w:rPr>
        <w:t>Anoka-Ramsey Community College</w:t>
      </w:r>
    </w:p>
    <w:p w:rsidR="003F53F8" w:rsidRPr="0079039B" w:rsidRDefault="003F53F8" w:rsidP="003F53F8">
      <w:pPr>
        <w:jc w:val="center"/>
        <w:rPr>
          <w:rFonts w:ascii="Bell MT" w:hAnsi="Bell MT"/>
          <w:sz w:val="24"/>
          <w:szCs w:val="24"/>
        </w:rPr>
      </w:pPr>
      <w:r w:rsidRPr="0079039B">
        <w:rPr>
          <w:rFonts w:ascii="Bell MT" w:hAnsi="Bell MT"/>
          <w:sz w:val="24"/>
          <w:szCs w:val="24"/>
        </w:rPr>
        <w:t>treasurer@2yc3.org</w:t>
      </w:r>
    </w:p>
    <w:p w:rsidR="003F53F8" w:rsidRPr="0079039B" w:rsidRDefault="003F53F8" w:rsidP="003F53F8">
      <w:pPr>
        <w:jc w:val="center"/>
        <w:rPr>
          <w:rFonts w:ascii="Bell MT" w:hAnsi="Bell MT"/>
          <w:sz w:val="24"/>
          <w:szCs w:val="24"/>
        </w:rPr>
      </w:pPr>
    </w:p>
    <w:p w:rsidR="003F53F8" w:rsidRPr="0079039B" w:rsidRDefault="003F53F8" w:rsidP="003F53F8">
      <w:pPr>
        <w:jc w:val="center"/>
        <w:rPr>
          <w:rFonts w:ascii="Bell MT" w:hAnsi="Bell MT"/>
          <w:b/>
          <w:sz w:val="24"/>
          <w:szCs w:val="24"/>
        </w:rPr>
      </w:pPr>
      <w:r w:rsidRPr="0079039B">
        <w:rPr>
          <w:rFonts w:ascii="Bell MT" w:hAnsi="Bell MT"/>
          <w:b/>
          <w:sz w:val="24"/>
          <w:szCs w:val="24"/>
        </w:rPr>
        <w:t>Membership Chair/College Sponsors</w:t>
      </w:r>
    </w:p>
    <w:p w:rsidR="003F53F8" w:rsidRPr="0079039B" w:rsidRDefault="003F53F8" w:rsidP="003F53F8">
      <w:pPr>
        <w:jc w:val="center"/>
        <w:rPr>
          <w:rFonts w:ascii="Bell MT" w:hAnsi="Bell MT"/>
          <w:sz w:val="24"/>
          <w:szCs w:val="24"/>
        </w:rPr>
      </w:pPr>
      <w:r w:rsidRPr="0079039B">
        <w:rPr>
          <w:rFonts w:ascii="Bell MT" w:hAnsi="Bell MT"/>
          <w:sz w:val="24"/>
          <w:szCs w:val="24"/>
        </w:rPr>
        <w:t xml:space="preserve">*Frank </w:t>
      </w:r>
      <w:proofErr w:type="spellStart"/>
      <w:r w:rsidRPr="0079039B">
        <w:rPr>
          <w:rFonts w:ascii="Bell MT" w:hAnsi="Bell MT"/>
          <w:sz w:val="24"/>
          <w:szCs w:val="24"/>
        </w:rPr>
        <w:t>Randayal</w:t>
      </w:r>
      <w:proofErr w:type="spellEnd"/>
    </w:p>
    <w:p w:rsidR="003F53F8" w:rsidRPr="0079039B" w:rsidRDefault="003F53F8" w:rsidP="003F53F8">
      <w:pPr>
        <w:jc w:val="center"/>
        <w:rPr>
          <w:rFonts w:ascii="Bell MT" w:hAnsi="Bell MT"/>
          <w:sz w:val="24"/>
          <w:szCs w:val="24"/>
        </w:rPr>
      </w:pPr>
      <w:r w:rsidRPr="0079039B">
        <w:rPr>
          <w:rFonts w:ascii="Bell MT" w:hAnsi="Bell MT"/>
          <w:sz w:val="24"/>
          <w:szCs w:val="24"/>
        </w:rPr>
        <w:t>Bergen Community College</w:t>
      </w:r>
    </w:p>
    <w:p w:rsidR="003F53F8" w:rsidRPr="0079039B" w:rsidRDefault="003F53F8" w:rsidP="003F53F8">
      <w:pPr>
        <w:jc w:val="center"/>
        <w:rPr>
          <w:rFonts w:ascii="Bell MT" w:hAnsi="Bell MT"/>
          <w:sz w:val="24"/>
          <w:szCs w:val="24"/>
        </w:rPr>
      </w:pPr>
      <w:r w:rsidRPr="0079039B">
        <w:rPr>
          <w:rFonts w:ascii="Bell MT" w:hAnsi="Bell MT"/>
          <w:sz w:val="24"/>
          <w:szCs w:val="24"/>
        </w:rPr>
        <w:t>membership@2yc3.org</w:t>
      </w:r>
    </w:p>
    <w:p w:rsidR="003F53F8" w:rsidRPr="0079039B" w:rsidRDefault="003F53F8" w:rsidP="003F53F8">
      <w:pPr>
        <w:jc w:val="center"/>
        <w:rPr>
          <w:rFonts w:ascii="Bell MT" w:hAnsi="Bell MT"/>
          <w:sz w:val="24"/>
          <w:szCs w:val="24"/>
        </w:rPr>
      </w:pPr>
      <w:r w:rsidRPr="0079039B">
        <w:rPr>
          <w:rFonts w:ascii="Bell MT" w:hAnsi="Bell MT"/>
          <w:sz w:val="24"/>
          <w:szCs w:val="24"/>
        </w:rPr>
        <w:t>collegesponsor@2yc3.org</w:t>
      </w:r>
    </w:p>
    <w:p w:rsidR="003F53F8" w:rsidRPr="0079039B" w:rsidRDefault="003F53F8" w:rsidP="003F53F8">
      <w:pPr>
        <w:jc w:val="center"/>
        <w:rPr>
          <w:rFonts w:ascii="Bell MT" w:hAnsi="Bell MT"/>
          <w:sz w:val="24"/>
          <w:szCs w:val="24"/>
        </w:rPr>
      </w:pPr>
    </w:p>
    <w:p w:rsidR="003F53F8" w:rsidRPr="0079039B" w:rsidRDefault="003F53F8" w:rsidP="003F53F8">
      <w:pPr>
        <w:jc w:val="center"/>
        <w:rPr>
          <w:rFonts w:ascii="Bell MT" w:hAnsi="Bell MT"/>
          <w:b/>
          <w:sz w:val="24"/>
          <w:szCs w:val="24"/>
        </w:rPr>
      </w:pPr>
      <w:r w:rsidRPr="0079039B">
        <w:rPr>
          <w:rFonts w:ascii="Bell MT" w:hAnsi="Bell MT"/>
          <w:b/>
          <w:sz w:val="24"/>
          <w:szCs w:val="24"/>
        </w:rPr>
        <w:t>Industrial Sponsors Chair</w:t>
      </w:r>
    </w:p>
    <w:p w:rsidR="003F53F8" w:rsidRPr="0079039B" w:rsidRDefault="003F53F8" w:rsidP="003F53F8">
      <w:pPr>
        <w:jc w:val="center"/>
        <w:rPr>
          <w:rFonts w:ascii="Bell MT" w:hAnsi="Bell MT"/>
          <w:sz w:val="24"/>
          <w:szCs w:val="24"/>
        </w:rPr>
      </w:pPr>
      <w:r w:rsidRPr="0079039B">
        <w:rPr>
          <w:rFonts w:ascii="Bell MT" w:hAnsi="Bell MT"/>
          <w:sz w:val="24"/>
          <w:szCs w:val="24"/>
        </w:rPr>
        <w:t>*Michele Turner</w:t>
      </w:r>
    </w:p>
    <w:p w:rsidR="003F53F8" w:rsidRPr="0079039B" w:rsidRDefault="003F53F8" w:rsidP="003F53F8">
      <w:pPr>
        <w:jc w:val="center"/>
        <w:rPr>
          <w:rFonts w:ascii="Bell MT" w:hAnsi="Bell MT"/>
          <w:sz w:val="24"/>
          <w:szCs w:val="24"/>
        </w:rPr>
      </w:pPr>
      <w:r w:rsidRPr="0079039B">
        <w:rPr>
          <w:rFonts w:ascii="Bell MT" w:hAnsi="Bell MT"/>
          <w:sz w:val="24"/>
          <w:szCs w:val="24"/>
        </w:rPr>
        <w:t>University of Akron-Wayne</w:t>
      </w:r>
    </w:p>
    <w:p w:rsidR="003F53F8" w:rsidRPr="0079039B" w:rsidRDefault="003F53F8" w:rsidP="003F53F8">
      <w:pPr>
        <w:jc w:val="center"/>
        <w:rPr>
          <w:rFonts w:ascii="Bell MT" w:hAnsi="Bell MT"/>
          <w:sz w:val="24"/>
          <w:szCs w:val="24"/>
        </w:rPr>
      </w:pPr>
      <w:r w:rsidRPr="0079039B">
        <w:rPr>
          <w:rFonts w:ascii="Bell MT" w:hAnsi="Bell MT"/>
          <w:sz w:val="24"/>
          <w:szCs w:val="24"/>
        </w:rPr>
        <w:t>industrialsponsors@2yc3.org</w:t>
      </w:r>
    </w:p>
    <w:p w:rsidR="003F53F8" w:rsidRPr="0079039B" w:rsidRDefault="003F53F8" w:rsidP="003F53F8">
      <w:pPr>
        <w:jc w:val="center"/>
        <w:rPr>
          <w:rFonts w:ascii="Bell MT" w:hAnsi="Bell MT"/>
          <w:sz w:val="24"/>
          <w:szCs w:val="24"/>
        </w:rPr>
      </w:pPr>
    </w:p>
    <w:p w:rsidR="003F53F8" w:rsidRPr="0079039B" w:rsidRDefault="003F53F8" w:rsidP="003F53F8">
      <w:pPr>
        <w:jc w:val="center"/>
        <w:rPr>
          <w:rFonts w:ascii="Bell MT" w:hAnsi="Bell MT"/>
          <w:b/>
          <w:sz w:val="24"/>
          <w:szCs w:val="24"/>
        </w:rPr>
      </w:pPr>
      <w:r w:rsidRPr="0079039B">
        <w:rPr>
          <w:rFonts w:ascii="Bell MT" w:hAnsi="Bell MT"/>
          <w:b/>
          <w:sz w:val="24"/>
          <w:szCs w:val="24"/>
        </w:rPr>
        <w:t>Newsletter Editor</w:t>
      </w:r>
    </w:p>
    <w:p w:rsidR="003F53F8" w:rsidRPr="0079039B" w:rsidRDefault="003F53F8" w:rsidP="003F53F8">
      <w:pPr>
        <w:jc w:val="center"/>
        <w:rPr>
          <w:rFonts w:ascii="Bell MT" w:hAnsi="Bell MT"/>
          <w:sz w:val="24"/>
          <w:szCs w:val="24"/>
        </w:rPr>
      </w:pPr>
      <w:r w:rsidRPr="0079039B">
        <w:rPr>
          <w:rFonts w:ascii="Bell MT" w:hAnsi="Bell MT"/>
          <w:sz w:val="24"/>
          <w:szCs w:val="24"/>
        </w:rPr>
        <w:t>James Schneider</w:t>
      </w:r>
    </w:p>
    <w:p w:rsidR="003F53F8" w:rsidRPr="0079039B" w:rsidRDefault="003F53F8" w:rsidP="003F53F8">
      <w:pPr>
        <w:jc w:val="center"/>
        <w:rPr>
          <w:rFonts w:ascii="Bell MT" w:hAnsi="Bell MT"/>
          <w:sz w:val="24"/>
          <w:szCs w:val="24"/>
        </w:rPr>
      </w:pPr>
      <w:r w:rsidRPr="0079039B">
        <w:rPr>
          <w:rFonts w:ascii="Bell MT" w:hAnsi="Bell MT"/>
          <w:sz w:val="24"/>
          <w:szCs w:val="24"/>
        </w:rPr>
        <w:t>Portland Community College</w:t>
      </w:r>
    </w:p>
    <w:p w:rsidR="003F53F8" w:rsidRPr="0079039B" w:rsidRDefault="003F53F8" w:rsidP="003F53F8">
      <w:pPr>
        <w:jc w:val="center"/>
        <w:rPr>
          <w:rFonts w:ascii="Bell MT" w:hAnsi="Bell MT"/>
          <w:sz w:val="24"/>
          <w:szCs w:val="24"/>
        </w:rPr>
      </w:pPr>
      <w:r w:rsidRPr="0079039B">
        <w:rPr>
          <w:rFonts w:ascii="Bell MT" w:hAnsi="Bell MT"/>
          <w:sz w:val="24"/>
          <w:szCs w:val="24"/>
        </w:rPr>
        <w:t>newsletter@2yc3.org</w:t>
      </w:r>
    </w:p>
    <w:p w:rsidR="003F53F8" w:rsidRPr="0079039B" w:rsidRDefault="003F53F8" w:rsidP="003F53F8">
      <w:pPr>
        <w:jc w:val="center"/>
        <w:rPr>
          <w:rFonts w:ascii="Bell MT" w:hAnsi="Bell MT"/>
          <w:sz w:val="24"/>
          <w:szCs w:val="24"/>
        </w:rPr>
      </w:pPr>
    </w:p>
    <w:p w:rsidR="003F53F8" w:rsidRPr="0079039B" w:rsidRDefault="003F53F8" w:rsidP="003F53F8">
      <w:pPr>
        <w:jc w:val="center"/>
        <w:rPr>
          <w:rFonts w:ascii="Bell MT" w:hAnsi="Bell MT"/>
          <w:b/>
          <w:sz w:val="24"/>
          <w:szCs w:val="24"/>
        </w:rPr>
        <w:sectPr w:rsidR="003F53F8" w:rsidRPr="0079039B" w:rsidSect="003F53F8">
          <w:type w:val="continuous"/>
          <w:pgSz w:w="12240" w:h="15840"/>
          <w:pgMar w:top="1440" w:right="1440" w:bottom="1440" w:left="1440" w:header="720" w:footer="720" w:gutter="0"/>
          <w:cols w:num="2" w:space="720"/>
          <w:docGrid w:linePitch="360"/>
        </w:sectPr>
      </w:pPr>
    </w:p>
    <w:p w:rsidR="003F53F8" w:rsidRPr="0079039B" w:rsidRDefault="003F53F8" w:rsidP="003F53F8">
      <w:pPr>
        <w:jc w:val="center"/>
        <w:rPr>
          <w:rFonts w:ascii="Bell MT" w:hAnsi="Bell MT"/>
          <w:sz w:val="24"/>
          <w:szCs w:val="24"/>
        </w:rPr>
      </w:pPr>
      <w:r w:rsidRPr="0079039B">
        <w:rPr>
          <w:rFonts w:ascii="Bell MT" w:hAnsi="Bell MT"/>
          <w:b/>
          <w:sz w:val="24"/>
          <w:szCs w:val="24"/>
        </w:rPr>
        <w:lastRenderedPageBreak/>
        <w:t>Webmaster</w:t>
      </w:r>
    </w:p>
    <w:p w:rsidR="003F53F8" w:rsidRPr="0079039B" w:rsidRDefault="003F53F8" w:rsidP="003F53F8">
      <w:pPr>
        <w:jc w:val="center"/>
        <w:rPr>
          <w:rFonts w:ascii="Bell MT" w:hAnsi="Bell MT"/>
          <w:sz w:val="24"/>
          <w:szCs w:val="24"/>
        </w:rPr>
      </w:pPr>
      <w:r w:rsidRPr="0079039B">
        <w:rPr>
          <w:rFonts w:ascii="Bell MT" w:hAnsi="Bell MT"/>
          <w:sz w:val="24"/>
          <w:szCs w:val="24"/>
        </w:rPr>
        <w:t xml:space="preserve">*Andy </w:t>
      </w:r>
      <w:proofErr w:type="spellStart"/>
      <w:r w:rsidRPr="0079039B">
        <w:rPr>
          <w:rFonts w:ascii="Bell MT" w:hAnsi="Bell MT"/>
          <w:sz w:val="24"/>
          <w:szCs w:val="24"/>
        </w:rPr>
        <w:t>Aspaas</w:t>
      </w:r>
      <w:proofErr w:type="spellEnd"/>
    </w:p>
    <w:p w:rsidR="003F53F8" w:rsidRPr="0079039B" w:rsidRDefault="003F53F8" w:rsidP="003F53F8">
      <w:pPr>
        <w:jc w:val="center"/>
        <w:rPr>
          <w:rFonts w:ascii="Bell MT" w:hAnsi="Bell MT"/>
          <w:sz w:val="24"/>
          <w:szCs w:val="24"/>
        </w:rPr>
      </w:pPr>
      <w:r w:rsidRPr="0079039B">
        <w:rPr>
          <w:rFonts w:ascii="Bell MT" w:hAnsi="Bell MT"/>
          <w:sz w:val="24"/>
          <w:szCs w:val="24"/>
        </w:rPr>
        <w:t>Anoka-Ramsey Community College</w:t>
      </w:r>
    </w:p>
    <w:p w:rsidR="003F53F8" w:rsidRPr="0079039B" w:rsidRDefault="003F53F8" w:rsidP="003F53F8">
      <w:pPr>
        <w:jc w:val="center"/>
        <w:rPr>
          <w:rFonts w:ascii="Bell MT" w:hAnsi="Bell MT"/>
          <w:sz w:val="24"/>
          <w:szCs w:val="24"/>
        </w:rPr>
      </w:pPr>
      <w:r w:rsidRPr="0079039B">
        <w:rPr>
          <w:rFonts w:ascii="Bell MT" w:hAnsi="Bell MT"/>
          <w:sz w:val="24"/>
          <w:szCs w:val="24"/>
        </w:rPr>
        <w:t>webmaster@2yc3.org</w:t>
      </w:r>
    </w:p>
    <w:p w:rsidR="003F53F8" w:rsidRDefault="003F53F8" w:rsidP="003F53F8">
      <w:pPr>
        <w:jc w:val="center"/>
        <w:rPr>
          <w:rFonts w:ascii="Bell MT" w:hAnsi="Bell MT"/>
          <w:sz w:val="28"/>
          <w:szCs w:val="28"/>
        </w:rPr>
      </w:pPr>
    </w:p>
    <w:p w:rsidR="003F53F8" w:rsidRDefault="003F53F8" w:rsidP="003F53F8">
      <w:pPr>
        <w:jc w:val="center"/>
        <w:rPr>
          <w:rFonts w:ascii="Bell MT" w:hAnsi="Bell MT"/>
          <w:sz w:val="28"/>
          <w:szCs w:val="28"/>
        </w:rPr>
      </w:pPr>
    </w:p>
    <w:p w:rsidR="003F53F8" w:rsidRDefault="003F53F8" w:rsidP="003F53F8">
      <w:pPr>
        <w:jc w:val="center"/>
        <w:rPr>
          <w:rFonts w:ascii="Bell MT" w:hAnsi="Bell MT"/>
          <w:sz w:val="28"/>
          <w:szCs w:val="28"/>
        </w:rPr>
        <w:sectPr w:rsidR="003F53F8" w:rsidSect="003F53F8">
          <w:type w:val="continuous"/>
          <w:pgSz w:w="12240" w:h="15840"/>
          <w:pgMar w:top="1440" w:right="1440" w:bottom="1440" w:left="1440" w:header="720" w:footer="720" w:gutter="0"/>
          <w:cols w:space="720"/>
          <w:docGrid w:linePitch="360"/>
        </w:sectPr>
      </w:pPr>
    </w:p>
    <w:p w:rsidR="003F53F8" w:rsidRPr="00383083" w:rsidRDefault="003F53F8" w:rsidP="003F53F8">
      <w:pPr>
        <w:rPr>
          <w:rFonts w:ascii="Bell MT" w:hAnsi="Bell MT"/>
          <w:szCs w:val="24"/>
        </w:rPr>
      </w:pPr>
      <w:r w:rsidRPr="00383083">
        <w:rPr>
          <w:rFonts w:ascii="Bell MT" w:hAnsi="Bell MT"/>
          <w:szCs w:val="24"/>
        </w:rPr>
        <w:lastRenderedPageBreak/>
        <w:t>*These officers are in attendance at the 185</w:t>
      </w:r>
      <w:r w:rsidRPr="00383083">
        <w:rPr>
          <w:rFonts w:ascii="Bell MT" w:hAnsi="Bell MT"/>
          <w:szCs w:val="24"/>
          <w:vertAlign w:val="superscript"/>
        </w:rPr>
        <w:t>th</w:t>
      </w:r>
      <w:r w:rsidRPr="00383083">
        <w:rPr>
          <w:rFonts w:ascii="Bell MT" w:hAnsi="Bell MT"/>
          <w:szCs w:val="24"/>
        </w:rPr>
        <w:t xml:space="preserve"> conference</w:t>
      </w:r>
    </w:p>
    <w:p w:rsidR="003F53F8" w:rsidRDefault="003F53F8" w:rsidP="00E635EB">
      <w:pPr>
        <w:rPr>
          <w:sz w:val="24"/>
          <w:szCs w:val="24"/>
        </w:rPr>
        <w:sectPr w:rsidR="003F53F8" w:rsidSect="003F53F8">
          <w:type w:val="continuous"/>
          <w:pgSz w:w="12240" w:h="15840"/>
          <w:pgMar w:top="1440" w:right="1440" w:bottom="1440" w:left="1440" w:header="720" w:footer="720" w:gutter="0"/>
          <w:cols w:space="720"/>
          <w:docGrid w:linePitch="360"/>
        </w:sectPr>
      </w:pPr>
    </w:p>
    <w:p w:rsidR="003F53F8" w:rsidRDefault="003F53F8" w:rsidP="003F53F8">
      <w:pPr>
        <w:jc w:val="center"/>
        <w:rPr>
          <w:rFonts w:ascii="Gloucester MT Extra Condensed" w:hAnsi="Gloucester MT Extra Condensed"/>
          <w:sz w:val="40"/>
          <w:szCs w:val="40"/>
        </w:rPr>
      </w:pPr>
      <w:bookmarkStart w:id="11" w:name="futuremeetings"/>
      <w:r w:rsidRPr="009B1C2A">
        <w:rPr>
          <w:rFonts w:ascii="Gloucester MT Extra Condensed" w:hAnsi="Gloucester MT Extra Condensed"/>
          <w:sz w:val="40"/>
          <w:szCs w:val="40"/>
        </w:rPr>
        <w:lastRenderedPageBreak/>
        <w:t>Future 2YC</w:t>
      </w:r>
      <w:r w:rsidRPr="009B1C2A">
        <w:rPr>
          <w:rFonts w:ascii="Gloucester MT Extra Condensed" w:hAnsi="Gloucester MT Extra Condensed"/>
          <w:sz w:val="40"/>
          <w:szCs w:val="40"/>
          <w:vertAlign w:val="subscript"/>
        </w:rPr>
        <w:t>3</w:t>
      </w:r>
      <w:r w:rsidRPr="009B1C2A">
        <w:rPr>
          <w:rFonts w:ascii="Gloucester MT Extra Condensed" w:hAnsi="Gloucester MT Extra Condensed"/>
          <w:sz w:val="40"/>
          <w:szCs w:val="40"/>
        </w:rPr>
        <w:t xml:space="preserve"> Meetings</w:t>
      </w:r>
    </w:p>
    <w:bookmarkEnd w:id="11"/>
    <w:p w:rsidR="003F53F8" w:rsidRDefault="003F53F8" w:rsidP="003F53F8">
      <w:pPr>
        <w:pStyle w:val="NormalWeb"/>
        <w:rPr>
          <w:rFonts w:ascii="Gloucester MT Extra Condensed" w:hAnsi="Gloucester MT Extra Condensed" w:cs="Tahoma"/>
          <w:sz w:val="32"/>
          <w:szCs w:val="32"/>
        </w:rPr>
      </w:pPr>
      <w:r w:rsidRPr="009B1C2A">
        <w:rPr>
          <w:rStyle w:val="style71"/>
          <w:rFonts w:ascii="Gloucester MT Extra Condensed" w:hAnsi="Gloucester MT Extra Condensed" w:cs="Tahoma"/>
          <w:sz w:val="32"/>
          <w:szCs w:val="32"/>
        </w:rPr>
        <w:t xml:space="preserve">We encourage you to attend or present at an </w:t>
      </w:r>
      <w:hyperlink r:id="rId53" w:history="1">
        <w:r w:rsidRPr="009B1C2A">
          <w:rPr>
            <w:rStyle w:val="style71"/>
            <w:rFonts w:ascii="Gloucester MT Extra Condensed" w:hAnsi="Gloucester MT Extra Condensed" w:cs="Tahoma"/>
            <w:bCs/>
            <w:sz w:val="32"/>
            <w:szCs w:val="32"/>
          </w:rPr>
          <w:t>upcoming conference</w:t>
        </w:r>
      </w:hyperlink>
      <w:r w:rsidRPr="009B1C2A">
        <w:rPr>
          <w:rFonts w:ascii="Gloucester MT Extra Condensed" w:hAnsi="Gloucester MT Extra Condensed" w:cs="Tahoma"/>
          <w:sz w:val="32"/>
          <w:szCs w:val="32"/>
        </w:rPr>
        <w:t xml:space="preserve">. Conference chairs </w:t>
      </w:r>
      <w:r>
        <w:rPr>
          <w:rFonts w:ascii="Gloucester MT Extra Condensed" w:hAnsi="Gloucester MT Extra Condensed" w:cs="Tahoma"/>
          <w:sz w:val="32"/>
          <w:szCs w:val="32"/>
        </w:rPr>
        <w:t xml:space="preserve">are also needed for </w:t>
      </w:r>
      <w:proofErr w:type="gramStart"/>
      <w:r>
        <w:rPr>
          <w:rFonts w:ascii="Gloucester MT Extra Condensed" w:hAnsi="Gloucester MT Extra Condensed" w:cs="Tahoma"/>
          <w:sz w:val="32"/>
          <w:szCs w:val="32"/>
        </w:rPr>
        <w:t>Spring</w:t>
      </w:r>
      <w:proofErr w:type="gramEnd"/>
      <w:r>
        <w:rPr>
          <w:rFonts w:ascii="Gloucester MT Extra Condensed" w:hAnsi="Gloucester MT Extra Condensed" w:cs="Tahoma"/>
          <w:sz w:val="32"/>
          <w:szCs w:val="32"/>
        </w:rPr>
        <w:t xml:space="preserve"> 2011</w:t>
      </w:r>
      <w:r w:rsidRPr="009B1C2A">
        <w:rPr>
          <w:rFonts w:ascii="Gloucester MT Extra Condensed" w:hAnsi="Gloucester MT Extra Condensed" w:cs="Tahoma"/>
          <w:sz w:val="32"/>
          <w:szCs w:val="32"/>
        </w:rPr>
        <w:t xml:space="preserve"> and beyond. Contact Future Sites Coordinator Dolores Aquino, </w:t>
      </w:r>
      <w:hyperlink r:id="rId54" w:history="1">
        <w:r w:rsidRPr="009B1C2A">
          <w:rPr>
            <w:rStyle w:val="Hyperlink"/>
            <w:rFonts w:ascii="Gloucester MT Extra Condensed" w:hAnsi="Gloucester MT Extra Condensed" w:cs="Tahoma"/>
            <w:bCs/>
            <w:sz w:val="32"/>
            <w:szCs w:val="32"/>
          </w:rPr>
          <w:t>futuresites@2yc3.org</w:t>
        </w:r>
      </w:hyperlink>
      <w:r w:rsidRPr="009B1C2A">
        <w:rPr>
          <w:rFonts w:ascii="Gloucester MT Extra Condensed" w:hAnsi="Gloucester MT Extra Condensed" w:cs="Tahoma"/>
          <w:sz w:val="32"/>
          <w:szCs w:val="32"/>
        </w:rPr>
        <w:t>, for more information.</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Late Fall 2009</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Nov 13-14, 2009</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186th Conference (Southern)</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Hinds Community College</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Raymond, MS</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Program Chair:</w:t>
      </w:r>
      <w:r>
        <w:rPr>
          <w:rFonts w:ascii="Gloucester MT Extra Condensed" w:hAnsi="Gloucester MT Extra Condensed"/>
          <w:sz w:val="28"/>
          <w:szCs w:val="28"/>
        </w:rPr>
        <w:t xml:space="preserve"> </w:t>
      </w:r>
      <w:r w:rsidRPr="009B1C2A">
        <w:rPr>
          <w:rFonts w:ascii="Gloucester MT Extra Condensed" w:hAnsi="Gloucester MT Extra Condensed"/>
          <w:sz w:val="28"/>
          <w:szCs w:val="28"/>
        </w:rPr>
        <w:t>Pam Clevenger</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pwclevenger@hindscc.edu</w:t>
      </w:r>
    </w:p>
    <w:p w:rsidR="003F53F8" w:rsidRPr="009B1C2A" w:rsidRDefault="003F53F8" w:rsidP="003F53F8">
      <w:r w:rsidRPr="009B1C2A">
        <w:t xml:space="preserve">      </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Spring 2010</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March 19-20, 2010</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187th Conference (Western)</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City Coll</w:t>
      </w:r>
      <w:r>
        <w:rPr>
          <w:rFonts w:ascii="Gloucester MT Extra Condensed" w:hAnsi="Gloucester MT Extra Condensed"/>
          <w:sz w:val="28"/>
          <w:szCs w:val="28"/>
        </w:rPr>
        <w:t>ege of San Francisco</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(Preceding the Spring San Francisco ACS Meeting)</w:t>
      </w:r>
    </w:p>
    <w:p w:rsidR="003F53F8"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Contact:</w:t>
      </w:r>
      <w:r>
        <w:rPr>
          <w:rFonts w:ascii="Gloucester MT Extra Condensed" w:hAnsi="Gloucester MT Extra Condensed"/>
          <w:sz w:val="28"/>
          <w:szCs w:val="28"/>
        </w:rPr>
        <w:t xml:space="preserve"> Bob Price</w:t>
      </w:r>
    </w:p>
    <w:p w:rsidR="003F53F8" w:rsidRPr="009B1C2A" w:rsidRDefault="003F53F8" w:rsidP="003F53F8">
      <w:pPr>
        <w:rPr>
          <w:rFonts w:ascii="Gloucester MT Extra Condensed" w:hAnsi="Gloucester MT Extra Condensed"/>
          <w:sz w:val="28"/>
          <w:szCs w:val="28"/>
        </w:rPr>
      </w:pPr>
      <w:r>
        <w:rPr>
          <w:rFonts w:ascii="Gloucester MT Extra Condensed" w:hAnsi="Gloucester MT Extra Condensed"/>
          <w:sz w:val="28"/>
          <w:szCs w:val="28"/>
        </w:rPr>
        <w:t>rprice@ccsf.edu</w:t>
      </w:r>
    </w:p>
    <w:p w:rsidR="003F53F8" w:rsidRPr="009B1C2A" w:rsidRDefault="003F53F8" w:rsidP="003F53F8">
      <w:pPr>
        <w:rPr>
          <w:rFonts w:ascii="Gloucester MT Extra Condensed" w:hAnsi="Gloucester MT Extra Condensed"/>
          <w:sz w:val="28"/>
          <w:szCs w:val="28"/>
        </w:rPr>
      </w:pP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Summer 2010</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188th Conference, 21st BCCE</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University of North Texas</w:t>
      </w:r>
    </w:p>
    <w:p w:rsidR="003F53F8"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Denton, TX</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http://www.bcce2010.org/</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 xml:space="preserve">  </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Early Fall 2010</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September 10-11, 2010</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189th Conference (Eastern)</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Portland Community College (tentative)</w:t>
      </w:r>
    </w:p>
    <w:p w:rsidR="003F53F8" w:rsidRPr="009B1C2A"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Portland, OR</w:t>
      </w:r>
    </w:p>
    <w:p w:rsidR="003F53F8" w:rsidRDefault="003F53F8" w:rsidP="003F53F8">
      <w:pPr>
        <w:rPr>
          <w:rFonts w:ascii="Gloucester MT Extra Condensed" w:hAnsi="Gloucester MT Extra Condensed"/>
          <w:sz w:val="28"/>
          <w:szCs w:val="28"/>
        </w:rPr>
      </w:pPr>
      <w:r w:rsidRPr="009B1C2A">
        <w:rPr>
          <w:rFonts w:ascii="Gloucester MT Extra Condensed" w:hAnsi="Gloucester MT Extra Condensed"/>
          <w:sz w:val="28"/>
          <w:szCs w:val="28"/>
        </w:rPr>
        <w:t>Contact:</w:t>
      </w:r>
      <w:r>
        <w:rPr>
          <w:rFonts w:ascii="Gloucester MT Extra Condensed" w:hAnsi="Gloucester MT Extra Condensed"/>
          <w:sz w:val="28"/>
          <w:szCs w:val="28"/>
        </w:rPr>
        <w:t xml:space="preserve"> </w:t>
      </w:r>
      <w:r w:rsidRPr="009B1C2A">
        <w:rPr>
          <w:rFonts w:ascii="Gloucester MT Extra Condensed" w:hAnsi="Gloucester MT Extra Condensed"/>
          <w:sz w:val="28"/>
          <w:szCs w:val="28"/>
        </w:rPr>
        <w:t>Jim Schneider</w:t>
      </w:r>
    </w:p>
    <w:p w:rsidR="00271E74" w:rsidRDefault="00EA2B55" w:rsidP="003F53F8">
      <w:pPr>
        <w:rPr>
          <w:rFonts w:ascii="Gloucester MT Extra Condensed" w:hAnsi="Gloucester MT Extra Condensed"/>
          <w:sz w:val="28"/>
          <w:szCs w:val="28"/>
        </w:rPr>
      </w:pPr>
      <w:hyperlink r:id="rId55" w:history="1">
        <w:r w:rsidR="00271E74" w:rsidRPr="00241F10">
          <w:rPr>
            <w:rStyle w:val="Hyperlink"/>
            <w:rFonts w:ascii="Gloucester MT Extra Condensed" w:hAnsi="Gloucester MT Extra Condensed"/>
            <w:sz w:val="28"/>
            <w:szCs w:val="28"/>
          </w:rPr>
          <w:t>jschneid@pcc.edu</w:t>
        </w:r>
      </w:hyperlink>
    </w:p>
    <w:p w:rsidR="00271E74" w:rsidRDefault="00271E74">
      <w:pPr>
        <w:overflowPunct/>
        <w:autoSpaceDE/>
        <w:autoSpaceDN/>
        <w:adjustRightInd/>
        <w:textAlignment w:val="auto"/>
        <w:rPr>
          <w:rFonts w:ascii="Gloucester MT Extra Condensed" w:hAnsi="Gloucester MT Extra Condensed"/>
          <w:sz w:val="28"/>
          <w:szCs w:val="28"/>
        </w:rPr>
      </w:pPr>
      <w:r>
        <w:rPr>
          <w:rFonts w:ascii="Gloucester MT Extra Condensed" w:hAnsi="Gloucester MT Extra Condensed"/>
          <w:sz w:val="28"/>
          <w:szCs w:val="28"/>
        </w:rPr>
        <w:br w:type="page"/>
      </w:r>
    </w:p>
    <w:p w:rsidR="00271E74" w:rsidRPr="00636D5A" w:rsidRDefault="00271E74" w:rsidP="00271E74">
      <w:pPr>
        <w:rPr>
          <w:rFonts w:ascii="Berlin Sans FB" w:hAnsi="Berlin Sans FB"/>
          <w:b/>
          <w:sz w:val="28"/>
          <w:szCs w:val="28"/>
        </w:rPr>
      </w:pPr>
      <w:r w:rsidRPr="00636D5A">
        <w:rPr>
          <w:rFonts w:ascii="Berlin Sans FB" w:hAnsi="Berlin Sans FB"/>
          <w:b/>
          <w:sz w:val="28"/>
          <w:szCs w:val="28"/>
        </w:rPr>
        <w:lastRenderedPageBreak/>
        <w:t>Directions from Hotel to RCTC</w:t>
      </w:r>
    </w:p>
    <w:p w:rsidR="00271E74" w:rsidRPr="00636D5A" w:rsidRDefault="00271E74" w:rsidP="00271E74">
      <w:pPr>
        <w:pStyle w:val="NoSpacing"/>
        <w:rPr>
          <w:rFonts w:ascii="Berlin Sans FB" w:hAnsi="Berlin Sans FB"/>
        </w:rPr>
      </w:pPr>
    </w:p>
    <w:p w:rsidR="00271E74" w:rsidRPr="00636D5A" w:rsidRDefault="00271E74" w:rsidP="00271E74">
      <w:pPr>
        <w:pStyle w:val="NoSpacing"/>
        <w:ind w:left="360" w:hanging="360"/>
        <w:rPr>
          <w:rFonts w:ascii="Berlin Sans FB" w:hAnsi="Berlin Sans FB"/>
        </w:rPr>
      </w:pPr>
      <w:r w:rsidRPr="00636D5A">
        <w:rPr>
          <w:rFonts w:ascii="Berlin Sans FB" w:hAnsi="Berlin Sans FB"/>
        </w:rPr>
        <w:t xml:space="preserve">1. </w:t>
      </w:r>
      <w:r>
        <w:rPr>
          <w:rFonts w:ascii="Berlin Sans FB" w:hAnsi="Berlin Sans FB"/>
        </w:rPr>
        <w:tab/>
      </w:r>
      <w:r w:rsidRPr="00636D5A">
        <w:rPr>
          <w:rFonts w:ascii="Berlin Sans FB" w:hAnsi="Berlin Sans FB"/>
        </w:rPr>
        <w:t>Drive south on Broadway (US Hwy 63) for 1.1 miles</w:t>
      </w:r>
    </w:p>
    <w:p w:rsidR="00271E74" w:rsidRPr="00636D5A" w:rsidRDefault="00271E74" w:rsidP="00271E74">
      <w:pPr>
        <w:pStyle w:val="NoSpacing"/>
        <w:ind w:left="360" w:hanging="360"/>
        <w:rPr>
          <w:rFonts w:ascii="Berlin Sans FB" w:hAnsi="Berlin Sans FB"/>
        </w:rPr>
      </w:pPr>
    </w:p>
    <w:p w:rsidR="00271E74" w:rsidRPr="00636D5A" w:rsidRDefault="00271E74" w:rsidP="00271E74">
      <w:pPr>
        <w:pStyle w:val="NoSpacing"/>
        <w:ind w:left="360" w:hanging="360"/>
        <w:rPr>
          <w:rFonts w:ascii="Berlin Sans FB" w:hAnsi="Berlin Sans FB"/>
        </w:rPr>
      </w:pPr>
      <w:r w:rsidRPr="00636D5A">
        <w:rPr>
          <w:rFonts w:ascii="Berlin Sans FB" w:hAnsi="Berlin Sans FB"/>
        </w:rPr>
        <w:t>2.</w:t>
      </w:r>
      <w:r w:rsidRPr="00636D5A">
        <w:rPr>
          <w:rFonts w:ascii="Berlin Sans FB" w:hAnsi="Berlin Sans FB"/>
        </w:rPr>
        <w:tab/>
        <w:t>Turn left onto US Hwy 14 (12</w:t>
      </w:r>
      <w:r w:rsidRPr="00636D5A">
        <w:rPr>
          <w:rFonts w:ascii="Berlin Sans FB" w:hAnsi="Berlin Sans FB"/>
          <w:vertAlign w:val="superscript"/>
        </w:rPr>
        <w:t>th</w:t>
      </w:r>
      <w:r w:rsidRPr="00636D5A">
        <w:rPr>
          <w:rFonts w:ascii="Berlin Sans FB" w:hAnsi="Berlin Sans FB"/>
        </w:rPr>
        <w:t xml:space="preserve"> St SE) and continue for 2.2 miles.</w:t>
      </w:r>
    </w:p>
    <w:p w:rsidR="00271E74" w:rsidRPr="00636D5A" w:rsidRDefault="00271E74" w:rsidP="00271E74">
      <w:pPr>
        <w:pStyle w:val="NoSpacing"/>
        <w:ind w:left="360" w:hanging="360"/>
        <w:rPr>
          <w:rFonts w:ascii="Berlin Sans FB" w:hAnsi="Berlin Sans FB"/>
        </w:rPr>
      </w:pPr>
    </w:p>
    <w:p w:rsidR="00271E74" w:rsidRPr="00636D5A" w:rsidRDefault="00271E74" w:rsidP="00271E74">
      <w:pPr>
        <w:pStyle w:val="NoSpacing"/>
        <w:ind w:left="360" w:hanging="360"/>
        <w:rPr>
          <w:rFonts w:ascii="Berlin Sans FB" w:hAnsi="Berlin Sans FB"/>
        </w:rPr>
      </w:pPr>
      <w:r w:rsidRPr="00636D5A">
        <w:rPr>
          <w:rFonts w:ascii="Berlin Sans FB" w:hAnsi="Berlin Sans FB"/>
        </w:rPr>
        <w:t>3.</w:t>
      </w:r>
      <w:r w:rsidRPr="00636D5A">
        <w:rPr>
          <w:rFonts w:ascii="Berlin Sans FB" w:hAnsi="Berlin Sans FB"/>
        </w:rPr>
        <w:tab/>
        <w:t>Turn left onto County Road 22 (30</w:t>
      </w:r>
      <w:r w:rsidRPr="00636D5A">
        <w:rPr>
          <w:rFonts w:ascii="Berlin Sans FB" w:hAnsi="Berlin Sans FB"/>
          <w:vertAlign w:val="superscript"/>
        </w:rPr>
        <w:t>th</w:t>
      </w:r>
      <w:r w:rsidRPr="00636D5A">
        <w:rPr>
          <w:rFonts w:ascii="Berlin Sans FB" w:hAnsi="Berlin Sans FB"/>
        </w:rPr>
        <w:t xml:space="preserve"> Ave SE).  Drive for about 250 feet and turn left </w:t>
      </w:r>
      <w:r>
        <w:rPr>
          <w:rFonts w:ascii="Berlin Sans FB" w:hAnsi="Berlin Sans FB"/>
        </w:rPr>
        <w:t>i</w:t>
      </w:r>
      <w:r w:rsidRPr="00636D5A">
        <w:rPr>
          <w:rFonts w:ascii="Berlin Sans FB" w:hAnsi="Berlin Sans FB"/>
        </w:rPr>
        <w:t>nto the University Center Rochester (UCR) campus.</w:t>
      </w:r>
    </w:p>
    <w:p w:rsidR="00271E74" w:rsidRPr="00636D5A" w:rsidRDefault="00271E74" w:rsidP="00271E74">
      <w:pPr>
        <w:pStyle w:val="NoSpacing"/>
        <w:ind w:left="360" w:hanging="360"/>
        <w:rPr>
          <w:rFonts w:ascii="Berlin Sans FB" w:hAnsi="Berlin Sans FB"/>
        </w:rPr>
      </w:pPr>
    </w:p>
    <w:p w:rsidR="00271E74" w:rsidRPr="00636D5A" w:rsidRDefault="00271E74" w:rsidP="00271E74">
      <w:pPr>
        <w:pStyle w:val="NoSpacing"/>
        <w:ind w:left="360" w:hanging="360"/>
        <w:rPr>
          <w:rFonts w:ascii="Berlin Sans FB" w:hAnsi="Berlin Sans FB"/>
        </w:rPr>
      </w:pPr>
      <w:r w:rsidRPr="00636D5A">
        <w:rPr>
          <w:rFonts w:ascii="Berlin Sans FB" w:hAnsi="Berlin Sans FB"/>
        </w:rPr>
        <w:t>4.</w:t>
      </w:r>
      <w:r w:rsidRPr="00636D5A">
        <w:rPr>
          <w:rFonts w:ascii="Berlin Sans FB" w:hAnsi="Berlin Sans FB"/>
        </w:rPr>
        <w:tab/>
        <w:t>Please park in the East Student/Visitor parking lot.  No parking permit is required.  Please do not park in the faculty parking area or a metered space.</w:t>
      </w:r>
      <w:r>
        <w:rPr>
          <w:rFonts w:ascii="Berlin Sans FB" w:hAnsi="Berlin Sans FB"/>
        </w:rPr>
        <w:t xml:space="preserve">  If the East lot is full, then you may park in the North Student/Visitor parking lot by the Regional Sports Center.</w:t>
      </w:r>
    </w:p>
    <w:p w:rsidR="00271E74" w:rsidRPr="00636D5A" w:rsidRDefault="00271E74" w:rsidP="00271E74">
      <w:pPr>
        <w:pStyle w:val="NoSpacing"/>
        <w:ind w:left="360" w:hanging="360"/>
        <w:rPr>
          <w:rFonts w:ascii="Berlin Sans FB" w:hAnsi="Berlin Sans FB"/>
        </w:rPr>
      </w:pPr>
    </w:p>
    <w:p w:rsidR="00271E74" w:rsidRPr="00636D5A" w:rsidRDefault="00271E74" w:rsidP="00271E74">
      <w:pPr>
        <w:pStyle w:val="NoSpacing"/>
        <w:ind w:left="360" w:hanging="360"/>
        <w:rPr>
          <w:rFonts w:ascii="Berlin Sans FB" w:hAnsi="Berlin Sans FB"/>
        </w:rPr>
      </w:pPr>
      <w:r w:rsidRPr="00636D5A">
        <w:rPr>
          <w:rFonts w:ascii="Berlin Sans FB" w:hAnsi="Berlin Sans FB"/>
        </w:rPr>
        <w:t>5.</w:t>
      </w:r>
      <w:r w:rsidRPr="00636D5A">
        <w:rPr>
          <w:rFonts w:ascii="Berlin Sans FB" w:hAnsi="Berlin Sans FB"/>
        </w:rPr>
        <w:tab/>
        <w:t>Follow the signs to the Atrium Building (doors 13a-e).</w:t>
      </w:r>
      <w:r>
        <w:rPr>
          <w:rFonts w:ascii="Berlin Sans FB" w:hAnsi="Berlin Sans FB"/>
        </w:rPr>
        <w:t xml:space="preserve">  The registration will be located just inside the Atrium doors.</w:t>
      </w:r>
    </w:p>
    <w:p w:rsidR="00271E74" w:rsidRDefault="00271E74" w:rsidP="00271E74">
      <w:pPr>
        <w:pStyle w:val="NoSpacing"/>
        <w:ind w:left="360" w:hanging="360"/>
      </w:pPr>
      <w:r>
        <w:t xml:space="preserve"> </w:t>
      </w:r>
    </w:p>
    <w:p w:rsidR="00271E74" w:rsidRDefault="00271E74" w:rsidP="00271E74">
      <w:bookmarkStart w:id="12" w:name="maptocampus"/>
      <w:r w:rsidRPr="00252B8A">
        <w:rPr>
          <w:noProof/>
        </w:rPr>
        <w:lastRenderedPageBreak/>
        <w:drawing>
          <wp:inline distT="0" distB="0" distL="0" distR="0" wp14:anchorId="557AD444" wp14:editId="642E0D57">
            <wp:extent cx="5943600" cy="54864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943600" cy="5486400"/>
                    </a:xfrm>
                    <a:prstGeom prst="rect">
                      <a:avLst/>
                    </a:prstGeom>
                    <a:noFill/>
                    <a:ln w="9525">
                      <a:noFill/>
                      <a:miter lim="800000"/>
                      <a:headEnd/>
                      <a:tailEnd/>
                    </a:ln>
                  </pic:spPr>
                </pic:pic>
              </a:graphicData>
            </a:graphic>
          </wp:inline>
        </w:drawing>
      </w:r>
      <w:bookmarkEnd w:id="12"/>
    </w:p>
    <w:p w:rsidR="00271E74" w:rsidRDefault="00271E74" w:rsidP="00271E74">
      <w:pPr>
        <w:pStyle w:val="NoSpacing"/>
        <w:rPr>
          <w:rFonts w:ascii="Berlin Sans FB" w:hAnsi="Berlin Sans FB"/>
          <w:b/>
          <w:sz w:val="28"/>
          <w:szCs w:val="28"/>
        </w:rPr>
      </w:pPr>
      <w:r w:rsidRPr="000F6AC5">
        <w:rPr>
          <w:rFonts w:ascii="Berlin Sans FB" w:hAnsi="Berlin Sans FB"/>
          <w:b/>
          <w:sz w:val="28"/>
          <w:szCs w:val="28"/>
        </w:rPr>
        <w:t>Campus and Building Maps</w:t>
      </w:r>
    </w:p>
    <w:p w:rsidR="00271E74" w:rsidRPr="000F6AC5" w:rsidRDefault="00271E74" w:rsidP="00271E74">
      <w:pPr>
        <w:pStyle w:val="NoSpacing"/>
        <w:rPr>
          <w:rFonts w:ascii="Berlin Sans FB" w:hAnsi="Berlin Sans FB"/>
          <w:b/>
          <w:sz w:val="28"/>
          <w:szCs w:val="28"/>
        </w:rPr>
      </w:pPr>
    </w:p>
    <w:p w:rsidR="00271E74" w:rsidRDefault="00271E74" w:rsidP="00271E74">
      <w:pPr>
        <w:pStyle w:val="NoSpacing"/>
        <w:jc w:val="center"/>
      </w:pPr>
      <w:bookmarkStart w:id="13" w:name="campusmap"/>
      <w:r>
        <w:rPr>
          <w:noProof/>
        </w:rPr>
        <w:lastRenderedPageBreak/>
        <w:drawing>
          <wp:inline distT="0" distB="0" distL="0" distR="0" wp14:anchorId="55C2BE3C" wp14:editId="2B08F8C3">
            <wp:extent cx="5391150" cy="392240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391150" cy="3922407"/>
                    </a:xfrm>
                    <a:prstGeom prst="rect">
                      <a:avLst/>
                    </a:prstGeom>
                    <a:noFill/>
                    <a:ln w="9525">
                      <a:noFill/>
                      <a:miter lim="800000"/>
                      <a:headEnd/>
                      <a:tailEnd/>
                    </a:ln>
                  </pic:spPr>
                </pic:pic>
              </a:graphicData>
            </a:graphic>
          </wp:inline>
        </w:drawing>
      </w:r>
      <w:bookmarkEnd w:id="13"/>
    </w:p>
    <w:p w:rsidR="00271E74" w:rsidRDefault="00271E74" w:rsidP="00271E74">
      <w:pPr>
        <w:pStyle w:val="NoSpacing"/>
        <w:jc w:val="center"/>
      </w:pPr>
    </w:p>
    <w:p w:rsidR="00271E74" w:rsidRDefault="00271E74" w:rsidP="00271E74">
      <w:pPr>
        <w:pStyle w:val="NoSpacing"/>
        <w:jc w:val="center"/>
      </w:pPr>
    </w:p>
    <w:p w:rsidR="00271E74" w:rsidRPr="000F6AC5" w:rsidRDefault="00271E74" w:rsidP="00271E74">
      <w:pPr>
        <w:pStyle w:val="NoSpacing"/>
        <w:jc w:val="center"/>
      </w:pPr>
      <w:r>
        <w:rPr>
          <w:rFonts w:ascii="Arial" w:hAnsi="Arial" w:cs="Arial"/>
          <w:noProof/>
          <w:color w:val="333333"/>
          <w:sz w:val="18"/>
          <w:szCs w:val="18"/>
        </w:rPr>
        <w:drawing>
          <wp:inline distT="0" distB="0" distL="0" distR="0" wp14:anchorId="123C1913" wp14:editId="269AA547">
            <wp:extent cx="4277085" cy="3343275"/>
            <wp:effectExtent l="19050" t="0" r="9165" b="0"/>
            <wp:docPr id="7" name="Picture 7" descr="UCR buil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R building maps"/>
                    <pic:cNvPicPr>
                      <a:picLocks noChangeAspect="1" noChangeArrowheads="1"/>
                    </pic:cNvPicPr>
                  </pic:nvPicPr>
                  <pic:blipFill>
                    <a:blip r:embed="rId57" cstate="print"/>
                    <a:srcRect/>
                    <a:stretch>
                      <a:fillRect/>
                    </a:stretch>
                  </pic:blipFill>
                  <pic:spPr bwMode="auto">
                    <a:xfrm>
                      <a:off x="0" y="0"/>
                      <a:ext cx="4285362" cy="3349745"/>
                    </a:xfrm>
                    <a:prstGeom prst="rect">
                      <a:avLst/>
                    </a:prstGeom>
                    <a:noFill/>
                    <a:ln w="9525">
                      <a:noFill/>
                      <a:miter lim="800000"/>
                      <a:headEnd/>
                      <a:tailEnd/>
                    </a:ln>
                  </pic:spPr>
                </pic:pic>
              </a:graphicData>
            </a:graphic>
          </wp:inline>
        </w:drawing>
      </w:r>
    </w:p>
    <w:p w:rsidR="00703C55" w:rsidRDefault="00703C55" w:rsidP="003F53F8">
      <w:pPr>
        <w:rPr>
          <w:sz w:val="24"/>
          <w:szCs w:val="24"/>
        </w:rPr>
        <w:sectPr w:rsidR="00703C55" w:rsidSect="003F53F8">
          <w:pgSz w:w="12240" w:h="15840"/>
          <w:pgMar w:top="1440" w:right="1440" w:bottom="1440" w:left="1440" w:header="720" w:footer="720" w:gutter="0"/>
          <w:cols w:space="720"/>
          <w:docGrid w:linePitch="360"/>
        </w:sectPr>
      </w:pPr>
    </w:p>
    <w:p w:rsidR="00703C55" w:rsidRDefault="00703C55" w:rsidP="00703C55">
      <w:r w:rsidRPr="009C2732">
        <w:rPr>
          <w:noProof/>
        </w:rPr>
        <w:lastRenderedPageBreak/>
        <w:drawing>
          <wp:inline distT="0" distB="0" distL="0" distR="0" wp14:anchorId="15C35130" wp14:editId="010E615A">
            <wp:extent cx="2743200" cy="600075"/>
            <wp:effectExtent l="19050" t="0" r="0" b="0"/>
            <wp:docPr id="12" name="Picture 2" descr="C:\Users\Jason\AppData\Local\Microsoft\Windows\Temporary Internet Files\Content.IE5\6O3B6LDD\MCj043916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AppData\Local\Microsoft\Windows\Temporary Internet Files\Content.IE5\6O3B6LDD\MCj04391680000[1].png"/>
                    <pic:cNvPicPr>
                      <a:picLocks noChangeAspect="1" noChangeArrowheads="1"/>
                    </pic:cNvPicPr>
                  </pic:nvPicPr>
                  <pic:blipFill>
                    <a:blip r:embed="rId58" cstate="print"/>
                    <a:srcRect/>
                    <a:stretch>
                      <a:fillRect/>
                    </a:stretch>
                  </pic:blipFill>
                  <pic:spPr bwMode="auto">
                    <a:xfrm>
                      <a:off x="0" y="0"/>
                      <a:ext cx="2743200" cy="600075"/>
                    </a:xfrm>
                    <a:prstGeom prst="rect">
                      <a:avLst/>
                    </a:prstGeom>
                    <a:noFill/>
                    <a:ln w="9525">
                      <a:noFill/>
                      <a:miter lim="800000"/>
                      <a:headEnd/>
                      <a:tailEnd/>
                    </a:ln>
                  </pic:spPr>
                </pic:pic>
              </a:graphicData>
            </a:graphic>
          </wp:inline>
        </w:drawing>
      </w:r>
    </w:p>
    <w:p w:rsidR="00703C55" w:rsidRPr="00DD4A18" w:rsidRDefault="00703C55" w:rsidP="00703C55">
      <w:pPr>
        <w:jc w:val="center"/>
        <w:rPr>
          <w:rFonts w:ascii="Monotype Corsiva" w:hAnsi="Monotype Corsiva"/>
          <w:sz w:val="44"/>
          <w:szCs w:val="44"/>
        </w:rPr>
      </w:pPr>
      <w:bookmarkStart w:id="14" w:name="restaurantguide"/>
      <w:r w:rsidRPr="00DD4A18">
        <w:rPr>
          <w:rFonts w:ascii="Monotype Corsiva" w:hAnsi="Monotype Corsiva"/>
          <w:sz w:val="44"/>
          <w:szCs w:val="44"/>
        </w:rPr>
        <w:t>Restaurant Guide</w:t>
      </w:r>
    </w:p>
    <w:bookmarkEnd w:id="14"/>
    <w:p w:rsidR="00703C55" w:rsidRDefault="00703C55" w:rsidP="00703C55">
      <w:pPr>
        <w:pStyle w:val="NoSpacing"/>
        <w:rPr>
          <w:rFonts w:ascii="Monotype Corsiva" w:hAnsi="Monotype Corsiva"/>
          <w:sz w:val="28"/>
          <w:szCs w:val="28"/>
        </w:rPr>
      </w:pPr>
    </w:p>
    <w:p w:rsidR="00703C55" w:rsidRDefault="00703C55" w:rsidP="00703C55">
      <w:pPr>
        <w:pStyle w:val="NoSpacing"/>
        <w:rPr>
          <w:rFonts w:ascii="Monotype Corsiva" w:hAnsi="Monotype Corsiva"/>
          <w:sz w:val="28"/>
          <w:szCs w:val="28"/>
        </w:rPr>
      </w:pP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1. </w:t>
      </w:r>
      <w:r>
        <w:rPr>
          <w:rFonts w:ascii="Monotype Corsiva" w:hAnsi="Monotype Corsiva"/>
          <w:sz w:val="28"/>
          <w:szCs w:val="28"/>
        </w:rPr>
        <w:tab/>
        <w:t>Chester’s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Shoppes at University Square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2. </w:t>
      </w:r>
      <w:r>
        <w:rPr>
          <w:rFonts w:ascii="Monotype Corsiva" w:hAnsi="Monotype Corsiva"/>
          <w:sz w:val="28"/>
          <w:szCs w:val="28"/>
        </w:rPr>
        <w:tab/>
        <w:t>City Café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216 1</w:t>
      </w:r>
      <w:r w:rsidRPr="0013483A">
        <w:rPr>
          <w:rFonts w:ascii="Monotype Corsiva" w:hAnsi="Monotype Corsiva"/>
          <w:sz w:val="28"/>
          <w:szCs w:val="28"/>
          <w:vertAlign w:val="superscript"/>
        </w:rPr>
        <w:t>st</w:t>
      </w:r>
      <w:r>
        <w:rPr>
          <w:rFonts w:ascii="Monotype Corsiva" w:hAnsi="Monotype Corsiva"/>
          <w:sz w:val="28"/>
          <w:szCs w:val="28"/>
        </w:rPr>
        <w:t xml:space="preserve"> Ave SW</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3. </w:t>
      </w:r>
      <w:r>
        <w:rPr>
          <w:rFonts w:ascii="Monotype Corsiva" w:hAnsi="Monotype Corsiva"/>
          <w:sz w:val="28"/>
          <w:szCs w:val="28"/>
        </w:rPr>
        <w:tab/>
        <w:t>Twig’s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401 6</w:t>
      </w:r>
      <w:r w:rsidRPr="0013483A">
        <w:rPr>
          <w:rFonts w:ascii="Monotype Corsiva" w:hAnsi="Monotype Corsiva"/>
          <w:sz w:val="28"/>
          <w:szCs w:val="28"/>
          <w:vertAlign w:val="superscript"/>
        </w:rPr>
        <w:t>th</w:t>
      </w:r>
      <w:r>
        <w:rPr>
          <w:rFonts w:ascii="Monotype Corsiva" w:hAnsi="Monotype Corsiva"/>
          <w:sz w:val="28"/>
          <w:szCs w:val="28"/>
        </w:rPr>
        <w:t xml:space="preserve"> St SW</w:t>
      </w:r>
    </w:p>
    <w:p w:rsidR="00703C55" w:rsidRPr="00EC3A92" w:rsidRDefault="00703C55" w:rsidP="00703C55">
      <w:pPr>
        <w:ind w:left="450" w:hanging="450"/>
        <w:rPr>
          <w:rFonts w:ascii="Monotype Corsiva" w:hAnsi="Monotype Corsiva"/>
          <w:sz w:val="28"/>
          <w:szCs w:val="28"/>
        </w:rPr>
      </w:pPr>
      <w:r w:rsidRPr="00EC3A92">
        <w:rPr>
          <w:rFonts w:ascii="Monotype Corsiva" w:hAnsi="Monotype Corsiva"/>
          <w:sz w:val="28"/>
          <w:szCs w:val="28"/>
        </w:rPr>
        <w:t xml:space="preserve">4. </w:t>
      </w:r>
      <w:r>
        <w:rPr>
          <w:rFonts w:ascii="Monotype Corsiva" w:hAnsi="Monotype Corsiva"/>
          <w:sz w:val="28"/>
          <w:szCs w:val="28"/>
        </w:rPr>
        <w:tab/>
        <w:t>Michael’s</w:t>
      </w:r>
      <w:r>
        <w:rPr>
          <w:rFonts w:ascii="Monotype Corsiva" w:hAnsi="Monotype Corsiva" w:cs="Tahoma"/>
          <w:sz w:val="28"/>
          <w:szCs w:val="28"/>
        </w:rPr>
        <w:t xml:space="preserve"> (Steaks)</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15 S. Broadway</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5. </w:t>
      </w:r>
      <w:r>
        <w:rPr>
          <w:rFonts w:ascii="Monotype Corsiva" w:hAnsi="Monotype Corsiva" w:cs="Tahoma"/>
          <w:sz w:val="28"/>
          <w:szCs w:val="28"/>
        </w:rPr>
        <w:tab/>
        <w:t>Jaspers</w:t>
      </w:r>
      <w:r w:rsidRPr="00DD4A18">
        <w:rPr>
          <w:rFonts w:ascii="Monotype Corsiva" w:hAnsi="Monotype Corsiva" w:cs="Tahoma"/>
          <w:sz w:val="28"/>
          <w:szCs w:val="28"/>
        </w:rPr>
        <w:t xml:space="preserve"> </w:t>
      </w:r>
      <w:r>
        <w:rPr>
          <w:rFonts w:ascii="Monotype Corsiva" w:hAnsi="Monotype Corsiva" w:cs="Tahoma"/>
          <w:sz w:val="28"/>
          <w:szCs w:val="28"/>
        </w:rPr>
        <w:t xml:space="preserve">(European cuisine) </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14 3</w:t>
      </w:r>
      <w:r w:rsidRPr="005E49AB">
        <w:rPr>
          <w:rFonts w:ascii="Monotype Corsiva" w:hAnsi="Monotype Corsiva" w:cs="Tahoma"/>
          <w:sz w:val="28"/>
          <w:szCs w:val="28"/>
          <w:vertAlign w:val="superscript"/>
        </w:rPr>
        <w:t>rd</w:t>
      </w:r>
      <w:r>
        <w:rPr>
          <w:rFonts w:ascii="Monotype Corsiva" w:hAnsi="Monotype Corsiva" w:cs="Tahoma"/>
          <w:sz w:val="28"/>
          <w:szCs w:val="28"/>
        </w:rPr>
        <w:t xml:space="preserve"> St SW</w:t>
      </w:r>
    </w:p>
    <w:p w:rsidR="00703C55" w:rsidRPr="00D31A68" w:rsidRDefault="00703C55" w:rsidP="00703C55">
      <w:pPr>
        <w:ind w:left="450" w:hanging="450"/>
        <w:rPr>
          <w:rFonts w:ascii="Monotype Corsiva" w:hAnsi="Monotype Corsiva"/>
          <w:sz w:val="28"/>
          <w:szCs w:val="28"/>
        </w:rPr>
      </w:pPr>
      <w:r>
        <w:rPr>
          <w:rFonts w:ascii="Monotype Corsiva" w:hAnsi="Monotype Corsiva" w:cs="Tahoma"/>
          <w:sz w:val="28"/>
          <w:szCs w:val="28"/>
        </w:rPr>
        <w:t xml:space="preserve">6. </w:t>
      </w:r>
      <w:r>
        <w:rPr>
          <w:rFonts w:ascii="Monotype Corsiva" w:hAnsi="Monotype Corsiva" w:cs="Tahoma"/>
          <w:sz w:val="28"/>
          <w:szCs w:val="28"/>
        </w:rPr>
        <w:tab/>
        <w:t>Victoria’s (Italian cuisine)</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7 1</w:t>
      </w:r>
      <w:r w:rsidRPr="005E49AB">
        <w:rPr>
          <w:rFonts w:ascii="Monotype Corsiva" w:hAnsi="Monotype Corsiva" w:cs="Tahoma"/>
          <w:sz w:val="28"/>
          <w:szCs w:val="28"/>
          <w:vertAlign w:val="superscript"/>
        </w:rPr>
        <w:t>st</w:t>
      </w:r>
      <w:r>
        <w:rPr>
          <w:rFonts w:ascii="Monotype Corsiva" w:hAnsi="Monotype Corsiva" w:cs="Tahoma"/>
          <w:sz w:val="28"/>
          <w:szCs w:val="28"/>
        </w:rPr>
        <w:t xml:space="preserve"> Ave SW</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7. </w:t>
      </w:r>
      <w:r>
        <w:rPr>
          <w:rFonts w:ascii="Monotype Corsiva" w:hAnsi="Monotype Corsiva" w:cs="Tahoma"/>
          <w:sz w:val="28"/>
          <w:szCs w:val="28"/>
        </w:rPr>
        <w:tab/>
      </w:r>
      <w:r w:rsidRPr="00EC3A92">
        <w:rPr>
          <w:rFonts w:ascii="Monotype Corsiva" w:hAnsi="Monotype Corsiva"/>
          <w:sz w:val="28"/>
          <w:szCs w:val="28"/>
        </w:rPr>
        <w:t xml:space="preserve">Whistle Binkie’s </w:t>
      </w:r>
      <w:r>
        <w:rPr>
          <w:rFonts w:ascii="Monotype Corsiva" w:hAnsi="Monotype Corsiva" w:cs="Tahoma"/>
          <w:sz w:val="28"/>
          <w:szCs w:val="28"/>
        </w:rPr>
        <w:t>(Bar Food)</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247 Woodlake Dr SE</w:t>
      </w:r>
    </w:p>
    <w:p w:rsidR="00703C55" w:rsidRPr="00EC3A92" w:rsidRDefault="00703C55" w:rsidP="00703C55">
      <w:pPr>
        <w:ind w:left="450" w:hanging="450"/>
        <w:rPr>
          <w:rFonts w:ascii="Monotype Corsiva" w:hAnsi="Monotype Corsiva"/>
          <w:sz w:val="28"/>
          <w:szCs w:val="28"/>
        </w:rPr>
      </w:pPr>
      <w:r>
        <w:rPr>
          <w:rFonts w:ascii="Monotype Corsiva" w:hAnsi="Monotype Corsiva" w:cs="Tahoma"/>
          <w:sz w:val="28"/>
          <w:szCs w:val="28"/>
        </w:rPr>
        <w:t xml:space="preserve">8. </w:t>
      </w:r>
      <w:r>
        <w:rPr>
          <w:rFonts w:ascii="Monotype Corsiva" w:hAnsi="Monotype Corsiva" w:cs="Tahoma"/>
          <w:sz w:val="28"/>
          <w:szCs w:val="28"/>
        </w:rPr>
        <w:tab/>
      </w:r>
      <w:r w:rsidRPr="00DD4A18">
        <w:rPr>
          <w:rFonts w:ascii="Monotype Corsiva" w:hAnsi="Monotype Corsiva"/>
          <w:sz w:val="28"/>
          <w:szCs w:val="28"/>
        </w:rPr>
        <w:t>Redwood Room</w:t>
      </w:r>
      <w:r>
        <w:rPr>
          <w:rFonts w:ascii="Monotype Corsiva" w:hAnsi="Monotype Corsiva"/>
          <w:sz w:val="28"/>
          <w:szCs w:val="28"/>
        </w:rPr>
        <w:t xml:space="preserve"> (American cuisine)</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300 1</w:t>
      </w:r>
      <w:r w:rsidRPr="005E49AB">
        <w:rPr>
          <w:rFonts w:ascii="Monotype Corsiva" w:hAnsi="Monotype Corsiva" w:cs="Tahoma"/>
          <w:sz w:val="28"/>
          <w:szCs w:val="28"/>
          <w:vertAlign w:val="superscript"/>
        </w:rPr>
        <w:t>st</w:t>
      </w:r>
      <w:r>
        <w:rPr>
          <w:rFonts w:ascii="Monotype Corsiva" w:hAnsi="Monotype Corsiva" w:cs="Tahoma"/>
          <w:sz w:val="28"/>
          <w:szCs w:val="28"/>
        </w:rPr>
        <w:t xml:space="preserve"> Ave SW</w:t>
      </w:r>
    </w:p>
    <w:p w:rsidR="00703C55" w:rsidRPr="00EC3A92"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9. </w:t>
      </w:r>
      <w:r>
        <w:rPr>
          <w:rFonts w:ascii="Monotype Corsiva" w:hAnsi="Monotype Corsiva" w:cs="Tahoma"/>
          <w:sz w:val="28"/>
          <w:szCs w:val="28"/>
        </w:rPr>
        <w:tab/>
      </w:r>
      <w:r w:rsidRPr="00DD4A18">
        <w:rPr>
          <w:rFonts w:ascii="Monotype Corsiva" w:hAnsi="Monotype Corsiva" w:cs="Tahoma"/>
          <w:sz w:val="28"/>
          <w:szCs w:val="28"/>
        </w:rPr>
        <w:t>Newt</w:t>
      </w:r>
      <w:r>
        <w:rPr>
          <w:rFonts w:ascii="Monotype Corsiva" w:hAnsi="Monotype Corsiva" w:cs="Tahoma"/>
          <w:sz w:val="28"/>
          <w:szCs w:val="28"/>
        </w:rPr>
        <w:t>’</w:t>
      </w:r>
      <w:r w:rsidRPr="00DD4A18">
        <w:rPr>
          <w:rFonts w:ascii="Monotype Corsiva" w:hAnsi="Monotype Corsiva" w:cs="Tahoma"/>
          <w:sz w:val="28"/>
          <w:szCs w:val="28"/>
        </w:rPr>
        <w:t>s</w:t>
      </w:r>
      <w:r>
        <w:rPr>
          <w:rFonts w:ascii="Monotype Corsiva" w:hAnsi="Monotype Corsiva" w:cs="Tahoma"/>
          <w:sz w:val="28"/>
          <w:szCs w:val="28"/>
        </w:rPr>
        <w:t xml:space="preserve"> (Bar Food)</w:t>
      </w:r>
      <w:r w:rsidRPr="00DD4A18">
        <w:rPr>
          <w:rFonts w:ascii="Monotype Corsiva" w:hAnsi="Monotype Corsiva" w:cs="Tahoma"/>
          <w:sz w:val="28"/>
          <w:szCs w:val="28"/>
        </w:rPr>
        <w:t xml:space="preserve"> </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216 ½ 1</w:t>
      </w:r>
      <w:r w:rsidRPr="004A6CF1">
        <w:rPr>
          <w:rFonts w:ascii="Monotype Corsiva" w:hAnsi="Monotype Corsiva"/>
          <w:sz w:val="28"/>
          <w:szCs w:val="28"/>
          <w:vertAlign w:val="superscript"/>
        </w:rPr>
        <w:t>st</w:t>
      </w:r>
      <w:r>
        <w:rPr>
          <w:rFonts w:ascii="Monotype Corsiva" w:hAnsi="Monotype Corsiva"/>
          <w:sz w:val="28"/>
          <w:szCs w:val="28"/>
        </w:rPr>
        <w:t xml:space="preserve"> Ave SW</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 xml:space="preserve">10. </w:t>
      </w:r>
      <w:r>
        <w:rPr>
          <w:rFonts w:ascii="Monotype Corsiva" w:hAnsi="Monotype Corsiva"/>
          <w:sz w:val="28"/>
          <w:szCs w:val="28"/>
        </w:rPr>
        <w:tab/>
      </w:r>
      <w:r w:rsidRPr="00DD4A18">
        <w:rPr>
          <w:rFonts w:ascii="Monotype Corsiva" w:hAnsi="Monotype Corsiva"/>
          <w:sz w:val="28"/>
          <w:szCs w:val="28"/>
        </w:rPr>
        <w:t xml:space="preserve"> </w:t>
      </w:r>
      <w:r w:rsidRPr="00DD4A18">
        <w:rPr>
          <w:rFonts w:ascii="Monotype Corsiva" w:hAnsi="Monotype Corsiva" w:cs="Tahoma"/>
          <w:sz w:val="28"/>
          <w:szCs w:val="28"/>
        </w:rPr>
        <w:t>Pescara</w:t>
      </w:r>
      <w:r>
        <w:rPr>
          <w:rFonts w:ascii="Monotype Corsiva" w:hAnsi="Monotype Corsiva" w:cs="Tahoma"/>
          <w:sz w:val="28"/>
          <w:szCs w:val="28"/>
        </w:rPr>
        <w:t xml:space="preserve"> (Sea food)</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150 S. Broadway</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 xml:space="preserve">11. </w:t>
      </w:r>
      <w:r>
        <w:rPr>
          <w:rFonts w:ascii="Monotype Corsiva" w:hAnsi="Monotype Corsiva"/>
          <w:sz w:val="28"/>
          <w:szCs w:val="28"/>
        </w:rPr>
        <w:tab/>
      </w:r>
      <w:r w:rsidRPr="00DD4A18">
        <w:rPr>
          <w:rFonts w:ascii="Monotype Corsiva" w:hAnsi="Monotype Corsiva" w:cs="Tahoma"/>
          <w:sz w:val="28"/>
          <w:szCs w:val="28"/>
        </w:rPr>
        <w:t>Sushi</w:t>
      </w:r>
      <w:r>
        <w:rPr>
          <w:rFonts w:ascii="Monotype Corsiva" w:hAnsi="Monotype Corsiva" w:cs="Tahoma"/>
          <w:sz w:val="28"/>
          <w:szCs w:val="28"/>
        </w:rPr>
        <w:t xml:space="preserve"> </w:t>
      </w:r>
      <w:proofErr w:type="spellStart"/>
      <w:r>
        <w:rPr>
          <w:rFonts w:ascii="Monotype Corsiva" w:hAnsi="Monotype Corsiva" w:cs="Tahoma"/>
          <w:sz w:val="28"/>
          <w:szCs w:val="28"/>
        </w:rPr>
        <w:t>Itto</w:t>
      </w:r>
      <w:proofErr w:type="spellEnd"/>
      <w:r>
        <w:rPr>
          <w:rFonts w:ascii="Monotype Corsiva" w:hAnsi="Monotype Corsiva" w:cs="Tahoma"/>
          <w:sz w:val="28"/>
          <w:szCs w:val="28"/>
        </w:rPr>
        <w:t xml:space="preserve"> (Japanese)</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318 S. Broadway</w:t>
      </w:r>
    </w:p>
    <w:p w:rsidR="00703C55" w:rsidRPr="00DD4A18" w:rsidRDefault="00703C55" w:rsidP="00703C55">
      <w:pPr>
        <w:ind w:left="450" w:hanging="450"/>
        <w:rPr>
          <w:rFonts w:ascii="Monotype Corsiva" w:hAnsi="Monotype Corsiva"/>
          <w:sz w:val="28"/>
          <w:szCs w:val="28"/>
        </w:rPr>
      </w:pPr>
      <w:r>
        <w:rPr>
          <w:rFonts w:ascii="Monotype Corsiva" w:hAnsi="Monotype Corsiva"/>
          <w:sz w:val="28"/>
          <w:szCs w:val="28"/>
        </w:rPr>
        <w:t xml:space="preserve">12. </w:t>
      </w:r>
      <w:r>
        <w:rPr>
          <w:rFonts w:ascii="Monotype Corsiva" w:hAnsi="Monotype Corsiva"/>
          <w:sz w:val="28"/>
          <w:szCs w:val="28"/>
        </w:rPr>
        <w:tab/>
      </w:r>
      <w:proofErr w:type="spellStart"/>
      <w:r>
        <w:rPr>
          <w:rFonts w:ascii="Monotype Corsiva" w:hAnsi="Monotype Corsiva"/>
          <w:sz w:val="28"/>
          <w:szCs w:val="28"/>
        </w:rPr>
        <w:t>Bilotti’s</w:t>
      </w:r>
      <w:proofErr w:type="spellEnd"/>
      <w:r>
        <w:rPr>
          <w:rFonts w:ascii="Monotype Corsiva" w:hAnsi="Monotype Corsiva"/>
          <w:sz w:val="28"/>
          <w:szCs w:val="28"/>
        </w:rPr>
        <w:t xml:space="preserve"> (Pizza)</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304 1</w:t>
      </w:r>
      <w:r w:rsidRPr="004A6CF1">
        <w:rPr>
          <w:rFonts w:ascii="Monotype Corsiva" w:hAnsi="Monotype Corsiva"/>
          <w:sz w:val="28"/>
          <w:szCs w:val="28"/>
          <w:vertAlign w:val="superscript"/>
        </w:rPr>
        <w:t>st</w:t>
      </w:r>
      <w:r>
        <w:rPr>
          <w:rFonts w:ascii="Monotype Corsiva" w:hAnsi="Monotype Corsiva"/>
          <w:sz w:val="28"/>
          <w:szCs w:val="28"/>
        </w:rPr>
        <w:t xml:space="preserve"> Ave SW</w:t>
      </w:r>
    </w:p>
    <w:p w:rsidR="00703C55" w:rsidRPr="00DD4A18" w:rsidRDefault="00703C55" w:rsidP="00703C55">
      <w:pPr>
        <w:ind w:left="450" w:hanging="450"/>
        <w:rPr>
          <w:rFonts w:ascii="Monotype Corsiva" w:hAnsi="Monotype Corsiva"/>
          <w:sz w:val="28"/>
          <w:szCs w:val="28"/>
        </w:rPr>
      </w:pPr>
      <w:r>
        <w:rPr>
          <w:rFonts w:ascii="Monotype Corsiva" w:hAnsi="Monotype Corsiva"/>
          <w:sz w:val="28"/>
          <w:szCs w:val="28"/>
        </w:rPr>
        <w:t xml:space="preserve">13. </w:t>
      </w:r>
      <w:r>
        <w:rPr>
          <w:rFonts w:ascii="Monotype Corsiva" w:hAnsi="Monotype Corsiva"/>
          <w:sz w:val="28"/>
          <w:szCs w:val="28"/>
        </w:rPr>
        <w:tab/>
      </w:r>
      <w:r>
        <w:rPr>
          <w:rFonts w:ascii="Monotype Corsiva" w:hAnsi="Monotype Corsiva" w:cs="Tahoma"/>
          <w:sz w:val="28"/>
          <w:szCs w:val="28"/>
        </w:rPr>
        <w:t>Pho </w:t>
      </w:r>
      <w:proofErr w:type="spellStart"/>
      <w:r>
        <w:rPr>
          <w:rFonts w:ascii="Monotype Corsiva" w:hAnsi="Monotype Corsiva" w:cs="Tahoma"/>
          <w:sz w:val="28"/>
          <w:szCs w:val="28"/>
        </w:rPr>
        <w:t>Hoa</w:t>
      </w:r>
      <w:proofErr w:type="spellEnd"/>
      <w:r>
        <w:rPr>
          <w:rFonts w:ascii="Monotype Corsiva" w:hAnsi="Monotype Corsiva" w:cs="Tahoma"/>
          <w:sz w:val="28"/>
          <w:szCs w:val="28"/>
        </w:rPr>
        <w:t xml:space="preserve"> (</w:t>
      </w:r>
      <w:r w:rsidRPr="00DD4A18">
        <w:rPr>
          <w:rFonts w:ascii="Monotype Corsiva" w:hAnsi="Monotype Corsiva" w:cs="Tahoma"/>
          <w:sz w:val="28"/>
          <w:szCs w:val="28"/>
        </w:rPr>
        <w:t>Vietnamese</w:t>
      </w:r>
      <w:r>
        <w:rPr>
          <w:rFonts w:ascii="Monotype Corsiva" w:hAnsi="Monotype Corsiva" w:cs="Tahoma"/>
          <w:sz w:val="28"/>
          <w:szCs w:val="28"/>
        </w:rPr>
        <w:t>)</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1726 37 St NW</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14. </w:t>
      </w:r>
      <w:r>
        <w:rPr>
          <w:rFonts w:ascii="Monotype Corsiva" w:hAnsi="Monotype Corsiva"/>
          <w:sz w:val="28"/>
          <w:szCs w:val="28"/>
        </w:rPr>
        <w:tab/>
      </w:r>
      <w:r w:rsidRPr="00DD4A18">
        <w:rPr>
          <w:rFonts w:ascii="Monotype Corsiva" w:eastAsia="Times New Roman" w:hAnsi="Monotype Corsiva"/>
          <w:sz w:val="28"/>
          <w:szCs w:val="28"/>
        </w:rPr>
        <w:t>Food Court at Shoppes at University Square</w:t>
      </w:r>
      <w:r>
        <w:rPr>
          <w:rFonts w:ascii="Monotype Corsiva" w:eastAsia="Times New Roman" w:hAnsi="Monotype Corsiva" w:cs="Tahoma"/>
          <w:sz w:val="28"/>
          <w:szCs w:val="28"/>
        </w:rPr>
        <w:t xml:space="preserve"> </w:t>
      </w:r>
    </w:p>
    <w:p w:rsidR="00703C55" w:rsidRDefault="00703C55" w:rsidP="00703C55">
      <w:pPr>
        <w:pStyle w:val="NoSpacing"/>
        <w:rPr>
          <w:rFonts w:ascii="Monotype Corsiva" w:hAnsi="Monotype Corsiva"/>
          <w:sz w:val="28"/>
          <w:szCs w:val="28"/>
        </w:rPr>
      </w:pPr>
    </w:p>
    <w:p w:rsidR="00703C55" w:rsidRDefault="00703C55" w:rsidP="00703C55">
      <w:pPr>
        <w:pStyle w:val="NoSpacing"/>
        <w:rPr>
          <w:rFonts w:ascii="Monotype Corsiva" w:hAnsi="Monotype Corsiva"/>
          <w:sz w:val="28"/>
          <w:szCs w:val="28"/>
        </w:rPr>
      </w:pPr>
    </w:p>
    <w:p w:rsidR="00703C55" w:rsidRPr="00EC3A92" w:rsidRDefault="00703C55" w:rsidP="00703C55">
      <w:pPr>
        <w:pStyle w:val="NoSpacing"/>
        <w:rPr>
          <w:rFonts w:ascii="Monotype Corsiva" w:hAnsi="Monotype Corsiva"/>
          <w:sz w:val="28"/>
          <w:szCs w:val="28"/>
        </w:rPr>
      </w:pPr>
    </w:p>
    <w:p w:rsidR="00703C55" w:rsidRDefault="00703C55" w:rsidP="00703C55">
      <w:r>
        <w:rPr>
          <w:noProof/>
        </w:rPr>
        <w:drawing>
          <wp:inline distT="0" distB="0" distL="0" distR="0" wp14:anchorId="1FB9750A" wp14:editId="28CBD514">
            <wp:extent cx="2743200" cy="600075"/>
            <wp:effectExtent l="19050" t="0" r="0" b="0"/>
            <wp:docPr id="13" name="Picture 2" descr="C:\Users\Jason\AppData\Local\Microsoft\Windows\Temporary Internet Files\Content.IE5\6O3B6LDD\MCj043916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AppData\Local\Microsoft\Windows\Temporary Internet Files\Content.IE5\6O3B6LDD\MCj04391680000[1].png"/>
                    <pic:cNvPicPr>
                      <a:picLocks noChangeAspect="1" noChangeArrowheads="1"/>
                    </pic:cNvPicPr>
                  </pic:nvPicPr>
                  <pic:blipFill>
                    <a:blip r:embed="rId58" cstate="print"/>
                    <a:srcRect/>
                    <a:stretch>
                      <a:fillRect/>
                    </a:stretch>
                  </pic:blipFill>
                  <pic:spPr bwMode="auto">
                    <a:xfrm rot="10800000">
                      <a:off x="0" y="0"/>
                      <a:ext cx="2743200" cy="600075"/>
                    </a:xfrm>
                    <a:prstGeom prst="rect">
                      <a:avLst/>
                    </a:prstGeom>
                    <a:noFill/>
                    <a:ln w="9525">
                      <a:noFill/>
                      <a:miter lim="800000"/>
                      <a:headEnd/>
                      <a:tailEnd/>
                    </a:ln>
                  </pic:spPr>
                </pic:pic>
              </a:graphicData>
            </a:graphic>
          </wp:inline>
        </w:drawing>
      </w:r>
    </w:p>
    <w:p w:rsidR="00703C55" w:rsidRDefault="00703C55" w:rsidP="00703C55">
      <w:r w:rsidRPr="00D31A68">
        <w:rPr>
          <w:noProof/>
        </w:rPr>
        <w:lastRenderedPageBreak/>
        <w:drawing>
          <wp:inline distT="0" distB="0" distL="0" distR="0" wp14:anchorId="2EBA3A71" wp14:editId="3960DEE6">
            <wp:extent cx="2743200" cy="600075"/>
            <wp:effectExtent l="19050" t="0" r="0" b="0"/>
            <wp:docPr id="14" name="Picture 2" descr="C:\Users\Jason\AppData\Local\Microsoft\Windows\Temporary Internet Files\Content.IE5\6O3B6LDD\MCj043916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AppData\Local\Microsoft\Windows\Temporary Internet Files\Content.IE5\6O3B6LDD\MCj04391680000[1].png"/>
                    <pic:cNvPicPr>
                      <a:picLocks noChangeAspect="1" noChangeArrowheads="1"/>
                    </pic:cNvPicPr>
                  </pic:nvPicPr>
                  <pic:blipFill>
                    <a:blip r:embed="rId58" cstate="print"/>
                    <a:srcRect/>
                    <a:stretch>
                      <a:fillRect/>
                    </a:stretch>
                  </pic:blipFill>
                  <pic:spPr bwMode="auto">
                    <a:xfrm>
                      <a:off x="0" y="0"/>
                      <a:ext cx="2743200" cy="600075"/>
                    </a:xfrm>
                    <a:prstGeom prst="rect">
                      <a:avLst/>
                    </a:prstGeom>
                    <a:noFill/>
                    <a:ln w="9525">
                      <a:noFill/>
                      <a:miter lim="800000"/>
                      <a:headEnd/>
                      <a:tailEnd/>
                    </a:ln>
                  </pic:spPr>
                </pic:pic>
              </a:graphicData>
            </a:graphic>
          </wp:inline>
        </w:drawing>
      </w:r>
    </w:p>
    <w:p w:rsidR="00703C55" w:rsidRPr="00DD4A18" w:rsidRDefault="00703C55" w:rsidP="00703C55">
      <w:pPr>
        <w:jc w:val="center"/>
        <w:rPr>
          <w:rFonts w:ascii="Monotype Corsiva" w:hAnsi="Monotype Corsiva"/>
          <w:sz w:val="44"/>
          <w:szCs w:val="44"/>
        </w:rPr>
      </w:pPr>
      <w:r w:rsidRPr="00DD4A18">
        <w:rPr>
          <w:rFonts w:ascii="Monotype Corsiva" w:hAnsi="Monotype Corsiva"/>
          <w:sz w:val="44"/>
          <w:szCs w:val="44"/>
        </w:rPr>
        <w:t>Restaurant Guide</w:t>
      </w:r>
    </w:p>
    <w:p w:rsidR="00703C55" w:rsidRDefault="00703C55" w:rsidP="00703C55">
      <w:pPr>
        <w:pStyle w:val="NoSpacing"/>
        <w:rPr>
          <w:rFonts w:ascii="Monotype Corsiva" w:hAnsi="Monotype Corsiva"/>
          <w:sz w:val="28"/>
          <w:szCs w:val="28"/>
        </w:rPr>
      </w:pPr>
    </w:p>
    <w:p w:rsidR="00703C55" w:rsidRDefault="00703C55" w:rsidP="00703C55">
      <w:pPr>
        <w:pStyle w:val="NoSpacing"/>
        <w:rPr>
          <w:rFonts w:ascii="Monotype Corsiva" w:hAnsi="Monotype Corsiva"/>
          <w:sz w:val="28"/>
          <w:szCs w:val="28"/>
        </w:rPr>
      </w:pP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1. </w:t>
      </w:r>
      <w:r>
        <w:rPr>
          <w:rFonts w:ascii="Monotype Corsiva" w:hAnsi="Monotype Corsiva"/>
          <w:sz w:val="28"/>
          <w:szCs w:val="28"/>
        </w:rPr>
        <w:tab/>
        <w:t>Chester’s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Shoppes at University Square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2. </w:t>
      </w:r>
      <w:r>
        <w:rPr>
          <w:rFonts w:ascii="Monotype Corsiva" w:hAnsi="Monotype Corsiva"/>
          <w:sz w:val="28"/>
          <w:szCs w:val="28"/>
        </w:rPr>
        <w:tab/>
        <w:t>City Café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216 1</w:t>
      </w:r>
      <w:r w:rsidRPr="0013483A">
        <w:rPr>
          <w:rFonts w:ascii="Monotype Corsiva" w:hAnsi="Monotype Corsiva"/>
          <w:sz w:val="28"/>
          <w:szCs w:val="28"/>
          <w:vertAlign w:val="superscript"/>
        </w:rPr>
        <w:t>st</w:t>
      </w:r>
      <w:r>
        <w:rPr>
          <w:rFonts w:ascii="Monotype Corsiva" w:hAnsi="Monotype Corsiva"/>
          <w:sz w:val="28"/>
          <w:szCs w:val="28"/>
        </w:rPr>
        <w:t xml:space="preserve"> Ave SW</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3. </w:t>
      </w:r>
      <w:r>
        <w:rPr>
          <w:rFonts w:ascii="Monotype Corsiva" w:hAnsi="Monotype Corsiva"/>
          <w:sz w:val="28"/>
          <w:szCs w:val="28"/>
        </w:rPr>
        <w:tab/>
        <w:t>Twig’s (American Cuisine)</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401 6</w:t>
      </w:r>
      <w:r w:rsidRPr="0013483A">
        <w:rPr>
          <w:rFonts w:ascii="Monotype Corsiva" w:hAnsi="Monotype Corsiva"/>
          <w:sz w:val="28"/>
          <w:szCs w:val="28"/>
          <w:vertAlign w:val="superscript"/>
        </w:rPr>
        <w:t>th</w:t>
      </w:r>
      <w:r>
        <w:rPr>
          <w:rFonts w:ascii="Monotype Corsiva" w:hAnsi="Monotype Corsiva"/>
          <w:sz w:val="28"/>
          <w:szCs w:val="28"/>
        </w:rPr>
        <w:t xml:space="preserve"> St SW</w:t>
      </w:r>
    </w:p>
    <w:p w:rsidR="00703C55" w:rsidRPr="00EC3A92" w:rsidRDefault="00703C55" w:rsidP="00703C55">
      <w:pPr>
        <w:ind w:left="450" w:hanging="450"/>
        <w:rPr>
          <w:rFonts w:ascii="Monotype Corsiva" w:hAnsi="Monotype Corsiva"/>
          <w:sz w:val="28"/>
          <w:szCs w:val="28"/>
        </w:rPr>
      </w:pPr>
      <w:r w:rsidRPr="00EC3A92">
        <w:rPr>
          <w:rFonts w:ascii="Monotype Corsiva" w:hAnsi="Monotype Corsiva"/>
          <w:sz w:val="28"/>
          <w:szCs w:val="28"/>
        </w:rPr>
        <w:t xml:space="preserve">4. </w:t>
      </w:r>
      <w:r>
        <w:rPr>
          <w:rFonts w:ascii="Monotype Corsiva" w:hAnsi="Monotype Corsiva"/>
          <w:sz w:val="28"/>
          <w:szCs w:val="28"/>
        </w:rPr>
        <w:tab/>
        <w:t>Michael’s</w:t>
      </w:r>
      <w:r>
        <w:rPr>
          <w:rFonts w:ascii="Monotype Corsiva" w:hAnsi="Monotype Corsiva" w:cs="Tahoma"/>
          <w:sz w:val="28"/>
          <w:szCs w:val="28"/>
        </w:rPr>
        <w:t xml:space="preserve"> (Steaks)</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15 S. Broadway</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5. </w:t>
      </w:r>
      <w:r>
        <w:rPr>
          <w:rFonts w:ascii="Monotype Corsiva" w:hAnsi="Monotype Corsiva" w:cs="Tahoma"/>
          <w:sz w:val="28"/>
          <w:szCs w:val="28"/>
        </w:rPr>
        <w:tab/>
        <w:t xml:space="preserve">Jaspers (European cuisine) </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14 3</w:t>
      </w:r>
      <w:r w:rsidRPr="005E49AB">
        <w:rPr>
          <w:rFonts w:ascii="Monotype Corsiva" w:hAnsi="Monotype Corsiva" w:cs="Tahoma"/>
          <w:sz w:val="28"/>
          <w:szCs w:val="28"/>
          <w:vertAlign w:val="superscript"/>
        </w:rPr>
        <w:t>rd</w:t>
      </w:r>
      <w:r>
        <w:rPr>
          <w:rFonts w:ascii="Monotype Corsiva" w:hAnsi="Monotype Corsiva" w:cs="Tahoma"/>
          <w:sz w:val="28"/>
          <w:szCs w:val="28"/>
        </w:rPr>
        <w:t xml:space="preserve"> St SW</w:t>
      </w:r>
    </w:p>
    <w:p w:rsidR="00703C55" w:rsidRPr="00D31A68" w:rsidRDefault="00703C55" w:rsidP="00703C55">
      <w:pPr>
        <w:ind w:left="450" w:hanging="450"/>
        <w:rPr>
          <w:rFonts w:ascii="Monotype Corsiva" w:hAnsi="Monotype Corsiva"/>
          <w:sz w:val="28"/>
          <w:szCs w:val="28"/>
        </w:rPr>
      </w:pPr>
      <w:r>
        <w:rPr>
          <w:rFonts w:ascii="Monotype Corsiva" w:hAnsi="Monotype Corsiva" w:cs="Tahoma"/>
          <w:sz w:val="28"/>
          <w:szCs w:val="28"/>
        </w:rPr>
        <w:t xml:space="preserve">6. </w:t>
      </w:r>
      <w:r>
        <w:rPr>
          <w:rFonts w:ascii="Monotype Corsiva" w:hAnsi="Monotype Corsiva" w:cs="Tahoma"/>
          <w:sz w:val="28"/>
          <w:szCs w:val="28"/>
        </w:rPr>
        <w:tab/>
        <w:t>Victoria’s (Italian cuisine)</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7 1</w:t>
      </w:r>
      <w:r w:rsidRPr="005E49AB">
        <w:rPr>
          <w:rFonts w:ascii="Monotype Corsiva" w:hAnsi="Monotype Corsiva" w:cs="Tahoma"/>
          <w:sz w:val="28"/>
          <w:szCs w:val="28"/>
          <w:vertAlign w:val="superscript"/>
        </w:rPr>
        <w:t>st</w:t>
      </w:r>
      <w:r>
        <w:rPr>
          <w:rFonts w:ascii="Monotype Corsiva" w:hAnsi="Monotype Corsiva" w:cs="Tahoma"/>
          <w:sz w:val="28"/>
          <w:szCs w:val="28"/>
        </w:rPr>
        <w:t xml:space="preserve"> Ave SW</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7. </w:t>
      </w:r>
      <w:r>
        <w:rPr>
          <w:rFonts w:ascii="Monotype Corsiva" w:hAnsi="Monotype Corsiva" w:cs="Tahoma"/>
          <w:sz w:val="28"/>
          <w:szCs w:val="28"/>
        </w:rPr>
        <w:tab/>
      </w:r>
      <w:r w:rsidRPr="00EC3A92">
        <w:rPr>
          <w:rFonts w:ascii="Monotype Corsiva" w:hAnsi="Monotype Corsiva"/>
          <w:sz w:val="28"/>
          <w:szCs w:val="28"/>
        </w:rPr>
        <w:t xml:space="preserve">Whistle Binkie’s </w:t>
      </w:r>
      <w:r>
        <w:rPr>
          <w:rFonts w:ascii="Monotype Corsiva" w:hAnsi="Monotype Corsiva" w:cs="Tahoma"/>
          <w:sz w:val="28"/>
          <w:szCs w:val="28"/>
        </w:rPr>
        <w:t>(Bar Food)</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247 Woodlake Dr SE</w:t>
      </w:r>
    </w:p>
    <w:p w:rsidR="00703C55" w:rsidRPr="00EC3A92" w:rsidRDefault="00703C55" w:rsidP="00703C55">
      <w:pPr>
        <w:ind w:left="450" w:hanging="450"/>
        <w:rPr>
          <w:rFonts w:ascii="Monotype Corsiva" w:hAnsi="Monotype Corsiva"/>
          <w:sz w:val="28"/>
          <w:szCs w:val="28"/>
        </w:rPr>
      </w:pPr>
      <w:r>
        <w:rPr>
          <w:rFonts w:ascii="Monotype Corsiva" w:hAnsi="Monotype Corsiva" w:cs="Tahoma"/>
          <w:sz w:val="28"/>
          <w:szCs w:val="28"/>
        </w:rPr>
        <w:t xml:space="preserve">8. </w:t>
      </w:r>
      <w:r>
        <w:rPr>
          <w:rFonts w:ascii="Monotype Corsiva" w:hAnsi="Monotype Corsiva" w:cs="Tahoma"/>
          <w:sz w:val="28"/>
          <w:szCs w:val="28"/>
        </w:rPr>
        <w:tab/>
      </w:r>
      <w:r w:rsidRPr="00DD4A18">
        <w:rPr>
          <w:rFonts w:ascii="Monotype Corsiva" w:hAnsi="Monotype Corsiva"/>
          <w:sz w:val="28"/>
          <w:szCs w:val="28"/>
        </w:rPr>
        <w:t>Redwood Room</w:t>
      </w:r>
      <w:r>
        <w:rPr>
          <w:rFonts w:ascii="Monotype Corsiva" w:hAnsi="Monotype Corsiva"/>
          <w:sz w:val="28"/>
          <w:szCs w:val="28"/>
        </w:rPr>
        <w:t xml:space="preserve"> (American cuisine)</w:t>
      </w:r>
    </w:p>
    <w:p w:rsidR="00703C55" w:rsidRDefault="00703C55" w:rsidP="00703C55">
      <w:pPr>
        <w:ind w:left="450" w:hanging="450"/>
        <w:rPr>
          <w:rFonts w:ascii="Monotype Corsiva" w:hAnsi="Monotype Corsiva" w:cs="Tahoma"/>
          <w:sz w:val="28"/>
          <w:szCs w:val="28"/>
        </w:rPr>
      </w:pPr>
      <w:r>
        <w:rPr>
          <w:rFonts w:ascii="Monotype Corsiva" w:hAnsi="Monotype Corsiva" w:cs="Tahoma"/>
          <w:sz w:val="28"/>
          <w:szCs w:val="28"/>
        </w:rPr>
        <w:tab/>
      </w:r>
      <w:r>
        <w:rPr>
          <w:rFonts w:ascii="Monotype Corsiva" w:hAnsi="Monotype Corsiva" w:cs="Tahoma"/>
          <w:sz w:val="28"/>
          <w:szCs w:val="28"/>
        </w:rPr>
        <w:tab/>
        <w:t>300 1</w:t>
      </w:r>
      <w:r w:rsidRPr="005E49AB">
        <w:rPr>
          <w:rFonts w:ascii="Monotype Corsiva" w:hAnsi="Monotype Corsiva" w:cs="Tahoma"/>
          <w:sz w:val="28"/>
          <w:szCs w:val="28"/>
          <w:vertAlign w:val="superscript"/>
        </w:rPr>
        <w:t>st</w:t>
      </w:r>
      <w:r>
        <w:rPr>
          <w:rFonts w:ascii="Monotype Corsiva" w:hAnsi="Monotype Corsiva" w:cs="Tahoma"/>
          <w:sz w:val="28"/>
          <w:szCs w:val="28"/>
        </w:rPr>
        <w:t xml:space="preserve"> Ave SW</w:t>
      </w:r>
    </w:p>
    <w:p w:rsidR="00703C55" w:rsidRPr="00EC3A92" w:rsidRDefault="00703C55" w:rsidP="00703C55">
      <w:pPr>
        <w:ind w:left="450" w:hanging="450"/>
        <w:rPr>
          <w:rFonts w:ascii="Monotype Corsiva" w:hAnsi="Monotype Corsiva" w:cs="Tahoma"/>
          <w:sz w:val="28"/>
          <w:szCs w:val="28"/>
        </w:rPr>
      </w:pPr>
      <w:r>
        <w:rPr>
          <w:rFonts w:ascii="Monotype Corsiva" w:hAnsi="Monotype Corsiva" w:cs="Tahoma"/>
          <w:sz w:val="28"/>
          <w:szCs w:val="28"/>
        </w:rPr>
        <w:t xml:space="preserve">9. </w:t>
      </w:r>
      <w:r>
        <w:rPr>
          <w:rFonts w:ascii="Monotype Corsiva" w:hAnsi="Monotype Corsiva" w:cs="Tahoma"/>
          <w:sz w:val="28"/>
          <w:szCs w:val="28"/>
        </w:rPr>
        <w:tab/>
      </w:r>
      <w:r w:rsidRPr="00DD4A18">
        <w:rPr>
          <w:rFonts w:ascii="Monotype Corsiva" w:hAnsi="Monotype Corsiva" w:cs="Tahoma"/>
          <w:sz w:val="28"/>
          <w:szCs w:val="28"/>
        </w:rPr>
        <w:t>Newt</w:t>
      </w:r>
      <w:r>
        <w:rPr>
          <w:rFonts w:ascii="Monotype Corsiva" w:hAnsi="Monotype Corsiva" w:cs="Tahoma"/>
          <w:sz w:val="28"/>
          <w:szCs w:val="28"/>
        </w:rPr>
        <w:t>’</w:t>
      </w:r>
      <w:r w:rsidRPr="00DD4A18">
        <w:rPr>
          <w:rFonts w:ascii="Monotype Corsiva" w:hAnsi="Monotype Corsiva" w:cs="Tahoma"/>
          <w:sz w:val="28"/>
          <w:szCs w:val="28"/>
        </w:rPr>
        <w:t>s</w:t>
      </w:r>
      <w:r>
        <w:rPr>
          <w:rFonts w:ascii="Monotype Corsiva" w:hAnsi="Monotype Corsiva" w:cs="Tahoma"/>
          <w:sz w:val="28"/>
          <w:szCs w:val="28"/>
        </w:rPr>
        <w:t xml:space="preserve"> (Bar Food)</w:t>
      </w:r>
      <w:r w:rsidRPr="00DD4A18">
        <w:rPr>
          <w:rFonts w:ascii="Monotype Corsiva" w:hAnsi="Monotype Corsiva" w:cs="Tahoma"/>
          <w:sz w:val="28"/>
          <w:szCs w:val="28"/>
        </w:rPr>
        <w:t xml:space="preserve"> </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216 ½ 1</w:t>
      </w:r>
      <w:r w:rsidRPr="004A6CF1">
        <w:rPr>
          <w:rFonts w:ascii="Monotype Corsiva" w:hAnsi="Monotype Corsiva"/>
          <w:sz w:val="28"/>
          <w:szCs w:val="28"/>
          <w:vertAlign w:val="superscript"/>
        </w:rPr>
        <w:t>st</w:t>
      </w:r>
      <w:r>
        <w:rPr>
          <w:rFonts w:ascii="Monotype Corsiva" w:hAnsi="Monotype Corsiva"/>
          <w:sz w:val="28"/>
          <w:szCs w:val="28"/>
        </w:rPr>
        <w:t xml:space="preserve"> Ave SW</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 xml:space="preserve">10. </w:t>
      </w:r>
      <w:r>
        <w:rPr>
          <w:rFonts w:ascii="Monotype Corsiva" w:hAnsi="Monotype Corsiva"/>
          <w:sz w:val="28"/>
          <w:szCs w:val="28"/>
        </w:rPr>
        <w:tab/>
      </w:r>
      <w:r w:rsidRPr="00DD4A18">
        <w:rPr>
          <w:rFonts w:ascii="Monotype Corsiva" w:hAnsi="Monotype Corsiva"/>
          <w:sz w:val="28"/>
          <w:szCs w:val="28"/>
        </w:rPr>
        <w:t xml:space="preserve"> </w:t>
      </w:r>
      <w:r w:rsidRPr="00DD4A18">
        <w:rPr>
          <w:rFonts w:ascii="Monotype Corsiva" w:hAnsi="Monotype Corsiva" w:cs="Tahoma"/>
          <w:sz w:val="28"/>
          <w:szCs w:val="28"/>
        </w:rPr>
        <w:t>Pescara</w:t>
      </w:r>
      <w:r>
        <w:rPr>
          <w:rFonts w:ascii="Monotype Corsiva" w:hAnsi="Monotype Corsiva" w:cs="Tahoma"/>
          <w:sz w:val="28"/>
          <w:szCs w:val="28"/>
        </w:rPr>
        <w:t xml:space="preserve"> (Sea food)</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150 S. Broadway</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 xml:space="preserve">11. </w:t>
      </w:r>
      <w:r>
        <w:rPr>
          <w:rFonts w:ascii="Monotype Corsiva" w:hAnsi="Monotype Corsiva"/>
          <w:sz w:val="28"/>
          <w:szCs w:val="28"/>
        </w:rPr>
        <w:tab/>
      </w:r>
      <w:r w:rsidRPr="00DD4A18">
        <w:rPr>
          <w:rFonts w:ascii="Monotype Corsiva" w:hAnsi="Monotype Corsiva" w:cs="Tahoma"/>
          <w:sz w:val="28"/>
          <w:szCs w:val="28"/>
        </w:rPr>
        <w:t>Sushi</w:t>
      </w:r>
      <w:r>
        <w:rPr>
          <w:rFonts w:ascii="Monotype Corsiva" w:hAnsi="Monotype Corsiva" w:cs="Tahoma"/>
          <w:sz w:val="28"/>
          <w:szCs w:val="28"/>
        </w:rPr>
        <w:t xml:space="preserve"> </w:t>
      </w:r>
      <w:proofErr w:type="spellStart"/>
      <w:r>
        <w:rPr>
          <w:rFonts w:ascii="Monotype Corsiva" w:hAnsi="Monotype Corsiva" w:cs="Tahoma"/>
          <w:sz w:val="28"/>
          <w:szCs w:val="28"/>
        </w:rPr>
        <w:t>Itto</w:t>
      </w:r>
      <w:proofErr w:type="spellEnd"/>
      <w:r>
        <w:rPr>
          <w:rFonts w:ascii="Monotype Corsiva" w:hAnsi="Monotype Corsiva" w:cs="Tahoma"/>
          <w:sz w:val="28"/>
          <w:szCs w:val="28"/>
        </w:rPr>
        <w:t xml:space="preserve"> (Japanese)</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318 S. Broadway</w:t>
      </w:r>
    </w:p>
    <w:p w:rsidR="00703C55" w:rsidRPr="00DD4A18" w:rsidRDefault="00703C55" w:rsidP="00703C55">
      <w:pPr>
        <w:ind w:left="450" w:hanging="450"/>
        <w:rPr>
          <w:rFonts w:ascii="Monotype Corsiva" w:hAnsi="Monotype Corsiva"/>
          <w:sz w:val="28"/>
          <w:szCs w:val="28"/>
        </w:rPr>
      </w:pPr>
      <w:r>
        <w:rPr>
          <w:rFonts w:ascii="Monotype Corsiva" w:hAnsi="Monotype Corsiva"/>
          <w:sz w:val="28"/>
          <w:szCs w:val="28"/>
        </w:rPr>
        <w:t xml:space="preserve">12. </w:t>
      </w:r>
      <w:r>
        <w:rPr>
          <w:rFonts w:ascii="Monotype Corsiva" w:hAnsi="Monotype Corsiva"/>
          <w:sz w:val="28"/>
          <w:szCs w:val="28"/>
        </w:rPr>
        <w:tab/>
      </w:r>
      <w:proofErr w:type="spellStart"/>
      <w:r>
        <w:rPr>
          <w:rFonts w:ascii="Monotype Corsiva" w:hAnsi="Monotype Corsiva"/>
          <w:sz w:val="28"/>
          <w:szCs w:val="28"/>
        </w:rPr>
        <w:t>Bilotti’s</w:t>
      </w:r>
      <w:proofErr w:type="spellEnd"/>
      <w:r>
        <w:rPr>
          <w:rFonts w:ascii="Monotype Corsiva" w:hAnsi="Monotype Corsiva"/>
          <w:sz w:val="28"/>
          <w:szCs w:val="28"/>
        </w:rPr>
        <w:t xml:space="preserve"> (Pizza)</w:t>
      </w:r>
    </w:p>
    <w:p w:rsidR="00703C55" w:rsidRDefault="00703C55" w:rsidP="00703C55">
      <w:pPr>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304 1</w:t>
      </w:r>
      <w:r w:rsidRPr="004A6CF1">
        <w:rPr>
          <w:rFonts w:ascii="Monotype Corsiva" w:hAnsi="Monotype Corsiva"/>
          <w:sz w:val="28"/>
          <w:szCs w:val="28"/>
          <w:vertAlign w:val="superscript"/>
        </w:rPr>
        <w:t>st</w:t>
      </w:r>
      <w:r>
        <w:rPr>
          <w:rFonts w:ascii="Monotype Corsiva" w:hAnsi="Monotype Corsiva"/>
          <w:sz w:val="28"/>
          <w:szCs w:val="28"/>
        </w:rPr>
        <w:t xml:space="preserve"> Ave SW</w:t>
      </w:r>
    </w:p>
    <w:p w:rsidR="00703C55" w:rsidRPr="00DD4A18" w:rsidRDefault="00703C55" w:rsidP="00703C55">
      <w:pPr>
        <w:ind w:left="450" w:hanging="450"/>
        <w:rPr>
          <w:rFonts w:ascii="Monotype Corsiva" w:hAnsi="Monotype Corsiva"/>
          <w:sz w:val="28"/>
          <w:szCs w:val="28"/>
        </w:rPr>
      </w:pPr>
      <w:r>
        <w:rPr>
          <w:rFonts w:ascii="Monotype Corsiva" w:hAnsi="Monotype Corsiva"/>
          <w:sz w:val="28"/>
          <w:szCs w:val="28"/>
        </w:rPr>
        <w:t xml:space="preserve">13. </w:t>
      </w:r>
      <w:r>
        <w:rPr>
          <w:rFonts w:ascii="Monotype Corsiva" w:hAnsi="Monotype Corsiva"/>
          <w:sz w:val="28"/>
          <w:szCs w:val="28"/>
        </w:rPr>
        <w:tab/>
      </w:r>
      <w:r>
        <w:rPr>
          <w:rFonts w:ascii="Monotype Corsiva" w:hAnsi="Monotype Corsiva" w:cs="Tahoma"/>
          <w:sz w:val="28"/>
          <w:szCs w:val="28"/>
        </w:rPr>
        <w:t>Pho </w:t>
      </w:r>
      <w:proofErr w:type="spellStart"/>
      <w:r>
        <w:rPr>
          <w:rFonts w:ascii="Monotype Corsiva" w:hAnsi="Monotype Corsiva" w:cs="Tahoma"/>
          <w:sz w:val="28"/>
          <w:szCs w:val="28"/>
        </w:rPr>
        <w:t>Hoa</w:t>
      </w:r>
      <w:proofErr w:type="spellEnd"/>
      <w:r>
        <w:rPr>
          <w:rFonts w:ascii="Monotype Corsiva" w:hAnsi="Monotype Corsiva" w:cs="Tahoma"/>
          <w:sz w:val="28"/>
          <w:szCs w:val="28"/>
        </w:rPr>
        <w:t xml:space="preserve"> (</w:t>
      </w:r>
      <w:r w:rsidRPr="00DD4A18">
        <w:rPr>
          <w:rFonts w:ascii="Monotype Corsiva" w:hAnsi="Monotype Corsiva" w:cs="Tahoma"/>
          <w:sz w:val="28"/>
          <w:szCs w:val="28"/>
        </w:rPr>
        <w:t>Vietnamese</w:t>
      </w:r>
      <w:r>
        <w:rPr>
          <w:rFonts w:ascii="Monotype Corsiva" w:hAnsi="Monotype Corsiva" w:cs="Tahoma"/>
          <w:sz w:val="28"/>
          <w:szCs w:val="28"/>
        </w:rPr>
        <w:t>)</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1726 37 St NW</w:t>
      </w:r>
    </w:p>
    <w:p w:rsidR="00703C55" w:rsidRDefault="00703C55" w:rsidP="00703C55">
      <w:pPr>
        <w:pStyle w:val="NoSpacing"/>
        <w:ind w:left="450" w:hanging="450"/>
        <w:rPr>
          <w:rFonts w:ascii="Monotype Corsiva" w:hAnsi="Monotype Corsiva"/>
          <w:sz w:val="28"/>
          <w:szCs w:val="28"/>
        </w:rPr>
      </w:pPr>
      <w:r>
        <w:rPr>
          <w:rFonts w:ascii="Monotype Corsiva" w:hAnsi="Monotype Corsiva"/>
          <w:sz w:val="28"/>
          <w:szCs w:val="28"/>
        </w:rPr>
        <w:t xml:space="preserve">14. </w:t>
      </w:r>
      <w:r>
        <w:rPr>
          <w:rFonts w:ascii="Monotype Corsiva" w:hAnsi="Monotype Corsiva"/>
          <w:sz w:val="28"/>
          <w:szCs w:val="28"/>
        </w:rPr>
        <w:tab/>
      </w:r>
      <w:r w:rsidRPr="00DD4A18">
        <w:rPr>
          <w:rFonts w:ascii="Monotype Corsiva" w:eastAsia="Times New Roman" w:hAnsi="Monotype Corsiva"/>
          <w:sz w:val="28"/>
          <w:szCs w:val="28"/>
        </w:rPr>
        <w:t>Food Court at Shoppes at University Square</w:t>
      </w:r>
      <w:r>
        <w:rPr>
          <w:rFonts w:ascii="Monotype Corsiva" w:eastAsia="Times New Roman" w:hAnsi="Monotype Corsiva" w:cs="Tahoma"/>
          <w:sz w:val="28"/>
          <w:szCs w:val="28"/>
        </w:rPr>
        <w:t xml:space="preserve"> </w:t>
      </w:r>
    </w:p>
    <w:p w:rsidR="00703C55" w:rsidRDefault="00703C55" w:rsidP="00703C55">
      <w:pPr>
        <w:pStyle w:val="NoSpacing"/>
        <w:rPr>
          <w:rFonts w:ascii="Monotype Corsiva" w:hAnsi="Monotype Corsiva"/>
          <w:sz w:val="28"/>
          <w:szCs w:val="28"/>
        </w:rPr>
      </w:pPr>
    </w:p>
    <w:p w:rsidR="00703C55" w:rsidRDefault="00703C55" w:rsidP="00703C55">
      <w:pPr>
        <w:pStyle w:val="NoSpacing"/>
        <w:rPr>
          <w:rFonts w:ascii="Monotype Corsiva" w:hAnsi="Monotype Corsiva"/>
          <w:sz w:val="28"/>
          <w:szCs w:val="28"/>
        </w:rPr>
      </w:pPr>
    </w:p>
    <w:p w:rsidR="00703C55" w:rsidRPr="00EC3A92" w:rsidRDefault="00703C55" w:rsidP="00703C55">
      <w:pPr>
        <w:pStyle w:val="NoSpacing"/>
        <w:rPr>
          <w:rFonts w:ascii="Monotype Corsiva" w:hAnsi="Monotype Corsiva"/>
          <w:sz w:val="28"/>
          <w:szCs w:val="28"/>
        </w:rPr>
      </w:pPr>
    </w:p>
    <w:p w:rsidR="00480192" w:rsidRDefault="00703C55" w:rsidP="003F53F8">
      <w:r w:rsidRPr="00D31A68">
        <w:rPr>
          <w:noProof/>
        </w:rPr>
        <w:drawing>
          <wp:inline distT="0" distB="0" distL="0" distR="0" wp14:anchorId="5453F795" wp14:editId="344DDF01">
            <wp:extent cx="2743200" cy="600075"/>
            <wp:effectExtent l="19050" t="0" r="0" b="0"/>
            <wp:docPr id="15" name="Picture 2" descr="C:\Users\Jason\AppData\Local\Microsoft\Windows\Temporary Internet Files\Content.IE5\6O3B6LDD\MCj043916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AppData\Local\Microsoft\Windows\Temporary Internet Files\Content.IE5\6O3B6LDD\MCj04391680000[1].png"/>
                    <pic:cNvPicPr>
                      <a:picLocks noChangeAspect="1" noChangeArrowheads="1"/>
                    </pic:cNvPicPr>
                  </pic:nvPicPr>
                  <pic:blipFill>
                    <a:blip r:embed="rId58" cstate="print"/>
                    <a:srcRect/>
                    <a:stretch>
                      <a:fillRect/>
                    </a:stretch>
                  </pic:blipFill>
                  <pic:spPr bwMode="auto">
                    <a:xfrm rot="10800000">
                      <a:off x="0" y="0"/>
                      <a:ext cx="2743200" cy="600075"/>
                    </a:xfrm>
                    <a:prstGeom prst="rect">
                      <a:avLst/>
                    </a:prstGeom>
                    <a:noFill/>
                    <a:ln w="9525">
                      <a:noFill/>
                      <a:miter lim="800000"/>
                      <a:headEnd/>
                      <a:tailEnd/>
                    </a:ln>
                  </pic:spPr>
                </pic:pic>
              </a:graphicData>
            </a:graphic>
          </wp:inline>
        </w:drawing>
      </w:r>
    </w:p>
    <w:p w:rsidR="00990AC1" w:rsidRPr="00C17508" w:rsidRDefault="00990AC1" w:rsidP="00990AC1">
      <w:pPr>
        <w:ind w:left="1620" w:hanging="1620"/>
        <w:rPr>
          <w:rFonts w:ascii="Byington" w:hAnsi="Byington"/>
          <w:sz w:val="28"/>
          <w:szCs w:val="28"/>
        </w:rPr>
      </w:pPr>
      <w:r w:rsidRPr="001F3F28">
        <w:rPr>
          <w:rFonts w:ascii="Byington" w:hAnsi="Byington"/>
          <w:noProof/>
          <w:sz w:val="28"/>
          <w:szCs w:val="28"/>
        </w:rPr>
        <w:lastRenderedPageBreak/>
        <w:drawing>
          <wp:inline distT="0" distB="0" distL="0" distR="0" wp14:anchorId="2A70F4F8" wp14:editId="4A728C22">
            <wp:extent cx="2694214" cy="342900"/>
            <wp:effectExtent l="0" t="0" r="0" b="0"/>
            <wp:docPr id="16" name="Picture 11"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2\Lines\BD21315_.gif"/>
                    <pic:cNvPicPr>
                      <a:picLocks noChangeAspect="1" noChangeArrowheads="1"/>
                    </pic:cNvPicPr>
                  </pic:nvPicPr>
                  <pic:blipFill>
                    <a:blip r:embed="rId59" cstate="print"/>
                    <a:srcRect r="61806"/>
                    <a:stretch>
                      <a:fillRect/>
                    </a:stretch>
                  </pic:blipFill>
                  <pic:spPr bwMode="auto">
                    <a:xfrm>
                      <a:off x="0" y="0"/>
                      <a:ext cx="2694214" cy="342900"/>
                    </a:xfrm>
                    <a:prstGeom prst="rect">
                      <a:avLst/>
                    </a:prstGeom>
                    <a:noFill/>
                    <a:ln w="9525">
                      <a:noFill/>
                      <a:miter lim="800000"/>
                      <a:headEnd/>
                      <a:tailEnd/>
                    </a:ln>
                  </pic:spPr>
                </pic:pic>
              </a:graphicData>
            </a:graphic>
          </wp:inline>
        </w:drawing>
      </w:r>
    </w:p>
    <w:p w:rsidR="00990AC1" w:rsidRDefault="00990AC1" w:rsidP="00990AC1">
      <w:pPr>
        <w:ind w:left="1620" w:hanging="1620"/>
        <w:jc w:val="center"/>
        <w:rPr>
          <w:rFonts w:ascii="Byington" w:hAnsi="Byington"/>
          <w:b/>
          <w:i/>
        </w:rPr>
      </w:pPr>
    </w:p>
    <w:p w:rsidR="00990AC1" w:rsidRPr="00C17508" w:rsidRDefault="00990AC1" w:rsidP="00990AC1">
      <w:pPr>
        <w:pStyle w:val="NoSpacing"/>
      </w:pPr>
    </w:p>
    <w:p w:rsidR="00990AC1" w:rsidRPr="001F3F28" w:rsidRDefault="00990AC1" w:rsidP="00990AC1">
      <w:pPr>
        <w:ind w:left="1620" w:hanging="1620"/>
        <w:jc w:val="center"/>
        <w:rPr>
          <w:rFonts w:ascii="Byington" w:hAnsi="Byington"/>
          <w:b/>
          <w:i/>
          <w:sz w:val="40"/>
          <w:szCs w:val="40"/>
        </w:rPr>
      </w:pPr>
      <w:bookmarkStart w:id="15" w:name="programsummary"/>
      <w:r w:rsidRPr="001F3F28">
        <w:rPr>
          <w:rFonts w:ascii="Byington" w:hAnsi="Byington"/>
          <w:b/>
          <w:i/>
          <w:sz w:val="40"/>
          <w:szCs w:val="40"/>
        </w:rPr>
        <w:t>Program Summary</w:t>
      </w:r>
    </w:p>
    <w:bookmarkEnd w:id="15"/>
    <w:p w:rsidR="00990AC1" w:rsidRDefault="00990AC1" w:rsidP="00990AC1">
      <w:pPr>
        <w:pStyle w:val="NoSpacing"/>
        <w:rPr>
          <w:rFonts w:ascii="Byington" w:hAnsi="Byington"/>
        </w:rPr>
      </w:pPr>
    </w:p>
    <w:p w:rsidR="00990AC1" w:rsidRPr="001F3F28" w:rsidRDefault="00990AC1" w:rsidP="00990AC1">
      <w:pPr>
        <w:pStyle w:val="NoSpacing"/>
        <w:ind w:left="1620" w:hanging="1620"/>
        <w:jc w:val="center"/>
        <w:rPr>
          <w:rFonts w:ascii="Byington" w:hAnsi="Byington"/>
          <w:b/>
          <w:i/>
          <w:sz w:val="32"/>
          <w:szCs w:val="32"/>
        </w:rPr>
      </w:pPr>
      <w:r w:rsidRPr="001F3F28">
        <w:rPr>
          <w:rFonts w:ascii="Byington" w:hAnsi="Byington"/>
          <w:b/>
          <w:i/>
          <w:sz w:val="32"/>
          <w:szCs w:val="32"/>
        </w:rPr>
        <w:t>Friday, September 25</w:t>
      </w:r>
    </w:p>
    <w:p w:rsidR="00990AC1" w:rsidRDefault="00990AC1" w:rsidP="00990AC1">
      <w:pPr>
        <w:pStyle w:val="NoSpacing"/>
        <w:rPr>
          <w:rFonts w:ascii="Byington" w:hAnsi="Byington"/>
        </w:rPr>
      </w:pPr>
    </w:p>
    <w:p w:rsidR="00990AC1" w:rsidRPr="00BC73CC" w:rsidRDefault="00990AC1" w:rsidP="00990AC1">
      <w:pPr>
        <w:pStyle w:val="NoSpacing"/>
        <w:ind w:left="1620" w:hanging="1620"/>
        <w:rPr>
          <w:rFonts w:ascii="Byington" w:hAnsi="Byington"/>
        </w:rPr>
      </w:pPr>
      <w:r w:rsidRPr="00BC73CC">
        <w:rPr>
          <w:rFonts w:ascii="Byington" w:hAnsi="Byington"/>
        </w:rPr>
        <w:t xml:space="preserve">8:00 – 9:00 </w:t>
      </w:r>
      <w:r>
        <w:rPr>
          <w:rFonts w:ascii="Byington" w:hAnsi="Byington"/>
        </w:rPr>
        <w:tab/>
      </w:r>
      <w:r w:rsidRPr="00BC73CC">
        <w:rPr>
          <w:rFonts w:ascii="Byington" w:hAnsi="Byington"/>
        </w:rPr>
        <w:t>Registration</w:t>
      </w:r>
    </w:p>
    <w:p w:rsidR="00990AC1" w:rsidRPr="00BC73CC"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sidRPr="00BC73CC">
        <w:rPr>
          <w:rFonts w:ascii="Byington" w:hAnsi="Byington"/>
        </w:rPr>
        <w:t>9:15 – 10:</w:t>
      </w:r>
      <w:r>
        <w:rPr>
          <w:rFonts w:ascii="Byington" w:hAnsi="Byington"/>
        </w:rPr>
        <w:t>15</w:t>
      </w:r>
      <w:r>
        <w:rPr>
          <w:rFonts w:ascii="Byington" w:hAnsi="Byington"/>
        </w:rPr>
        <w:tab/>
      </w:r>
      <w:r w:rsidRPr="00BC73CC">
        <w:rPr>
          <w:rFonts w:ascii="Byington" w:hAnsi="Byington"/>
        </w:rPr>
        <w:t>Keynote Presentation</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10:45 – 11:15 </w:t>
      </w:r>
      <w:r>
        <w:rPr>
          <w:rFonts w:ascii="Byington" w:hAnsi="Byington"/>
        </w:rPr>
        <w:tab/>
        <w:t>Membership Meeting</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11:20 – 12:00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12:00 – 1:00</w:t>
      </w:r>
      <w:r>
        <w:rPr>
          <w:rFonts w:ascii="Byington" w:hAnsi="Byington"/>
        </w:rPr>
        <w:tab/>
        <w:t>Lunch</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1:00 – 5:30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5:45 – 6:30</w:t>
      </w:r>
      <w:r>
        <w:rPr>
          <w:rFonts w:ascii="Byington" w:hAnsi="Byington"/>
        </w:rPr>
        <w:tab/>
        <w:t>Social Mixer</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6:30 – 8:00</w:t>
      </w:r>
      <w:r>
        <w:rPr>
          <w:rFonts w:ascii="Byington" w:hAnsi="Byington"/>
        </w:rPr>
        <w:tab/>
        <w:t xml:space="preserve">Banquet and Speaker </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p>
    <w:p w:rsidR="00990AC1" w:rsidRPr="00C17508" w:rsidRDefault="00990AC1" w:rsidP="00990AC1">
      <w:pPr>
        <w:pStyle w:val="NoSpacing"/>
        <w:ind w:left="1620" w:hanging="1620"/>
        <w:jc w:val="center"/>
        <w:rPr>
          <w:rFonts w:ascii="Byington" w:hAnsi="Byington"/>
          <w:b/>
          <w:i/>
          <w:sz w:val="32"/>
          <w:szCs w:val="32"/>
        </w:rPr>
      </w:pPr>
      <w:r w:rsidRPr="001F3F28">
        <w:rPr>
          <w:rFonts w:ascii="Byington" w:hAnsi="Byington"/>
          <w:b/>
          <w:i/>
          <w:sz w:val="32"/>
          <w:szCs w:val="32"/>
        </w:rPr>
        <w:t>Saturday, September 26</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9:00 – 10:00 </w:t>
      </w:r>
      <w:r>
        <w:rPr>
          <w:rFonts w:ascii="Byington" w:hAnsi="Byington"/>
        </w:rPr>
        <w:tab/>
        <w:t>Opening Speaker</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10:30 – 12:00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12:00 – 1:00 </w:t>
      </w:r>
      <w:r>
        <w:rPr>
          <w:rFonts w:ascii="Byington" w:hAnsi="Byington"/>
        </w:rPr>
        <w:tab/>
        <w:t>Lunch</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1:00 – 3:20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3:45 – 5:00</w:t>
      </w:r>
      <w:r>
        <w:rPr>
          <w:rFonts w:ascii="Byington" w:hAnsi="Byington"/>
        </w:rPr>
        <w:tab/>
        <w:t>Demonstration Show</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sidRPr="001F3F28">
        <w:rPr>
          <w:rFonts w:ascii="Byington" w:hAnsi="Byington"/>
          <w:noProof/>
        </w:rPr>
        <w:drawing>
          <wp:inline distT="0" distB="0" distL="0" distR="0" wp14:anchorId="2776DD7A" wp14:editId="161B6518">
            <wp:extent cx="2694214" cy="342900"/>
            <wp:effectExtent l="19050" t="0" r="0" b="0"/>
            <wp:docPr id="24" name="Picture 11"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2\Lines\BD21315_.gif"/>
                    <pic:cNvPicPr>
                      <a:picLocks noChangeAspect="1" noChangeArrowheads="1"/>
                    </pic:cNvPicPr>
                  </pic:nvPicPr>
                  <pic:blipFill>
                    <a:blip r:embed="rId59" cstate="print"/>
                    <a:srcRect r="61806"/>
                    <a:stretch>
                      <a:fillRect/>
                    </a:stretch>
                  </pic:blipFill>
                  <pic:spPr bwMode="auto">
                    <a:xfrm rot="10800000">
                      <a:off x="0" y="0"/>
                      <a:ext cx="2694214" cy="342900"/>
                    </a:xfrm>
                    <a:prstGeom prst="rect">
                      <a:avLst/>
                    </a:prstGeom>
                    <a:noFill/>
                    <a:ln w="9525">
                      <a:noFill/>
                      <a:miter lim="800000"/>
                      <a:headEnd/>
                      <a:tailEnd/>
                    </a:ln>
                  </pic:spPr>
                </pic:pic>
              </a:graphicData>
            </a:graphic>
          </wp:inline>
        </w:drawing>
      </w:r>
    </w:p>
    <w:p w:rsidR="00990AC1" w:rsidRDefault="00990AC1" w:rsidP="00990AC1">
      <w:pPr>
        <w:pStyle w:val="NoSpacing"/>
        <w:ind w:left="1620" w:hanging="1620"/>
        <w:rPr>
          <w:rFonts w:ascii="Byington" w:hAnsi="Byington"/>
        </w:rPr>
      </w:pPr>
      <w:r w:rsidRPr="00C17508">
        <w:rPr>
          <w:rFonts w:ascii="Byington" w:hAnsi="Byington"/>
          <w:noProof/>
        </w:rPr>
        <w:lastRenderedPageBreak/>
        <w:drawing>
          <wp:inline distT="0" distB="0" distL="0" distR="0" wp14:anchorId="3402000B" wp14:editId="4BC873EC">
            <wp:extent cx="2694214" cy="342900"/>
            <wp:effectExtent l="0" t="0" r="0" b="0"/>
            <wp:docPr id="25" name="Picture 11"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2\Lines\BD21315_.gif"/>
                    <pic:cNvPicPr>
                      <a:picLocks noChangeAspect="1" noChangeArrowheads="1"/>
                    </pic:cNvPicPr>
                  </pic:nvPicPr>
                  <pic:blipFill>
                    <a:blip r:embed="rId59" cstate="print"/>
                    <a:srcRect r="61806"/>
                    <a:stretch>
                      <a:fillRect/>
                    </a:stretch>
                  </pic:blipFill>
                  <pic:spPr bwMode="auto">
                    <a:xfrm>
                      <a:off x="0" y="0"/>
                      <a:ext cx="2694214" cy="342900"/>
                    </a:xfrm>
                    <a:prstGeom prst="rect">
                      <a:avLst/>
                    </a:prstGeom>
                    <a:noFill/>
                    <a:ln w="9525">
                      <a:noFill/>
                      <a:miter lim="800000"/>
                      <a:headEnd/>
                      <a:tailEnd/>
                    </a:ln>
                  </pic:spPr>
                </pic:pic>
              </a:graphicData>
            </a:graphic>
          </wp:inline>
        </w:drawing>
      </w:r>
    </w:p>
    <w:p w:rsidR="00990AC1" w:rsidRDefault="00990AC1" w:rsidP="00990AC1">
      <w:pPr>
        <w:pStyle w:val="NoSpacing"/>
        <w:rPr>
          <w:rFonts w:ascii="Byington" w:hAnsi="Byington"/>
        </w:rPr>
      </w:pPr>
    </w:p>
    <w:p w:rsidR="00990AC1" w:rsidRDefault="00990AC1" w:rsidP="00990AC1">
      <w:pPr>
        <w:pStyle w:val="NoSpacing"/>
        <w:rPr>
          <w:rFonts w:ascii="Byington" w:hAnsi="Byington"/>
        </w:rPr>
      </w:pPr>
    </w:p>
    <w:p w:rsidR="00990AC1" w:rsidRPr="001F3F28" w:rsidRDefault="00990AC1" w:rsidP="00990AC1">
      <w:pPr>
        <w:ind w:left="1620" w:hanging="1620"/>
        <w:jc w:val="center"/>
        <w:rPr>
          <w:rFonts w:ascii="Byington" w:hAnsi="Byington"/>
          <w:b/>
          <w:i/>
          <w:sz w:val="40"/>
          <w:szCs w:val="40"/>
        </w:rPr>
      </w:pPr>
      <w:r w:rsidRPr="001F3F28">
        <w:rPr>
          <w:rFonts w:ascii="Byington" w:hAnsi="Byington"/>
          <w:b/>
          <w:i/>
          <w:sz w:val="40"/>
          <w:szCs w:val="40"/>
        </w:rPr>
        <w:t>Program Summary</w:t>
      </w:r>
    </w:p>
    <w:p w:rsidR="00990AC1" w:rsidRDefault="00990AC1" w:rsidP="00990AC1">
      <w:pPr>
        <w:pStyle w:val="NoSpacing"/>
        <w:rPr>
          <w:rFonts w:ascii="Byington" w:hAnsi="Byington"/>
        </w:rPr>
      </w:pPr>
    </w:p>
    <w:p w:rsidR="00990AC1" w:rsidRPr="001F3F28" w:rsidRDefault="00990AC1" w:rsidP="00990AC1">
      <w:pPr>
        <w:pStyle w:val="NoSpacing"/>
        <w:ind w:left="1620" w:hanging="1620"/>
        <w:jc w:val="center"/>
        <w:rPr>
          <w:rFonts w:ascii="Byington" w:hAnsi="Byington"/>
          <w:b/>
          <w:i/>
          <w:sz w:val="32"/>
          <w:szCs w:val="32"/>
        </w:rPr>
      </w:pPr>
      <w:r w:rsidRPr="001F3F28">
        <w:rPr>
          <w:rFonts w:ascii="Byington" w:hAnsi="Byington"/>
          <w:b/>
          <w:i/>
          <w:sz w:val="32"/>
          <w:szCs w:val="32"/>
        </w:rPr>
        <w:t>Friday, September 25</w:t>
      </w:r>
    </w:p>
    <w:p w:rsidR="00990AC1" w:rsidRDefault="00990AC1" w:rsidP="00990AC1">
      <w:pPr>
        <w:pStyle w:val="NoSpacing"/>
        <w:rPr>
          <w:rFonts w:ascii="Byington" w:hAnsi="Byington"/>
        </w:rPr>
      </w:pPr>
    </w:p>
    <w:p w:rsidR="00990AC1" w:rsidRPr="00BC73CC" w:rsidRDefault="00990AC1" w:rsidP="00990AC1">
      <w:pPr>
        <w:pStyle w:val="NoSpacing"/>
        <w:ind w:left="1620" w:hanging="1620"/>
        <w:rPr>
          <w:rFonts w:ascii="Byington" w:hAnsi="Byington"/>
        </w:rPr>
      </w:pPr>
      <w:r w:rsidRPr="00BC73CC">
        <w:rPr>
          <w:rFonts w:ascii="Byington" w:hAnsi="Byington"/>
        </w:rPr>
        <w:t xml:space="preserve">8:00 – 9:00 </w:t>
      </w:r>
      <w:r>
        <w:rPr>
          <w:rFonts w:ascii="Byington" w:hAnsi="Byington"/>
        </w:rPr>
        <w:tab/>
      </w:r>
      <w:r w:rsidRPr="00BC73CC">
        <w:rPr>
          <w:rFonts w:ascii="Byington" w:hAnsi="Byington"/>
        </w:rPr>
        <w:t>Registration</w:t>
      </w:r>
    </w:p>
    <w:p w:rsidR="00990AC1" w:rsidRPr="00BC73CC"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sidRPr="00BC73CC">
        <w:rPr>
          <w:rFonts w:ascii="Byington" w:hAnsi="Byington"/>
        </w:rPr>
        <w:t>9:15 – 10:</w:t>
      </w:r>
      <w:r>
        <w:rPr>
          <w:rFonts w:ascii="Byington" w:hAnsi="Byington"/>
        </w:rPr>
        <w:t>15</w:t>
      </w:r>
      <w:r>
        <w:rPr>
          <w:rFonts w:ascii="Byington" w:hAnsi="Byington"/>
        </w:rPr>
        <w:tab/>
      </w:r>
      <w:r w:rsidRPr="00BC73CC">
        <w:rPr>
          <w:rFonts w:ascii="Byington" w:hAnsi="Byington"/>
        </w:rPr>
        <w:t>Keynote Presentation</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10:45 – 11:15 </w:t>
      </w:r>
      <w:r>
        <w:rPr>
          <w:rFonts w:ascii="Byington" w:hAnsi="Byington"/>
        </w:rPr>
        <w:tab/>
        <w:t>Membership Meeting</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11:20 – 12:00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12:00 – 1:00</w:t>
      </w:r>
      <w:r>
        <w:rPr>
          <w:rFonts w:ascii="Byington" w:hAnsi="Byington"/>
        </w:rPr>
        <w:tab/>
        <w:t>Lunch</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1:00 – 5:30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5:45 – 6:30</w:t>
      </w:r>
      <w:r>
        <w:rPr>
          <w:rFonts w:ascii="Byington" w:hAnsi="Byington"/>
        </w:rPr>
        <w:tab/>
        <w:t>Social Mixer</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6:30 – 8:00</w:t>
      </w:r>
      <w:r>
        <w:rPr>
          <w:rFonts w:ascii="Byington" w:hAnsi="Byington"/>
        </w:rPr>
        <w:tab/>
        <w:t xml:space="preserve">Banquet and Speaker </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p>
    <w:p w:rsidR="00990AC1" w:rsidRPr="00C17508" w:rsidRDefault="00990AC1" w:rsidP="00990AC1">
      <w:pPr>
        <w:pStyle w:val="NoSpacing"/>
        <w:ind w:left="1620" w:hanging="1620"/>
        <w:jc w:val="center"/>
        <w:rPr>
          <w:rFonts w:ascii="Byington" w:hAnsi="Byington"/>
          <w:b/>
          <w:i/>
          <w:sz w:val="32"/>
          <w:szCs w:val="32"/>
        </w:rPr>
      </w:pPr>
      <w:r w:rsidRPr="001F3F28">
        <w:rPr>
          <w:rFonts w:ascii="Byington" w:hAnsi="Byington"/>
          <w:b/>
          <w:i/>
          <w:sz w:val="32"/>
          <w:szCs w:val="32"/>
        </w:rPr>
        <w:t>Saturday, September 26</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9:00 – 10:00 </w:t>
      </w:r>
      <w:r>
        <w:rPr>
          <w:rFonts w:ascii="Byington" w:hAnsi="Byington"/>
        </w:rPr>
        <w:tab/>
        <w:t>Opening Speaker</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10:30 – 12:00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 xml:space="preserve">12:00 – 1:00 </w:t>
      </w:r>
      <w:r>
        <w:rPr>
          <w:rFonts w:ascii="Byington" w:hAnsi="Byington"/>
        </w:rPr>
        <w:tab/>
        <w:t>Lunch</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1:00 – 3:20</w:t>
      </w:r>
      <w:r>
        <w:rPr>
          <w:rFonts w:ascii="Byington" w:hAnsi="Byington"/>
        </w:rPr>
        <w:tab/>
        <w:t>Presentation Sessions</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r>
        <w:rPr>
          <w:rFonts w:ascii="Byington" w:hAnsi="Byington"/>
        </w:rPr>
        <w:t>3:45 – 5:00</w:t>
      </w:r>
      <w:r>
        <w:rPr>
          <w:rFonts w:ascii="Byington" w:hAnsi="Byington"/>
        </w:rPr>
        <w:tab/>
        <w:t>Demonstration Show</w:t>
      </w:r>
    </w:p>
    <w:p w:rsidR="00990AC1" w:rsidRDefault="00990AC1" w:rsidP="00990AC1">
      <w:pPr>
        <w:pStyle w:val="NoSpacing"/>
        <w:ind w:left="1620" w:hanging="1620"/>
        <w:rPr>
          <w:rFonts w:ascii="Byington" w:hAnsi="Byington"/>
        </w:rPr>
      </w:pPr>
    </w:p>
    <w:p w:rsidR="00990AC1" w:rsidRDefault="00990AC1" w:rsidP="00990AC1">
      <w:pPr>
        <w:pStyle w:val="NoSpacing"/>
        <w:ind w:left="1620" w:hanging="1620"/>
        <w:rPr>
          <w:rFonts w:ascii="Byington" w:hAnsi="Byington"/>
        </w:rPr>
      </w:pPr>
    </w:p>
    <w:p w:rsidR="00990AC1" w:rsidRDefault="00990AC1" w:rsidP="00990AC1">
      <w:pPr>
        <w:pStyle w:val="NoSpacing"/>
        <w:rPr>
          <w:rFonts w:ascii="Byington" w:hAnsi="Byington"/>
        </w:rPr>
        <w:sectPr w:rsidR="00990AC1" w:rsidSect="00703C55">
          <w:pgSz w:w="12240" w:h="15840"/>
          <w:pgMar w:top="1440" w:right="1440" w:bottom="1440" w:left="1440" w:header="720" w:footer="720" w:gutter="0"/>
          <w:cols w:num="2" w:space="720"/>
          <w:docGrid w:linePitch="360"/>
        </w:sectPr>
      </w:pPr>
      <w:r w:rsidRPr="00C17508">
        <w:rPr>
          <w:rFonts w:ascii="Byington" w:hAnsi="Byington"/>
          <w:noProof/>
        </w:rPr>
        <w:drawing>
          <wp:inline distT="0" distB="0" distL="0" distR="0" wp14:anchorId="6413FAFA" wp14:editId="6D902548">
            <wp:extent cx="2694214" cy="342900"/>
            <wp:effectExtent l="19050" t="0" r="0" b="0"/>
            <wp:docPr id="26" name="Picture 11"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2\Lines\BD21315_.gif"/>
                    <pic:cNvPicPr>
                      <a:picLocks noChangeAspect="1" noChangeArrowheads="1"/>
                    </pic:cNvPicPr>
                  </pic:nvPicPr>
                  <pic:blipFill>
                    <a:blip r:embed="rId59" cstate="print"/>
                    <a:srcRect r="61806"/>
                    <a:stretch>
                      <a:fillRect/>
                    </a:stretch>
                  </pic:blipFill>
                  <pic:spPr bwMode="auto">
                    <a:xfrm rot="10800000">
                      <a:off x="0" y="0"/>
                      <a:ext cx="2694214" cy="342900"/>
                    </a:xfrm>
                    <a:prstGeom prst="rect">
                      <a:avLst/>
                    </a:prstGeom>
                    <a:noFill/>
                    <a:ln w="9525">
                      <a:noFill/>
                      <a:miter lim="800000"/>
                      <a:headEnd/>
                      <a:tailEnd/>
                    </a:ln>
                  </pic:spPr>
                </pic:pic>
              </a:graphicData>
            </a:graphic>
          </wp:inline>
        </w:drawing>
      </w:r>
    </w:p>
    <w:p w:rsidR="00990AC1" w:rsidRDefault="00990AC1" w:rsidP="00990AC1">
      <w:pPr>
        <w:rPr>
          <w:sz w:val="24"/>
          <w:szCs w:val="24"/>
        </w:rPr>
      </w:pPr>
    </w:p>
    <w:p w:rsidR="00990AC1" w:rsidRDefault="00990AC1" w:rsidP="00990AC1">
      <w:pPr>
        <w:rPr>
          <w:sz w:val="24"/>
          <w:szCs w:val="24"/>
        </w:rPr>
      </w:pPr>
      <w:bookmarkStart w:id="16" w:name="registrationconfirmation"/>
      <w:proofErr w:type="gramStart"/>
      <w:r>
        <w:rPr>
          <w:sz w:val="24"/>
          <w:szCs w:val="24"/>
        </w:rPr>
        <w:t>Dear ???,</w:t>
      </w:r>
      <w:proofErr w:type="gramEnd"/>
    </w:p>
    <w:bookmarkEnd w:id="16"/>
    <w:p w:rsidR="00990AC1" w:rsidRDefault="00990AC1" w:rsidP="00990AC1">
      <w:pPr>
        <w:rPr>
          <w:sz w:val="24"/>
          <w:szCs w:val="24"/>
        </w:rPr>
      </w:pPr>
    </w:p>
    <w:p w:rsidR="00990AC1" w:rsidRDefault="00990AC1" w:rsidP="00990AC1">
      <w:pPr>
        <w:rPr>
          <w:b/>
          <w:sz w:val="24"/>
          <w:szCs w:val="24"/>
        </w:rPr>
      </w:pPr>
      <w:r>
        <w:rPr>
          <w:sz w:val="24"/>
          <w:szCs w:val="24"/>
        </w:rPr>
        <w:t xml:space="preserve">This is to confirm receipt of your registration for the conference to be held on </w:t>
      </w:r>
      <w:r>
        <w:rPr>
          <w:b/>
          <w:sz w:val="24"/>
          <w:szCs w:val="24"/>
        </w:rPr>
        <w:t>Date</w:t>
      </w:r>
      <w:r>
        <w:rPr>
          <w:sz w:val="24"/>
          <w:szCs w:val="24"/>
        </w:rPr>
        <w:t xml:space="preserve"> at </w:t>
      </w:r>
      <w:r>
        <w:rPr>
          <w:b/>
          <w:sz w:val="24"/>
          <w:szCs w:val="24"/>
        </w:rPr>
        <w:t>Name of College.</w:t>
      </w:r>
    </w:p>
    <w:p w:rsidR="00990AC1" w:rsidRDefault="00990AC1" w:rsidP="00990AC1">
      <w:pPr>
        <w:rPr>
          <w:sz w:val="24"/>
          <w:szCs w:val="24"/>
        </w:rPr>
      </w:pPr>
    </w:p>
    <w:p w:rsidR="00990AC1" w:rsidRDefault="00990AC1" w:rsidP="00990AC1">
      <w:pPr>
        <w:rPr>
          <w:sz w:val="24"/>
          <w:szCs w:val="24"/>
        </w:rPr>
      </w:pPr>
      <w:r>
        <w:rPr>
          <w:sz w:val="24"/>
          <w:szCs w:val="24"/>
        </w:rPr>
        <w:t>I have received payment for:</w:t>
      </w:r>
    </w:p>
    <w:p w:rsidR="00990AC1" w:rsidRDefault="00990AC1" w:rsidP="00990AC1">
      <w:pPr>
        <w:rPr>
          <w:sz w:val="24"/>
          <w:szCs w:val="24"/>
        </w:rPr>
      </w:pPr>
      <w:r>
        <w:rPr>
          <w:sz w:val="24"/>
          <w:szCs w:val="24"/>
        </w:rPr>
        <w:t>Registration fee for non-current 2YC</w:t>
      </w:r>
      <w:r>
        <w:rPr>
          <w:sz w:val="24"/>
          <w:szCs w:val="24"/>
          <w:vertAlign w:val="subscript"/>
        </w:rPr>
        <w:t>3</w:t>
      </w:r>
      <w:r>
        <w:rPr>
          <w:sz w:val="24"/>
          <w:szCs w:val="24"/>
        </w:rPr>
        <w:t xml:space="preserve"> member: $50</w:t>
      </w:r>
    </w:p>
    <w:p w:rsidR="00990AC1" w:rsidRDefault="00990AC1" w:rsidP="00990AC1">
      <w:pPr>
        <w:rPr>
          <w:sz w:val="24"/>
          <w:szCs w:val="24"/>
        </w:rPr>
      </w:pPr>
      <w:r>
        <w:rPr>
          <w:sz w:val="24"/>
          <w:szCs w:val="24"/>
        </w:rPr>
        <w:t>Friday Lunch: $10</w:t>
      </w:r>
    </w:p>
    <w:p w:rsidR="00990AC1" w:rsidRDefault="00990AC1" w:rsidP="00990AC1">
      <w:pPr>
        <w:rPr>
          <w:sz w:val="24"/>
          <w:szCs w:val="24"/>
        </w:rPr>
      </w:pPr>
      <w:r>
        <w:rPr>
          <w:sz w:val="24"/>
          <w:szCs w:val="24"/>
        </w:rPr>
        <w:t>Friday Banquet: $25 (</w:t>
      </w:r>
      <w:r>
        <w:rPr>
          <w:b/>
          <w:sz w:val="24"/>
          <w:szCs w:val="24"/>
        </w:rPr>
        <w:t>meal option</w:t>
      </w:r>
      <w:r>
        <w:rPr>
          <w:sz w:val="24"/>
          <w:szCs w:val="24"/>
        </w:rPr>
        <w:t xml:space="preserve">) </w:t>
      </w:r>
    </w:p>
    <w:p w:rsidR="00990AC1" w:rsidRDefault="00990AC1" w:rsidP="00990AC1">
      <w:pPr>
        <w:rPr>
          <w:sz w:val="24"/>
          <w:szCs w:val="24"/>
        </w:rPr>
      </w:pPr>
      <w:r>
        <w:rPr>
          <w:sz w:val="24"/>
          <w:szCs w:val="24"/>
        </w:rPr>
        <w:t>Saturday Lunch: $10</w:t>
      </w:r>
    </w:p>
    <w:p w:rsidR="00990AC1" w:rsidRDefault="00990AC1" w:rsidP="00990AC1">
      <w:pPr>
        <w:rPr>
          <w:sz w:val="24"/>
          <w:szCs w:val="24"/>
        </w:rPr>
      </w:pPr>
    </w:p>
    <w:p w:rsidR="00990AC1" w:rsidRDefault="00990AC1" w:rsidP="00990AC1">
      <w:pPr>
        <w:rPr>
          <w:sz w:val="24"/>
          <w:szCs w:val="24"/>
        </w:rPr>
      </w:pPr>
      <w:r>
        <w:rPr>
          <w:sz w:val="24"/>
          <w:szCs w:val="24"/>
        </w:rPr>
        <w:t>I'm looking forward to meeting you and if I can help you in any way with your travel arrangements please let me know.</w:t>
      </w:r>
    </w:p>
    <w:p w:rsidR="00976066" w:rsidRDefault="00976066">
      <w:pPr>
        <w:overflowPunct/>
        <w:autoSpaceDE/>
        <w:autoSpaceDN/>
        <w:adjustRightInd/>
        <w:textAlignment w:val="auto"/>
        <w:rPr>
          <w:rFonts w:ascii="Byington" w:eastAsiaTheme="minorHAnsi" w:hAnsi="Byington"/>
          <w:sz w:val="24"/>
          <w:szCs w:val="24"/>
        </w:rPr>
      </w:pPr>
      <w:r>
        <w:rPr>
          <w:rFonts w:ascii="Byington" w:hAnsi="Byington"/>
        </w:rPr>
        <w:br w:type="page"/>
      </w:r>
    </w:p>
    <w:p w:rsidR="00976066" w:rsidRPr="00ED77CB" w:rsidRDefault="00976066" w:rsidP="00976066">
      <w:pPr>
        <w:rPr>
          <w:b/>
          <w:sz w:val="36"/>
          <w:szCs w:val="36"/>
          <w:u w:val="single"/>
        </w:rPr>
      </w:pPr>
      <w:bookmarkStart w:id="17" w:name="sponsorinvitation"/>
      <w:r w:rsidRPr="00ED77CB">
        <w:rPr>
          <w:b/>
          <w:sz w:val="36"/>
          <w:szCs w:val="36"/>
          <w:u w:val="single"/>
        </w:rPr>
        <w:lastRenderedPageBreak/>
        <w:t xml:space="preserve">Example letter/email </w:t>
      </w:r>
      <w:r w:rsidRPr="00563076">
        <w:rPr>
          <w:b/>
          <w:u w:val="single"/>
        </w:rPr>
        <w:t>to current industrial sponsors inviting them to exhibit.</w:t>
      </w:r>
    </w:p>
    <w:bookmarkEnd w:id="17"/>
    <w:p w:rsidR="00976066" w:rsidRDefault="00976066" w:rsidP="00976066">
      <w:r>
        <w:t>(Change the date and feel free to change anything to fit your plans or style better, etc.)</w:t>
      </w:r>
    </w:p>
    <w:p w:rsidR="00976066" w:rsidRDefault="00976066" w:rsidP="00976066"/>
    <w:p w:rsidR="00976066" w:rsidRDefault="00976066" w:rsidP="00976066">
      <w:smartTag w:uri="urn:schemas-microsoft-com:office:smarttags" w:element="date">
        <w:smartTagPr>
          <w:attr w:name="Year" w:val="2009"/>
          <w:attr w:name="Day" w:val="21"/>
          <w:attr w:name="Month" w:val="6"/>
        </w:smartTagPr>
        <w:r>
          <w:t>June 21, 2009</w:t>
        </w:r>
      </w:smartTag>
    </w:p>
    <w:p w:rsidR="00976066" w:rsidRDefault="00976066" w:rsidP="00976066"/>
    <w:p w:rsidR="00976066" w:rsidRDefault="00976066" w:rsidP="00976066">
      <w:r>
        <w:t>To:  All Industrial Sponsors of 2YC</w:t>
      </w:r>
      <w:r w:rsidRPr="00707597">
        <w:rPr>
          <w:vertAlign w:val="subscript"/>
        </w:rPr>
        <w:t>3</w:t>
      </w:r>
    </w:p>
    <w:p w:rsidR="00976066" w:rsidRDefault="00976066" w:rsidP="00976066"/>
    <w:p w:rsidR="00976066" w:rsidRDefault="00976066" w:rsidP="00976066">
      <w:r>
        <w:t>From:  Teresa Brown, exhibits coordinators</w:t>
      </w:r>
    </w:p>
    <w:p w:rsidR="00976066" w:rsidRDefault="00976066" w:rsidP="00976066"/>
    <w:p w:rsidR="00976066" w:rsidRDefault="00767DED" w:rsidP="00976066">
      <w:r>
        <w:t>As</w:t>
      </w:r>
      <w:r w:rsidR="00976066">
        <w:t xml:space="preserve"> perhaps you know, the second fall conference of the Two-Year College Chemistry Consortium (2YC</w:t>
      </w:r>
      <w:r w:rsidR="00976066">
        <w:rPr>
          <w:vertAlign w:val="subscript"/>
        </w:rPr>
        <w:t>3</w:t>
      </w:r>
      <w:r w:rsidR="00976066">
        <w:t>) is set for September 25-26</w:t>
      </w:r>
      <w:r w:rsidR="00976066">
        <w:rPr>
          <w:i/>
        </w:rPr>
        <w:t xml:space="preserve">, </w:t>
      </w:r>
      <w:r w:rsidR="00976066" w:rsidRPr="00825F0F">
        <w:t>200</w:t>
      </w:r>
      <w:r w:rsidR="00976066">
        <w:t xml:space="preserve">9, at Rochester Community &amp; Technical College.  We have a full program planned (see </w:t>
      </w:r>
      <w:r w:rsidR="00976066" w:rsidRPr="00791D32">
        <w:rPr>
          <w:u w:val="single"/>
        </w:rPr>
        <w:t>http://2yc3.org</w:t>
      </w:r>
      <w:r w:rsidR="00976066">
        <w:rPr>
          <w:u w:val="single"/>
        </w:rPr>
        <w:t>)</w:t>
      </w:r>
      <w:r w:rsidR="00976066">
        <w:t xml:space="preserve"> and expect that the conference will be well-attended.  I would like to personally invite you to exhibit at this conference.  We have very good facilities for the exhibit area and it is very close to the rooms where the presentations and workshops will be held.  I am sure that your company will receive significant positive exposure to all conference attendees.  </w:t>
      </w:r>
    </w:p>
    <w:p w:rsidR="00976066" w:rsidRDefault="00976066" w:rsidP="00976066"/>
    <w:p w:rsidR="00976066" w:rsidRDefault="00976066" w:rsidP="00976066">
      <w:r>
        <w:t xml:space="preserve">Please contact either Jason Jadin or Teresa Brown (at </w:t>
      </w:r>
      <w:hyperlink r:id="rId60" w:history="1">
        <w:r w:rsidRPr="008A6948">
          <w:rPr>
            <w:rStyle w:val="Hyperlink"/>
          </w:rPr>
          <w:t>jason.jadin@roch.edu</w:t>
        </w:r>
      </w:hyperlink>
      <w:r>
        <w:t xml:space="preserve"> and </w:t>
      </w:r>
      <w:hyperlink r:id="rId61" w:history="1">
        <w:r w:rsidRPr="008A6948">
          <w:rPr>
            <w:rStyle w:val="Hyperlink"/>
          </w:rPr>
          <w:t>teresa.brown@roch.edu</w:t>
        </w:r>
      </w:hyperlink>
      <w:r>
        <w:t>, respectively.)</w:t>
      </w:r>
      <w:r>
        <w:rPr>
          <w:b/>
          <w:bCs/>
          <w:i/>
          <w:color w:val="000000"/>
        </w:rPr>
        <w:t xml:space="preserve"> </w:t>
      </w:r>
      <w:r>
        <w:t xml:space="preserve">if you do in fact plan to exhibit or if you have any questions.  I am enclosing (attaching) an Exhibit Request Form for you to fill out and return to me.  You can plan to send your exhibit materials to me in advance of the conference so that everything will be ready for you when you arrive.  My address at the college is: </w:t>
      </w:r>
      <w:r w:rsidRPr="00F10909">
        <w:t xml:space="preserve"> </w:t>
      </w:r>
    </w:p>
    <w:p w:rsidR="00976066" w:rsidRDefault="00976066" w:rsidP="00976066"/>
    <w:p w:rsidR="00976066" w:rsidRPr="00976066" w:rsidRDefault="00976066" w:rsidP="00976066">
      <w:r w:rsidRPr="00976066">
        <w:t>Teresa Brown</w:t>
      </w:r>
    </w:p>
    <w:p w:rsidR="00976066" w:rsidRPr="00976066" w:rsidRDefault="00976066" w:rsidP="00976066">
      <w:r w:rsidRPr="00976066">
        <w:t>Rochester Community &amp; Technical College</w:t>
      </w:r>
    </w:p>
    <w:p w:rsidR="00976066" w:rsidRPr="00976066" w:rsidRDefault="00976066" w:rsidP="00976066">
      <w:pPr>
        <w:rPr>
          <w:b/>
        </w:rPr>
      </w:pPr>
      <w:r w:rsidRPr="00976066">
        <w:rPr>
          <w:rStyle w:val="style41"/>
        </w:rPr>
        <w:t>851 30th Ave SE</w:t>
      </w:r>
      <w:r w:rsidRPr="00976066">
        <w:br/>
      </w:r>
      <w:r w:rsidRPr="00976066">
        <w:rPr>
          <w:rStyle w:val="style41"/>
        </w:rPr>
        <w:t>Rochester, MN 55904-4999</w:t>
      </w:r>
      <w:r w:rsidRPr="00976066">
        <w:t>.</w:t>
      </w:r>
    </w:p>
    <w:p w:rsidR="00976066" w:rsidRPr="00976066" w:rsidRDefault="00976066" w:rsidP="00976066">
      <w:pPr>
        <w:rPr>
          <w:b/>
        </w:rPr>
      </w:pPr>
    </w:p>
    <w:p w:rsidR="00976066" w:rsidRPr="00976066" w:rsidRDefault="00976066" w:rsidP="00976066">
      <w:r w:rsidRPr="00976066">
        <w:t>Sincerely,</w:t>
      </w:r>
    </w:p>
    <w:p w:rsidR="00976066" w:rsidRPr="00976066" w:rsidRDefault="00976066" w:rsidP="00976066"/>
    <w:p w:rsidR="00976066" w:rsidRPr="00976066" w:rsidRDefault="00976066" w:rsidP="00976066"/>
    <w:p w:rsidR="00EB2489" w:rsidRDefault="00976066" w:rsidP="00976066">
      <w:pPr>
        <w:pStyle w:val="NoSpacing"/>
        <w:rPr>
          <w:sz w:val="20"/>
          <w:szCs w:val="20"/>
        </w:rPr>
      </w:pPr>
      <w:r w:rsidRPr="00976066">
        <w:rPr>
          <w:sz w:val="20"/>
          <w:szCs w:val="20"/>
        </w:rPr>
        <w:t>Jason Jadin and Teresa Brown</w:t>
      </w:r>
    </w:p>
    <w:p w:rsidR="00EB2489" w:rsidRDefault="00EB2489">
      <w:pPr>
        <w:overflowPunct/>
        <w:autoSpaceDE/>
        <w:autoSpaceDN/>
        <w:adjustRightInd/>
        <w:textAlignment w:val="auto"/>
        <w:rPr>
          <w:rFonts w:eastAsiaTheme="minorHAnsi"/>
        </w:rPr>
      </w:pPr>
      <w:r>
        <w:br w:type="page"/>
      </w:r>
    </w:p>
    <w:bookmarkStart w:id="18" w:name="lettertoexhibitor"/>
    <w:p w:rsidR="00EB2489" w:rsidRDefault="00EB2489" w:rsidP="00EB2489">
      <w:r>
        <w:lastRenderedPageBreak/>
        <w:fldChar w:fldCharType="begin"/>
      </w:r>
      <w:r>
        <w:instrText xml:space="preserve"> DATE \@ "MMMM d, yyyy" </w:instrText>
      </w:r>
      <w:r>
        <w:fldChar w:fldCharType="separate"/>
      </w:r>
      <w:r w:rsidR="00EA2B55">
        <w:rPr>
          <w:noProof/>
        </w:rPr>
        <w:t>March 8, 2016</w:t>
      </w:r>
      <w:r>
        <w:fldChar w:fldCharType="end"/>
      </w:r>
    </w:p>
    <w:bookmarkEnd w:id="18"/>
    <w:p w:rsidR="00EB2489" w:rsidRDefault="00EB2489" w:rsidP="00EB2489"/>
    <w:p w:rsidR="00EB2489" w:rsidRDefault="00EB2489" w:rsidP="00EB2489">
      <w:r>
        <w:t>To:  ____________________________</w:t>
      </w:r>
    </w:p>
    <w:p w:rsidR="00EB2489" w:rsidRDefault="00EB2489" w:rsidP="00EB2489"/>
    <w:p w:rsidR="00EB2489" w:rsidRDefault="00EB2489" w:rsidP="00EB2489">
      <w:r>
        <w:t xml:space="preserve">From:  </w:t>
      </w:r>
      <w:r w:rsidRPr="00E4592C">
        <w:t>Name of Exhibits Coordinator</w:t>
      </w:r>
      <w:r>
        <w:t xml:space="preserve">, </w:t>
      </w:r>
      <w:r w:rsidRPr="00E4592C">
        <w:rPr>
          <w:b/>
        </w:rPr>
        <w:t>College Name</w:t>
      </w:r>
    </w:p>
    <w:p w:rsidR="00EB2489" w:rsidRDefault="00EB2489" w:rsidP="00EB2489"/>
    <w:p w:rsidR="00EB2489" w:rsidRDefault="00EB2489" w:rsidP="00EB2489">
      <w:r>
        <w:t xml:space="preserve">As a manufacturer (or distributor, or _______________) of ______________________ , you may have a special interest in reaching out to two-year college chemistry faculty.  If this is true, then I would like to invite you to exhibit at our upcoming national conference of two-year college chemistry faculty to be held </w:t>
      </w:r>
      <w:r w:rsidRPr="00E4592C">
        <w:rPr>
          <w:b/>
        </w:rPr>
        <w:t>Date</w:t>
      </w:r>
      <w:r>
        <w:t xml:space="preserve"> at </w:t>
      </w:r>
      <w:r>
        <w:rPr>
          <w:b/>
        </w:rPr>
        <w:t>Name of College</w:t>
      </w:r>
      <w:r>
        <w:t>.  The conference is organized by the Two-Year College Chemistry Consortium (2YC</w:t>
      </w:r>
      <w:r w:rsidRPr="00791D32">
        <w:rPr>
          <w:vertAlign w:val="subscript"/>
        </w:rPr>
        <w:t>3</w:t>
      </w:r>
      <w:r>
        <w:t xml:space="preserve">) with the cooperation of local faculty members here at </w:t>
      </w:r>
      <w:r>
        <w:rPr>
          <w:b/>
        </w:rPr>
        <w:t>Name of College</w:t>
      </w:r>
      <w:r>
        <w:t>.</w:t>
      </w:r>
    </w:p>
    <w:p w:rsidR="00EB2489" w:rsidRDefault="00EB2489" w:rsidP="00EB2489"/>
    <w:p w:rsidR="00EB2489" w:rsidRDefault="00EB2489" w:rsidP="00EB2489">
      <w:r>
        <w:t xml:space="preserve">The charge for exhibiting is $200.  Besides allowing you to exhibit at the </w:t>
      </w:r>
      <w:proofErr w:type="spellStart"/>
      <w:r>
        <w:rPr>
          <w:b/>
        </w:rPr>
        <w:t>XXX</w:t>
      </w:r>
      <w:r>
        <w:rPr>
          <w:b/>
          <w:vertAlign w:val="superscript"/>
        </w:rPr>
        <w:t>xx</w:t>
      </w:r>
      <w:proofErr w:type="spellEnd"/>
      <w:r>
        <w:rPr>
          <w:b/>
        </w:rPr>
        <w:t xml:space="preserve"> </w:t>
      </w:r>
      <w:r w:rsidRPr="00E4592C">
        <w:t>2YC</w:t>
      </w:r>
      <w:r w:rsidRPr="00E4592C">
        <w:rPr>
          <w:vertAlign w:val="subscript"/>
        </w:rPr>
        <w:t>3</w:t>
      </w:r>
      <w:r>
        <w:t xml:space="preserve"> conference, payment of this fee means that you become an “industrial sponsor” of 2YC</w:t>
      </w:r>
      <w:r>
        <w:rPr>
          <w:vertAlign w:val="subscript"/>
        </w:rPr>
        <w:t>3</w:t>
      </w:r>
      <w:r>
        <w:t xml:space="preserve"> for one year and that, in turn, means that your company name will be added to the current published list of sponsors and you will be eligible to exhibit at two additional conferences of this organization held at various locations around the country.  The sponsorship is renewable each year for the same $200 fee.  The published list appears on the 2YC</w:t>
      </w:r>
      <w:r>
        <w:rPr>
          <w:vertAlign w:val="subscript"/>
        </w:rPr>
        <w:t>3</w:t>
      </w:r>
      <w:r>
        <w:t xml:space="preserve"> web site, </w:t>
      </w:r>
      <w:hyperlink r:id="rId62" w:history="1">
        <w:r w:rsidRPr="00DC794A">
          <w:rPr>
            <w:rStyle w:val="Hyperlink"/>
          </w:rPr>
          <w:t>http://2yc3.org</w:t>
        </w:r>
      </w:hyperlink>
      <w:r>
        <w:t>, as well as regularly in the 2YC</w:t>
      </w:r>
      <w:r>
        <w:rPr>
          <w:vertAlign w:val="subscript"/>
        </w:rPr>
        <w:t>3</w:t>
      </w:r>
      <w:r>
        <w:t xml:space="preserve"> newsletter, which is mailed to all members, industrial sponsors, and advertisers four times a year.</w:t>
      </w:r>
    </w:p>
    <w:p w:rsidR="00EB2489" w:rsidRDefault="00EB2489" w:rsidP="00EB2489"/>
    <w:p w:rsidR="00EB2489" w:rsidRDefault="00EB2489" w:rsidP="00EB2489">
      <w:r>
        <w:t>Please visit the 2YC</w:t>
      </w:r>
      <w:r>
        <w:rPr>
          <w:vertAlign w:val="subscript"/>
        </w:rPr>
        <w:t>3</w:t>
      </w:r>
      <w:r>
        <w:t xml:space="preserve"> web site where you can view the program for the upcoming conference and also view the list of current sponsors, some of which may be your competitors.  If you think that this sponsorship is something you would like to try, please contact me.  My email address is _________________ and my telephone number is _________________.  You may also contact the national 2YC</w:t>
      </w:r>
      <w:r>
        <w:rPr>
          <w:vertAlign w:val="subscript"/>
        </w:rPr>
        <w:t>3</w:t>
      </w:r>
      <w:r>
        <w:t xml:space="preserve"> Industrial Sponsor Chair, Michele Turner, </w:t>
      </w:r>
      <w:hyperlink r:id="rId63" w:history="1">
        <w:r w:rsidRPr="00241AC0">
          <w:rPr>
            <w:rStyle w:val="Hyperlink"/>
          </w:rPr>
          <w:t>cmt@uakron.edu</w:t>
        </w:r>
      </w:hyperlink>
      <w:r>
        <w:t>.  Thank you.</w:t>
      </w:r>
    </w:p>
    <w:p w:rsidR="00EB2489" w:rsidRDefault="00EB2489" w:rsidP="00EB2489"/>
    <w:p w:rsidR="00EB2489" w:rsidRDefault="00EB2489" w:rsidP="00EB2489">
      <w:r>
        <w:t>Sincerely,</w:t>
      </w:r>
    </w:p>
    <w:p w:rsidR="00EB2489" w:rsidRDefault="00EB2489" w:rsidP="00EB2489"/>
    <w:p w:rsidR="00EB2489" w:rsidRDefault="00EB2489">
      <w:pPr>
        <w:overflowPunct/>
        <w:autoSpaceDE/>
        <w:autoSpaceDN/>
        <w:adjustRightInd/>
        <w:textAlignment w:val="auto"/>
        <w:rPr>
          <w:b/>
        </w:rPr>
      </w:pPr>
      <w:r>
        <w:rPr>
          <w:b/>
        </w:rPr>
        <w:br w:type="page"/>
      </w:r>
    </w:p>
    <w:p w:rsidR="00AA264E" w:rsidRPr="00C10775" w:rsidRDefault="00AA264E" w:rsidP="00AA264E">
      <w:pPr>
        <w:rPr>
          <w:rFonts w:ascii="Arial" w:hAnsi="Arial" w:cs="Arial"/>
        </w:rPr>
      </w:pPr>
      <w:bookmarkStart w:id="19" w:name="exhibitconfirmation"/>
      <w:r w:rsidRPr="00C10775">
        <w:rPr>
          <w:rFonts w:ascii="Arial" w:hAnsi="Arial" w:cs="Arial"/>
        </w:rPr>
        <w:lastRenderedPageBreak/>
        <w:t>Hi,</w:t>
      </w:r>
    </w:p>
    <w:p w:rsidR="00AA264E" w:rsidRPr="00C10775" w:rsidRDefault="00AA264E" w:rsidP="00AA264E">
      <w:pPr>
        <w:rPr>
          <w:rFonts w:ascii="Arial" w:hAnsi="Arial" w:cs="Arial"/>
        </w:rPr>
      </w:pPr>
    </w:p>
    <w:p w:rsidR="00AA264E" w:rsidRPr="00C10775" w:rsidRDefault="00AA264E" w:rsidP="00AA264E">
      <w:pPr>
        <w:rPr>
          <w:rFonts w:ascii="Arial" w:hAnsi="Arial" w:cs="Arial"/>
        </w:rPr>
      </w:pPr>
      <w:r w:rsidRPr="00C10775">
        <w:rPr>
          <w:rFonts w:ascii="Arial" w:hAnsi="Arial" w:cs="Arial"/>
        </w:rPr>
        <w:t>It’s hard to believe that the 209</w:t>
      </w:r>
      <w:r w:rsidRPr="00C10775">
        <w:rPr>
          <w:rFonts w:ascii="Arial" w:hAnsi="Arial" w:cs="Arial"/>
          <w:vertAlign w:val="superscript"/>
        </w:rPr>
        <w:t>th</w:t>
      </w:r>
      <w:r w:rsidRPr="00C10775">
        <w:rPr>
          <w:rFonts w:ascii="Arial" w:hAnsi="Arial" w:cs="Arial"/>
        </w:rPr>
        <w:t xml:space="preserve"> conference is only a few weeks away!  </w:t>
      </w:r>
    </w:p>
    <w:p w:rsidR="00AA264E" w:rsidRPr="00C10775" w:rsidRDefault="00AA264E" w:rsidP="00AA264E">
      <w:pPr>
        <w:rPr>
          <w:rFonts w:ascii="Arial" w:hAnsi="Arial" w:cs="Arial"/>
        </w:rPr>
      </w:pPr>
    </w:p>
    <w:p w:rsidR="00AA264E" w:rsidRPr="00C10775" w:rsidRDefault="00AA264E" w:rsidP="00AA264E">
      <w:pPr>
        <w:rPr>
          <w:rFonts w:ascii="Arial" w:hAnsi="Arial" w:cs="Arial"/>
        </w:rPr>
      </w:pPr>
      <w:r w:rsidRPr="00C10775">
        <w:rPr>
          <w:rFonts w:ascii="Arial" w:hAnsi="Arial" w:cs="Arial"/>
        </w:rPr>
        <w:t xml:space="preserve">If you are shipping material to the college, </w:t>
      </w:r>
      <w:r w:rsidR="00C10775" w:rsidRPr="00C10775">
        <w:rPr>
          <w:rFonts w:ascii="Arial" w:hAnsi="Arial" w:cs="Arial"/>
        </w:rPr>
        <w:t>please send them to:</w:t>
      </w:r>
    </w:p>
    <w:p w:rsidR="00C10775" w:rsidRPr="00C10775" w:rsidRDefault="00C10775" w:rsidP="00AA264E">
      <w:pPr>
        <w:rPr>
          <w:rFonts w:ascii="Arial" w:hAnsi="Arial" w:cs="Arial"/>
        </w:rPr>
      </w:pP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360"/>
        <w:rPr>
          <w:rFonts w:ascii="Arial" w:hAnsi="Arial" w:cs="Arial"/>
          <w:b/>
        </w:rPr>
      </w:pPr>
      <w:r w:rsidRPr="00C10775">
        <w:rPr>
          <w:rFonts w:ascii="Arial" w:hAnsi="Arial" w:cs="Arial"/>
          <w:b/>
        </w:rPr>
        <w:t>Name (Exhibits Coordinator)</w:t>
      </w: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360"/>
        <w:rPr>
          <w:rFonts w:ascii="Arial" w:hAnsi="Arial" w:cs="Arial"/>
          <w:b/>
        </w:rPr>
      </w:pPr>
      <w:r w:rsidRPr="00C10775">
        <w:rPr>
          <w:rFonts w:ascii="Arial" w:hAnsi="Arial" w:cs="Arial"/>
          <w:b/>
        </w:rPr>
        <w:t>Department of Chemistry</w:t>
      </w: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360"/>
        <w:rPr>
          <w:rFonts w:ascii="Arial" w:hAnsi="Arial" w:cs="Arial"/>
          <w:b/>
        </w:rPr>
      </w:pPr>
      <w:r w:rsidRPr="00C10775">
        <w:rPr>
          <w:rFonts w:ascii="Arial" w:hAnsi="Arial" w:cs="Arial"/>
          <w:b/>
        </w:rPr>
        <w:t>College Name</w:t>
      </w:r>
      <w:r w:rsidRPr="00C10775">
        <w:rPr>
          <w:rFonts w:ascii="Arial" w:hAnsi="Arial" w:cs="Arial"/>
          <w:b/>
        </w:rPr>
        <w:tab/>
      </w:r>
      <w:r w:rsidRPr="00C10775">
        <w:rPr>
          <w:rFonts w:ascii="Arial" w:hAnsi="Arial" w:cs="Arial"/>
          <w:b/>
        </w:rPr>
        <w:tab/>
      </w:r>
      <w:r w:rsidRPr="00C10775">
        <w:rPr>
          <w:rFonts w:ascii="Arial" w:hAnsi="Arial" w:cs="Arial"/>
          <w:b/>
        </w:rPr>
        <w:tab/>
      </w: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360"/>
        <w:rPr>
          <w:rFonts w:ascii="Arial" w:hAnsi="Arial" w:cs="Arial"/>
          <w:b/>
        </w:rPr>
      </w:pPr>
      <w:r w:rsidRPr="00C10775">
        <w:rPr>
          <w:rFonts w:ascii="Arial" w:hAnsi="Arial" w:cs="Arial"/>
          <w:b/>
        </w:rPr>
        <w:t>College Address (Street)</w:t>
      </w: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360"/>
        <w:rPr>
          <w:rFonts w:ascii="Arial" w:hAnsi="Arial" w:cs="Arial"/>
          <w:b/>
        </w:rPr>
      </w:pPr>
      <w:r w:rsidRPr="00C10775">
        <w:rPr>
          <w:rFonts w:ascii="Arial" w:hAnsi="Arial" w:cs="Arial"/>
          <w:b/>
        </w:rPr>
        <w:t>City, State, Zip Code</w:t>
      </w: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rFonts w:ascii="Arial" w:hAnsi="Arial" w:cs="Arial"/>
          <w:b/>
        </w:rPr>
      </w:pPr>
    </w:p>
    <w:p w:rsidR="00C10775" w:rsidRP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360"/>
        <w:rPr>
          <w:rFonts w:ascii="Arial" w:hAnsi="Arial" w:cs="Arial"/>
        </w:rPr>
      </w:pPr>
      <w:r w:rsidRPr="00C10775">
        <w:rPr>
          <w:rFonts w:ascii="Arial" w:hAnsi="Arial" w:cs="Arial"/>
        </w:rPr>
        <w:t xml:space="preserve">Material sent should be clearly marked </w:t>
      </w:r>
      <w:r w:rsidRPr="00C10775">
        <w:rPr>
          <w:rFonts w:ascii="Arial" w:hAnsi="Arial" w:cs="Arial"/>
          <w:b/>
        </w:rPr>
        <w:t>"EXHIBIT MATERIAL FOR TWO-YEAR COLLEGE CHEMISTRY CONFERENCE--DELIVER UNOPENED TO ADDRESSEE"</w:t>
      </w:r>
      <w:r w:rsidRPr="00C10775">
        <w:rPr>
          <w:rFonts w:ascii="Arial" w:hAnsi="Arial" w:cs="Arial"/>
        </w:rPr>
        <w:t>.  All such material should be preceded by a separate cover letter indicating the number of boxes or items to be expected.</w:t>
      </w:r>
    </w:p>
    <w:p w:rsidR="00C10775" w:rsidRDefault="00C10775" w:rsidP="00C10775">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360"/>
        <w:rPr>
          <w:rFonts w:ascii="Arial" w:hAnsi="Arial" w:cs="Arial"/>
          <w:sz w:val="22"/>
          <w:szCs w:val="22"/>
        </w:rPr>
      </w:pPr>
    </w:p>
    <w:p w:rsidR="00AA264E" w:rsidRPr="00C10775" w:rsidRDefault="00AA264E" w:rsidP="00C10775">
      <w:pPr>
        <w:widowControl w:val="0"/>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rFonts w:ascii="Arial" w:hAnsi="Arial" w:cs="Arial"/>
        </w:rPr>
      </w:pPr>
      <w:r w:rsidRPr="00C10775">
        <w:rPr>
          <w:rFonts w:ascii="Arial" w:hAnsi="Arial" w:cs="Arial"/>
        </w:rPr>
        <w:t>You will be able to start setting-up your tables at around 7:00 a.m. on Friday.  Exhibits will be in the Rocky Mountain Room (C-0770) at Front Range Community College – Westminster Campus.  Your tables will be set-up around the perimeter of the room.  The middle of the room will have table rounds for general seating and eating.  The refreshments table will also be in the Rocky Mountain Room (nothing draws people into the exhibits rooms better than food).  I will have signs on the tables indicating which table is yours.  It will probably be in alphabetical order.  I will also have conference folders with you name badges, conference program, and meal tickets (if ordered) on the tables.</w:t>
      </w:r>
    </w:p>
    <w:p w:rsidR="00AA264E" w:rsidRPr="00C10775" w:rsidRDefault="00AA264E" w:rsidP="00AA264E">
      <w:pPr>
        <w:rPr>
          <w:rFonts w:ascii="Arial" w:hAnsi="Arial" w:cs="Arial"/>
        </w:rPr>
      </w:pPr>
    </w:p>
    <w:p w:rsidR="00AA264E" w:rsidRPr="00C10775" w:rsidRDefault="00EA2B55" w:rsidP="00AA264E">
      <w:pPr>
        <w:rPr>
          <w:rFonts w:ascii="Arial" w:hAnsi="Arial" w:cs="Arial"/>
        </w:rPr>
      </w:pPr>
      <w:hyperlink r:id="rId64" w:history="1">
        <w:r w:rsidR="00AA264E" w:rsidRPr="00C10775">
          <w:rPr>
            <w:rStyle w:val="Hyperlink"/>
            <w:rFonts w:ascii="Arial" w:hAnsi="Arial" w:cs="Arial"/>
          </w:rPr>
          <w:t>Directions to FRCC-Westminster Campus.</w:t>
        </w:r>
      </w:hyperlink>
    </w:p>
    <w:p w:rsidR="00AA264E" w:rsidRPr="00C10775" w:rsidRDefault="00AA264E" w:rsidP="00AA264E">
      <w:pPr>
        <w:rPr>
          <w:rFonts w:ascii="Arial" w:hAnsi="Arial" w:cs="Arial"/>
        </w:rPr>
      </w:pPr>
    </w:p>
    <w:p w:rsidR="00AA264E" w:rsidRPr="00C10775" w:rsidRDefault="00EA2B55" w:rsidP="00AA264E">
      <w:pPr>
        <w:rPr>
          <w:rFonts w:ascii="Arial" w:hAnsi="Arial" w:cs="Arial"/>
        </w:rPr>
      </w:pPr>
      <w:hyperlink r:id="rId65" w:history="1">
        <w:r w:rsidR="00AA264E" w:rsidRPr="00C10775">
          <w:rPr>
            <w:rStyle w:val="Hyperlink"/>
            <w:rFonts w:ascii="Arial" w:hAnsi="Arial" w:cs="Arial"/>
          </w:rPr>
          <w:t>209</w:t>
        </w:r>
        <w:r w:rsidR="00AA264E" w:rsidRPr="00C10775">
          <w:rPr>
            <w:rStyle w:val="Hyperlink"/>
            <w:rFonts w:ascii="Arial" w:hAnsi="Arial" w:cs="Arial"/>
            <w:vertAlign w:val="superscript"/>
          </w:rPr>
          <w:t>th</w:t>
        </w:r>
        <w:r w:rsidR="00AA264E" w:rsidRPr="00C10775">
          <w:rPr>
            <w:rStyle w:val="Hyperlink"/>
            <w:rFonts w:ascii="Arial" w:hAnsi="Arial" w:cs="Arial"/>
          </w:rPr>
          <w:t xml:space="preserve"> Conference Website.</w:t>
        </w:r>
      </w:hyperlink>
    </w:p>
    <w:p w:rsidR="00AA264E" w:rsidRPr="00C10775" w:rsidRDefault="00AA264E" w:rsidP="00AA264E">
      <w:pPr>
        <w:rPr>
          <w:rFonts w:ascii="Arial" w:hAnsi="Arial" w:cs="Arial"/>
        </w:rPr>
      </w:pPr>
    </w:p>
    <w:p w:rsidR="00C10775" w:rsidRDefault="00AA264E" w:rsidP="00AA264E">
      <w:pPr>
        <w:rPr>
          <w:rFonts w:ascii="Arial" w:hAnsi="Arial" w:cs="Arial"/>
        </w:rPr>
        <w:sectPr w:rsidR="00C10775" w:rsidSect="00990AC1">
          <w:headerReference w:type="default" r:id="rId66"/>
          <w:pgSz w:w="12240" w:h="15840"/>
          <w:pgMar w:top="1440" w:right="1440" w:bottom="1440" w:left="1440" w:header="720" w:footer="720" w:gutter="0"/>
          <w:cols w:space="720"/>
          <w:docGrid w:linePitch="360"/>
        </w:sectPr>
      </w:pPr>
      <w:r w:rsidRPr="00C10775">
        <w:rPr>
          <w:rFonts w:ascii="Arial" w:hAnsi="Arial" w:cs="Arial"/>
        </w:rPr>
        <w:t>Let me know if you have questions.</w:t>
      </w:r>
    </w:p>
    <w:bookmarkEnd w:id="19"/>
    <w:p w:rsidR="00AA264E" w:rsidRPr="00C10775" w:rsidRDefault="00AA264E" w:rsidP="00AA264E">
      <w:pPr>
        <w:rPr>
          <w:rFonts w:ascii="Arial" w:hAnsi="Arial" w:cs="Arial"/>
        </w:rPr>
      </w:pPr>
    </w:p>
    <w:p w:rsidR="001413F7" w:rsidRDefault="001413F7" w:rsidP="001413F7">
      <w:pPr>
        <w:jc w:val="center"/>
        <w:rPr>
          <w:b/>
        </w:rPr>
      </w:pPr>
      <w:r>
        <w:rPr>
          <w:b/>
          <w:noProof/>
        </w:rPr>
        <w:drawing>
          <wp:inline distT="0" distB="0" distL="0" distR="0" wp14:anchorId="4DF31A8A" wp14:editId="024E02D1">
            <wp:extent cx="5486400" cy="723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67">
                      <a:extLst>
                        <a:ext uri="{28A0092B-C50C-407E-A947-70E740481C1C}">
                          <a14:useLocalDpi xmlns:a14="http://schemas.microsoft.com/office/drawing/2010/main" val="0"/>
                        </a:ext>
                      </a:extLst>
                    </a:blip>
                    <a:stretch>
                      <a:fillRect/>
                    </a:stretch>
                  </pic:blipFill>
                  <pic:spPr>
                    <a:xfrm>
                      <a:off x="0" y="0"/>
                      <a:ext cx="5486400" cy="723265"/>
                    </a:xfrm>
                    <a:prstGeom prst="rect">
                      <a:avLst/>
                    </a:prstGeom>
                  </pic:spPr>
                </pic:pic>
              </a:graphicData>
            </a:graphic>
          </wp:inline>
        </w:drawing>
      </w:r>
    </w:p>
    <w:p w:rsidR="001413F7" w:rsidRDefault="001413F7" w:rsidP="001413F7">
      <w:pPr>
        <w:jc w:val="center"/>
        <w:rPr>
          <w:b/>
        </w:rPr>
      </w:pPr>
    </w:p>
    <w:p w:rsidR="001413F7" w:rsidRPr="00D61B32" w:rsidRDefault="001413F7" w:rsidP="001413F7">
      <w:pPr>
        <w:jc w:val="center"/>
        <w:rPr>
          <w:b/>
        </w:rPr>
      </w:pPr>
      <w:bookmarkStart w:id="20" w:name="newletterannouncement"/>
      <w:r w:rsidRPr="00D61B32">
        <w:rPr>
          <w:b/>
        </w:rPr>
        <w:t>209</w:t>
      </w:r>
      <w:r w:rsidRPr="00D61B32">
        <w:rPr>
          <w:b/>
          <w:vertAlign w:val="superscript"/>
        </w:rPr>
        <w:t>th</w:t>
      </w:r>
      <w:r w:rsidRPr="00D61B32">
        <w:rPr>
          <w:b/>
        </w:rPr>
        <w:t xml:space="preserve"> 2YC</w:t>
      </w:r>
      <w:r w:rsidRPr="00D61B32">
        <w:rPr>
          <w:b/>
          <w:vertAlign w:val="subscript"/>
        </w:rPr>
        <w:t>3</w:t>
      </w:r>
      <w:r w:rsidRPr="00D61B32">
        <w:rPr>
          <w:b/>
        </w:rPr>
        <w:t xml:space="preserve"> Conference</w:t>
      </w:r>
    </w:p>
    <w:bookmarkEnd w:id="20"/>
    <w:p w:rsidR="001413F7" w:rsidRPr="00D61B32" w:rsidRDefault="001413F7" w:rsidP="001413F7">
      <w:pPr>
        <w:jc w:val="center"/>
        <w:rPr>
          <w:b/>
          <w:i/>
        </w:rPr>
      </w:pPr>
      <w:r w:rsidRPr="00D61B32">
        <w:rPr>
          <w:b/>
          <w:i/>
        </w:rPr>
        <w:t>Chemistry Education Resources</w:t>
      </w:r>
    </w:p>
    <w:p w:rsidR="001413F7" w:rsidRPr="00D61B32" w:rsidRDefault="001413F7" w:rsidP="001413F7">
      <w:pPr>
        <w:jc w:val="center"/>
        <w:rPr>
          <w:b/>
        </w:rPr>
      </w:pPr>
      <w:r w:rsidRPr="00D61B32">
        <w:rPr>
          <w:b/>
        </w:rPr>
        <w:t>March 20-21, 2015</w:t>
      </w:r>
    </w:p>
    <w:p w:rsidR="001413F7" w:rsidRPr="00D61B32" w:rsidRDefault="001413F7" w:rsidP="001413F7">
      <w:pPr>
        <w:jc w:val="center"/>
        <w:rPr>
          <w:b/>
        </w:rPr>
      </w:pPr>
      <w:r w:rsidRPr="00D61B32">
        <w:rPr>
          <w:b/>
        </w:rPr>
        <w:t>Front Range Community College – Westminster Campus</w:t>
      </w:r>
    </w:p>
    <w:p w:rsidR="001413F7" w:rsidRDefault="001413F7" w:rsidP="001413F7">
      <w:pPr>
        <w:jc w:val="center"/>
        <w:rPr>
          <w:b/>
        </w:rPr>
      </w:pPr>
      <w:r w:rsidRPr="00D61B32">
        <w:rPr>
          <w:b/>
        </w:rPr>
        <w:t>3645 West 112</w:t>
      </w:r>
      <w:r w:rsidRPr="00D61B32">
        <w:rPr>
          <w:b/>
          <w:vertAlign w:val="superscript"/>
        </w:rPr>
        <w:t>th</w:t>
      </w:r>
      <w:r>
        <w:rPr>
          <w:b/>
        </w:rPr>
        <w:t xml:space="preserve"> Avenue</w:t>
      </w:r>
    </w:p>
    <w:p w:rsidR="001413F7" w:rsidRPr="00D61B32" w:rsidRDefault="001413F7" w:rsidP="001413F7">
      <w:pPr>
        <w:jc w:val="center"/>
        <w:rPr>
          <w:b/>
        </w:rPr>
      </w:pPr>
      <w:r w:rsidRPr="00D61B32">
        <w:rPr>
          <w:b/>
        </w:rPr>
        <w:t>Westminster, CO 80031</w:t>
      </w:r>
    </w:p>
    <w:p w:rsidR="001413F7" w:rsidRDefault="001413F7" w:rsidP="001413F7">
      <w:pPr>
        <w:jc w:val="both"/>
        <w:rPr>
          <w:b/>
        </w:rPr>
      </w:pPr>
    </w:p>
    <w:p w:rsidR="001413F7" w:rsidRDefault="001413F7" w:rsidP="001413F7">
      <w:pPr>
        <w:jc w:val="both"/>
        <w:rPr>
          <w:b/>
        </w:rPr>
      </w:pPr>
      <w:r>
        <w:rPr>
          <w:b/>
        </w:rPr>
        <w:t>Call for Papers</w:t>
      </w:r>
    </w:p>
    <w:p w:rsidR="001413F7" w:rsidRPr="0051479B" w:rsidRDefault="001413F7" w:rsidP="001413F7">
      <w:pPr>
        <w:jc w:val="both"/>
      </w:pPr>
      <w:r>
        <w:t>We invite you to attend t</w:t>
      </w:r>
      <w:r w:rsidRPr="00001E4E">
        <w:t>he</w:t>
      </w:r>
      <w:r>
        <w:t xml:space="preserve"> 209</w:t>
      </w:r>
      <w:r w:rsidRPr="00001E4E">
        <w:rPr>
          <w:vertAlign w:val="superscript"/>
        </w:rPr>
        <w:t>th</w:t>
      </w:r>
      <w:r>
        <w:t xml:space="preserve"> 2YC</w:t>
      </w:r>
      <w:r>
        <w:rPr>
          <w:vertAlign w:val="subscript"/>
        </w:rPr>
        <w:t>3</w:t>
      </w:r>
      <w:r>
        <w:t xml:space="preserve"> Program on March 20-21, 2015.  The conference will take place at Front Range Community College – Westminster Campus, located in the greater Denver area.  </w:t>
      </w:r>
      <w:r w:rsidRPr="0051479B">
        <w:t>We currently are looking for colleagues who would like to contribute to our program by giving a presentation, leading a workshop, or participating in a pa</w:t>
      </w:r>
      <w:r>
        <w:t xml:space="preserve">nel discussion. We </w:t>
      </w:r>
      <w:r w:rsidRPr="0051479B">
        <w:t xml:space="preserve">especially encourage topics related to our theme “Chemistry Education </w:t>
      </w:r>
      <w:r>
        <w:t xml:space="preserve">Resources”. If </w:t>
      </w:r>
      <w:r w:rsidRPr="0051479B">
        <w:t>you would like to present on a different topic, please do not hesitate to submit an abstract, as we encourage as diverse a program as possible. The due date for submitting abstracts is March 6</w:t>
      </w:r>
      <w:r w:rsidRPr="008E23F5">
        <w:rPr>
          <w:vertAlign w:val="superscript"/>
        </w:rPr>
        <w:t>th</w:t>
      </w:r>
      <w:r w:rsidRPr="0051479B">
        <w:t>, 2015.</w:t>
      </w:r>
    </w:p>
    <w:p w:rsidR="001413F7" w:rsidRDefault="001413F7" w:rsidP="001413F7">
      <w:pPr>
        <w:jc w:val="both"/>
      </w:pPr>
      <w:r>
        <w:t xml:space="preserve"> </w:t>
      </w:r>
    </w:p>
    <w:p w:rsidR="001413F7" w:rsidRPr="00480BBA" w:rsidRDefault="001413F7" w:rsidP="001413F7">
      <w:pPr>
        <w:jc w:val="both"/>
        <w:rPr>
          <w:b/>
        </w:rPr>
      </w:pPr>
      <w:r w:rsidRPr="00480BBA">
        <w:rPr>
          <w:b/>
        </w:rPr>
        <w:t>Program Highlights</w:t>
      </w:r>
    </w:p>
    <w:p w:rsidR="001413F7" w:rsidRDefault="001413F7" w:rsidP="001413F7">
      <w:pPr>
        <w:jc w:val="both"/>
      </w:pPr>
      <w:r>
        <w:t>The first keynote speaker is Wayne E. Jones Jr.  He is a professor and chair of the chemistry department at SUNY Binghamton.  He has been the recipient of the Chancellor’s Award for Excellence in Teaching.  As Director of the Center for Learning and Teaching, Dr. Jones' teaching interests concentrate on the effective use and evaluation of technology in the classroom. These teaching interests involve long-term curriculum development in chemistry including more expanded use of technology in introductory chemical education, use of interactive multi-media materials for self-directed learning, and the design of new advanced undergraduate laboratories based on the guided inquiry approach.</w:t>
      </w:r>
    </w:p>
    <w:p w:rsidR="001413F7" w:rsidRDefault="001413F7" w:rsidP="001413F7">
      <w:pPr>
        <w:jc w:val="both"/>
      </w:pPr>
    </w:p>
    <w:p w:rsidR="001413F7" w:rsidRDefault="001413F7" w:rsidP="001413F7">
      <w:pPr>
        <w:jc w:val="both"/>
      </w:pPr>
      <w:r>
        <w:t>The second keynote speaker is Jerry Suits, an associate professor from the University of Northern Colorado.  Dr. Suits' research focuses on the factors that affect how students learn chemistry.  Currently, he is studying (a) how motivation and cognitive factors affect chemistry achievement, and (b) how interactive computer technology can stimulate active learning and developing thinking strategies that rely on visualization and other mental processes.  His presentation is entitled, “</w:t>
      </w:r>
      <w:r w:rsidRPr="001E1627">
        <w:rPr>
          <w:color w:val="000000"/>
        </w:rPr>
        <w:t>Dynamic Visualizations and Student Conceptual Understanding of Chemistry Topics</w:t>
      </w:r>
      <w:r>
        <w:rPr>
          <w:color w:val="000000"/>
        </w:rPr>
        <w:t>.”</w:t>
      </w:r>
    </w:p>
    <w:p w:rsidR="001413F7" w:rsidRDefault="001413F7" w:rsidP="001413F7">
      <w:pPr>
        <w:jc w:val="both"/>
      </w:pPr>
    </w:p>
    <w:p w:rsidR="001413F7" w:rsidRPr="00480BBA" w:rsidRDefault="001413F7" w:rsidP="001413F7">
      <w:pPr>
        <w:jc w:val="both"/>
      </w:pPr>
      <w:r>
        <w:t>Other scheduled presentations include a panel discussion on the “Chemistry Textbook of the Future.”  The ACS will conduct a workshop entitled, “</w:t>
      </w:r>
      <w:r w:rsidRPr="00480BBA">
        <w:t>Get a Jump Start Using the ACS Assessment Tool for Chemistry in Two-Year College Programs.”</w:t>
      </w:r>
    </w:p>
    <w:p w:rsidR="001413F7" w:rsidRDefault="001413F7" w:rsidP="001413F7">
      <w:pPr>
        <w:jc w:val="both"/>
        <w:rPr>
          <w:b/>
        </w:rPr>
      </w:pPr>
    </w:p>
    <w:p w:rsidR="001413F7" w:rsidRDefault="001413F7" w:rsidP="001413F7">
      <w:pPr>
        <w:jc w:val="both"/>
        <w:rPr>
          <w:b/>
        </w:rPr>
      </w:pPr>
      <w:r>
        <w:rPr>
          <w:b/>
        </w:rPr>
        <w:t>Travel/Directions</w:t>
      </w:r>
    </w:p>
    <w:p w:rsidR="001413F7" w:rsidRDefault="001413F7" w:rsidP="001413F7">
      <w:pPr>
        <w:jc w:val="both"/>
      </w:pPr>
      <w:r w:rsidRPr="00480BBA">
        <w:t>Denver International Airport (DEN) is the closest major airport to the conference venue and is served by all major airlines.</w:t>
      </w:r>
      <w:r>
        <w:t xml:space="preserve">  Car rental, p</w:t>
      </w:r>
      <w:r w:rsidRPr="00480BBA">
        <w:t>rivate shuttles</w:t>
      </w:r>
      <w:r>
        <w:t>,</w:t>
      </w:r>
      <w:r w:rsidRPr="00480BBA">
        <w:t xml:space="preserve"> and taxicabs are </w:t>
      </w:r>
      <w:r>
        <w:t>available at the airport. Front Range Community C</w:t>
      </w:r>
      <w:r w:rsidRPr="00480BBA">
        <w:t>ollege is located on 112</w:t>
      </w:r>
      <w:r w:rsidRPr="00480BBA">
        <w:rPr>
          <w:vertAlign w:val="superscript"/>
        </w:rPr>
        <w:t>th</w:t>
      </w:r>
      <w:r>
        <w:t xml:space="preserve"> S</w:t>
      </w:r>
      <w:r w:rsidRPr="00480BBA">
        <w:t>treet</w:t>
      </w:r>
      <w:r>
        <w:t xml:space="preserve"> off H</w:t>
      </w:r>
      <w:r w:rsidRPr="00480BBA">
        <w:t>ighway 36</w:t>
      </w:r>
      <w:r>
        <w:t>, Westminster exit.</w:t>
      </w:r>
    </w:p>
    <w:p w:rsidR="001413F7" w:rsidRDefault="001413F7" w:rsidP="001413F7">
      <w:pPr>
        <w:jc w:val="both"/>
      </w:pPr>
    </w:p>
    <w:p w:rsidR="001413F7" w:rsidRPr="008E23F5" w:rsidRDefault="001413F7" w:rsidP="001413F7">
      <w:pPr>
        <w:jc w:val="both"/>
      </w:pPr>
      <w:r>
        <w:rPr>
          <w:b/>
        </w:rPr>
        <w:t>Lodging</w:t>
      </w:r>
    </w:p>
    <w:p w:rsidR="001413F7" w:rsidRPr="00312FAB" w:rsidRDefault="001413F7" w:rsidP="001413F7">
      <w:pPr>
        <w:jc w:val="both"/>
      </w:pPr>
      <w:r w:rsidRPr="00312FAB">
        <w:t xml:space="preserve">The </w:t>
      </w:r>
      <w:r>
        <w:t>Denver Marriott Westminster</w:t>
      </w:r>
      <w:r w:rsidRPr="00312FAB">
        <w:t xml:space="preserve"> is accommodating 2YC</w:t>
      </w:r>
      <w:r w:rsidRPr="00312FAB">
        <w:rPr>
          <w:vertAlign w:val="subscript"/>
        </w:rPr>
        <w:t>3</w:t>
      </w:r>
      <w:r>
        <w:t xml:space="preserve"> travels with a </w:t>
      </w:r>
      <w:r w:rsidRPr="00312FAB">
        <w:t>special rate of $11</w:t>
      </w:r>
      <w:r>
        <w:t>9 (plus tax)</w:t>
      </w:r>
      <w:r w:rsidRPr="00312FAB">
        <w:t>.</w:t>
      </w:r>
      <w:r>
        <w:t xml:space="preserve">  The Marriott hotel is also the site of the Friday night social hour and banquet.  On-line reservations should be made using the link on the conference website.  Phone reservations should be made by calling 720-887-1177 and asking for the 2YC</w:t>
      </w:r>
      <w:r>
        <w:rPr>
          <w:vertAlign w:val="subscript"/>
        </w:rPr>
        <w:t xml:space="preserve">3 </w:t>
      </w:r>
      <w:r>
        <w:t>room rate.</w:t>
      </w:r>
    </w:p>
    <w:p w:rsidR="001413F7" w:rsidRDefault="001413F7" w:rsidP="001413F7">
      <w:pPr>
        <w:rPr>
          <w:b/>
        </w:rPr>
      </w:pPr>
    </w:p>
    <w:p w:rsidR="001413F7" w:rsidRDefault="001413F7" w:rsidP="001413F7">
      <w:pPr>
        <w:rPr>
          <w:b/>
        </w:rPr>
      </w:pPr>
      <w:r>
        <w:rPr>
          <w:b/>
        </w:rPr>
        <w:t xml:space="preserve">Registration and Conference Website </w:t>
      </w:r>
    </w:p>
    <w:p w:rsidR="001413F7" w:rsidRDefault="001413F7" w:rsidP="001413F7">
      <w:r w:rsidRPr="00C532A8">
        <w:t xml:space="preserve">Registration </w:t>
      </w:r>
      <w:r>
        <w:t>and up-to-date conference information can be found at the website listed below or by scanning the QR code.</w:t>
      </w:r>
    </w:p>
    <w:p w:rsidR="001413F7" w:rsidRDefault="00EA2B55" w:rsidP="001413F7">
      <w:pPr>
        <w:jc w:val="both"/>
      </w:pPr>
      <w:hyperlink r:id="rId68" w:history="1">
        <w:r w:rsidR="001413F7" w:rsidRPr="00BB64A6">
          <w:rPr>
            <w:rStyle w:val="Hyperlink"/>
          </w:rPr>
          <w:t>http://www.2yc3.org/php/meetings.php</w:t>
        </w:r>
      </w:hyperlink>
    </w:p>
    <w:p w:rsidR="001413F7" w:rsidRDefault="001413F7" w:rsidP="001413F7">
      <w:pPr>
        <w:jc w:val="both"/>
      </w:pPr>
    </w:p>
    <w:p w:rsidR="001413F7" w:rsidRDefault="001413F7" w:rsidP="001413F7">
      <w:pPr>
        <w:jc w:val="both"/>
        <w:rPr>
          <w:b/>
        </w:rPr>
      </w:pPr>
      <w:r w:rsidRPr="00DB001C">
        <w:rPr>
          <w:b/>
        </w:rPr>
        <w:t>Contacts</w:t>
      </w:r>
    </w:p>
    <w:p w:rsidR="001413F7" w:rsidRDefault="001413F7" w:rsidP="001413F7">
      <w:r>
        <w:t xml:space="preserve">Dr. </w:t>
      </w:r>
      <w:r w:rsidRPr="00E92443">
        <w:t xml:space="preserve">Denis </w:t>
      </w:r>
      <w:r>
        <w:t>Kissounko – Program Chair</w:t>
      </w:r>
    </w:p>
    <w:p w:rsidR="001413F7" w:rsidRDefault="001413F7" w:rsidP="001413F7">
      <w:r>
        <w:t>denis.kissounko@arapahoe.edu</w:t>
      </w:r>
    </w:p>
    <w:p w:rsidR="001413F7" w:rsidRDefault="001413F7" w:rsidP="001413F7">
      <w:r>
        <w:t xml:space="preserve">303-664-0394 </w:t>
      </w:r>
      <w:proofErr w:type="spellStart"/>
      <w:r>
        <w:t>ext</w:t>
      </w:r>
      <w:proofErr w:type="spellEnd"/>
      <w:r>
        <w:t xml:space="preserve"> 166</w:t>
      </w:r>
    </w:p>
    <w:p w:rsidR="001413F7" w:rsidRDefault="001413F7" w:rsidP="001413F7"/>
    <w:p w:rsidR="001413F7" w:rsidRDefault="001413F7" w:rsidP="001413F7">
      <w:r>
        <w:t>Jason Jadin – Local Arrangements/Exhibits Chair</w:t>
      </w:r>
    </w:p>
    <w:p w:rsidR="001413F7" w:rsidRDefault="001413F7" w:rsidP="001413F7">
      <w:r>
        <w:t>j</w:t>
      </w:r>
      <w:r w:rsidRPr="00E92443">
        <w:t>ason.jadin@rctc.edu</w:t>
      </w:r>
    </w:p>
    <w:p w:rsidR="001413F7" w:rsidRPr="00E92443" w:rsidRDefault="001413F7" w:rsidP="001413F7">
      <w:r>
        <w:t>507-285-7299</w:t>
      </w:r>
    </w:p>
    <w:p w:rsidR="006368BC" w:rsidRDefault="006368BC" w:rsidP="00EB2489">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b/>
        </w:rPr>
        <w:sectPr w:rsidR="006368BC" w:rsidSect="00990AC1">
          <w:pgSz w:w="12240" w:h="15840"/>
          <w:pgMar w:top="1440" w:right="1440" w:bottom="1440" w:left="1440" w:header="720" w:footer="720" w:gutter="0"/>
          <w:cols w:space="720"/>
          <w:docGrid w:linePitch="360"/>
        </w:sectPr>
      </w:pPr>
    </w:p>
    <w:p w:rsidR="006368BC" w:rsidRDefault="006368BC" w:rsidP="006368BC">
      <w:pPr>
        <w:jc w:val="center"/>
        <w:rPr>
          <w:b/>
          <w:sz w:val="28"/>
          <w:szCs w:val="28"/>
        </w:rPr>
      </w:pPr>
    </w:p>
    <w:p w:rsidR="006368BC" w:rsidRDefault="006368BC" w:rsidP="006368BC">
      <w:pPr>
        <w:jc w:val="center"/>
        <w:rPr>
          <w:b/>
          <w:sz w:val="28"/>
          <w:szCs w:val="28"/>
        </w:rPr>
      </w:pPr>
      <w:r>
        <w:rPr>
          <w:b/>
          <w:noProof/>
          <w:sz w:val="28"/>
          <w:szCs w:val="28"/>
        </w:rPr>
        <w:drawing>
          <wp:inline distT="0" distB="0" distL="0" distR="0" wp14:anchorId="1FFAFE34" wp14:editId="7AF6D42C">
            <wp:extent cx="5486400" cy="1216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ng"/>
                    <pic:cNvPicPr/>
                  </pic:nvPicPr>
                  <pic:blipFill>
                    <a:blip r:embed="rId69">
                      <a:extLst>
                        <a:ext uri="{28A0092B-C50C-407E-A947-70E740481C1C}">
                          <a14:useLocalDpi xmlns:a14="http://schemas.microsoft.com/office/drawing/2010/main" val="0"/>
                        </a:ext>
                      </a:extLst>
                    </a:blip>
                    <a:stretch>
                      <a:fillRect/>
                    </a:stretch>
                  </pic:blipFill>
                  <pic:spPr>
                    <a:xfrm>
                      <a:off x="0" y="0"/>
                      <a:ext cx="5486400" cy="1216660"/>
                    </a:xfrm>
                    <a:prstGeom prst="rect">
                      <a:avLst/>
                    </a:prstGeom>
                  </pic:spPr>
                </pic:pic>
              </a:graphicData>
            </a:graphic>
          </wp:inline>
        </w:drawing>
      </w:r>
    </w:p>
    <w:p w:rsidR="006368BC" w:rsidRDefault="006368BC" w:rsidP="006368BC">
      <w:pPr>
        <w:jc w:val="center"/>
        <w:rPr>
          <w:b/>
          <w:sz w:val="28"/>
          <w:szCs w:val="28"/>
        </w:rPr>
      </w:pPr>
    </w:p>
    <w:p w:rsidR="006368BC" w:rsidRPr="00EB3D2E" w:rsidRDefault="006368BC" w:rsidP="006368BC">
      <w:pPr>
        <w:jc w:val="center"/>
        <w:rPr>
          <w:b/>
          <w:sz w:val="52"/>
          <w:szCs w:val="52"/>
        </w:rPr>
      </w:pPr>
      <w:bookmarkStart w:id="21" w:name="callforpapers"/>
      <w:r w:rsidRPr="00EB3D2E">
        <w:rPr>
          <w:b/>
          <w:sz w:val="52"/>
          <w:szCs w:val="52"/>
        </w:rPr>
        <w:t>209</w:t>
      </w:r>
      <w:r w:rsidRPr="00EB3D2E">
        <w:rPr>
          <w:b/>
          <w:sz w:val="52"/>
          <w:szCs w:val="52"/>
          <w:vertAlign w:val="superscript"/>
        </w:rPr>
        <w:t>th</w:t>
      </w:r>
      <w:r w:rsidRPr="00EB3D2E">
        <w:rPr>
          <w:b/>
          <w:sz w:val="52"/>
          <w:szCs w:val="52"/>
        </w:rPr>
        <w:t xml:space="preserve"> 2YC</w:t>
      </w:r>
      <w:r w:rsidRPr="00EB3D2E">
        <w:rPr>
          <w:b/>
          <w:sz w:val="52"/>
          <w:szCs w:val="52"/>
          <w:vertAlign w:val="subscript"/>
        </w:rPr>
        <w:t>3</w:t>
      </w:r>
      <w:r w:rsidRPr="00EB3D2E">
        <w:rPr>
          <w:b/>
          <w:sz w:val="52"/>
          <w:szCs w:val="52"/>
        </w:rPr>
        <w:t xml:space="preserve"> Conference</w:t>
      </w:r>
    </w:p>
    <w:p w:rsidR="006368BC" w:rsidRPr="00EB3D2E" w:rsidRDefault="006368BC" w:rsidP="006368BC">
      <w:pPr>
        <w:jc w:val="center"/>
        <w:rPr>
          <w:b/>
          <w:sz w:val="52"/>
          <w:szCs w:val="52"/>
        </w:rPr>
      </w:pPr>
      <w:r w:rsidRPr="00EB3D2E">
        <w:rPr>
          <w:b/>
          <w:sz w:val="52"/>
          <w:szCs w:val="52"/>
        </w:rPr>
        <w:t>Conference Announcement</w:t>
      </w:r>
    </w:p>
    <w:p w:rsidR="006368BC" w:rsidRPr="00EB3D2E" w:rsidRDefault="006368BC" w:rsidP="006368BC">
      <w:pPr>
        <w:jc w:val="center"/>
        <w:rPr>
          <w:b/>
          <w:sz w:val="52"/>
          <w:szCs w:val="52"/>
        </w:rPr>
      </w:pPr>
      <w:r w:rsidRPr="00EB3D2E">
        <w:rPr>
          <w:b/>
          <w:sz w:val="52"/>
          <w:szCs w:val="52"/>
        </w:rPr>
        <w:t>Call for Papers</w:t>
      </w:r>
    </w:p>
    <w:bookmarkEnd w:id="21"/>
    <w:p w:rsidR="006368BC" w:rsidRDefault="006368BC" w:rsidP="006368BC">
      <w:pPr>
        <w:jc w:val="center"/>
        <w:rPr>
          <w:b/>
        </w:rPr>
      </w:pPr>
    </w:p>
    <w:p w:rsidR="006368BC" w:rsidRPr="00FB79AA" w:rsidRDefault="006368BC" w:rsidP="006368BC">
      <w:pPr>
        <w:jc w:val="center"/>
        <w:rPr>
          <w:b/>
          <w:i/>
          <w:sz w:val="36"/>
          <w:szCs w:val="36"/>
        </w:rPr>
      </w:pPr>
      <w:r w:rsidRPr="00E15211">
        <w:rPr>
          <w:b/>
          <w:i/>
          <w:sz w:val="36"/>
          <w:szCs w:val="36"/>
        </w:rPr>
        <w:t>Chemistry Education Resources</w:t>
      </w:r>
    </w:p>
    <w:p w:rsidR="006368BC" w:rsidRDefault="006368BC" w:rsidP="006368BC">
      <w:pPr>
        <w:jc w:val="center"/>
        <w:rPr>
          <w:b/>
        </w:rPr>
      </w:pPr>
    </w:p>
    <w:p w:rsidR="006368BC" w:rsidRPr="00FB79AA" w:rsidRDefault="006368BC" w:rsidP="006368BC">
      <w:pPr>
        <w:jc w:val="center"/>
        <w:rPr>
          <w:b/>
          <w:sz w:val="28"/>
          <w:szCs w:val="28"/>
        </w:rPr>
      </w:pPr>
      <w:r>
        <w:rPr>
          <w:b/>
          <w:sz w:val="28"/>
          <w:szCs w:val="28"/>
        </w:rPr>
        <w:t>March 20-21, 2015</w:t>
      </w:r>
    </w:p>
    <w:p w:rsidR="006368BC" w:rsidRDefault="006368BC" w:rsidP="006368BC">
      <w:pPr>
        <w:jc w:val="center"/>
        <w:rPr>
          <w:b/>
          <w:sz w:val="28"/>
          <w:szCs w:val="28"/>
        </w:rPr>
      </w:pPr>
      <w:r>
        <w:rPr>
          <w:b/>
          <w:sz w:val="28"/>
          <w:szCs w:val="28"/>
        </w:rPr>
        <w:t>Front Range Community College – Westminster Campus</w:t>
      </w:r>
    </w:p>
    <w:p w:rsidR="006368BC" w:rsidRDefault="006368BC" w:rsidP="006368BC">
      <w:pPr>
        <w:jc w:val="center"/>
        <w:rPr>
          <w:b/>
          <w:sz w:val="28"/>
          <w:szCs w:val="28"/>
        </w:rPr>
      </w:pPr>
      <w:r>
        <w:rPr>
          <w:b/>
          <w:sz w:val="28"/>
          <w:szCs w:val="28"/>
        </w:rPr>
        <w:t>3645 West 112</w:t>
      </w:r>
      <w:r w:rsidRPr="00FB79AA">
        <w:rPr>
          <w:b/>
          <w:sz w:val="28"/>
          <w:szCs w:val="28"/>
          <w:vertAlign w:val="superscript"/>
        </w:rPr>
        <w:t>th</w:t>
      </w:r>
      <w:r>
        <w:rPr>
          <w:b/>
          <w:sz w:val="28"/>
          <w:szCs w:val="28"/>
        </w:rPr>
        <w:t xml:space="preserve"> Avenue</w:t>
      </w:r>
    </w:p>
    <w:p w:rsidR="006368BC" w:rsidRPr="00FB79AA" w:rsidRDefault="006368BC" w:rsidP="006368BC">
      <w:pPr>
        <w:jc w:val="center"/>
        <w:rPr>
          <w:b/>
          <w:sz w:val="28"/>
          <w:szCs w:val="28"/>
        </w:rPr>
      </w:pPr>
      <w:r>
        <w:rPr>
          <w:b/>
          <w:sz w:val="28"/>
          <w:szCs w:val="28"/>
        </w:rPr>
        <w:t>Westminster, CO 80031</w:t>
      </w:r>
    </w:p>
    <w:p w:rsidR="006368BC" w:rsidRDefault="006368BC" w:rsidP="006368BC">
      <w:pPr>
        <w:jc w:val="center"/>
      </w:pPr>
    </w:p>
    <w:p w:rsidR="006368BC" w:rsidRDefault="006368BC" w:rsidP="006368BC">
      <w:pPr>
        <w:jc w:val="both"/>
      </w:pPr>
      <w:r>
        <w:t>We currently are looking for colleagues who would like to contribute to our program by giving a presentation, leading a workshop, or participating in a panel discussion.  We especially encourage topics related to our theme “</w:t>
      </w:r>
      <w:r w:rsidRPr="004B4EA7">
        <w:rPr>
          <w:color w:val="000000"/>
        </w:rPr>
        <w:t>Chemistry Education Resources</w:t>
      </w:r>
      <w:r>
        <w:t>”.  If you would like to present on a different topic, please do not hesitate to submit an abstract, as we encourage as diverse a program as possible.  The due date for submitting abstracts is March 2</w:t>
      </w:r>
      <w:r>
        <w:rPr>
          <w:vertAlign w:val="superscript"/>
        </w:rPr>
        <w:t>nd</w:t>
      </w:r>
      <w:r>
        <w:t>, 2015.</w:t>
      </w:r>
    </w:p>
    <w:p w:rsidR="006368BC" w:rsidRDefault="006368BC" w:rsidP="006368BC">
      <w:pPr>
        <w:jc w:val="both"/>
      </w:pPr>
    </w:p>
    <w:p w:rsidR="006368BC" w:rsidRDefault="006368BC" w:rsidP="006368BC">
      <w:pPr>
        <w:jc w:val="both"/>
      </w:pPr>
      <w:r>
        <w:t>Please visit the 209</w:t>
      </w:r>
      <w:r w:rsidRPr="00FB79AA">
        <w:rPr>
          <w:vertAlign w:val="superscript"/>
        </w:rPr>
        <w:t>th</w:t>
      </w:r>
      <w:r>
        <w:t xml:space="preserve"> conference website at a later date for more information about the program, lodging, directions, and sponsors.</w:t>
      </w:r>
    </w:p>
    <w:p w:rsidR="006368BC" w:rsidRDefault="006368BC" w:rsidP="006368BC">
      <w:pPr>
        <w:jc w:val="both"/>
      </w:pPr>
    </w:p>
    <w:p w:rsidR="006368BC" w:rsidRDefault="006368BC" w:rsidP="006368BC">
      <w:pPr>
        <w:jc w:val="both"/>
      </w:pPr>
    </w:p>
    <w:p w:rsidR="006368BC" w:rsidRDefault="006368BC" w:rsidP="006368BC">
      <w:pPr>
        <w:rPr>
          <w:b/>
        </w:rPr>
      </w:pPr>
      <w:r>
        <w:rPr>
          <w:b/>
        </w:rPr>
        <w:t>Conference Chairs</w:t>
      </w:r>
    </w:p>
    <w:p w:rsidR="006368BC" w:rsidRDefault="006368BC" w:rsidP="006368BC">
      <w:r>
        <w:t>Denis Kissounko</w:t>
      </w:r>
      <w:r>
        <w:tab/>
      </w:r>
      <w:r>
        <w:tab/>
      </w:r>
      <w:r>
        <w:tab/>
        <w:t>denis.kissounko@arapahoe.edu</w:t>
      </w:r>
    </w:p>
    <w:p w:rsidR="006368BC" w:rsidRDefault="006368BC" w:rsidP="006368BC"/>
    <w:p w:rsidR="006A0997" w:rsidRDefault="006368BC" w:rsidP="006368BC">
      <w:pPr>
        <w:sectPr w:rsidR="006A0997" w:rsidSect="00990AC1">
          <w:pgSz w:w="12240" w:h="15840"/>
          <w:pgMar w:top="1440" w:right="1440" w:bottom="1440" w:left="1440" w:header="720" w:footer="720" w:gutter="0"/>
          <w:cols w:space="720"/>
          <w:docGrid w:linePitch="360"/>
        </w:sectPr>
      </w:pPr>
      <w:r w:rsidRPr="00DB001C">
        <w:t>Jason Jadin</w:t>
      </w:r>
      <w:r w:rsidR="006A0997">
        <w:tab/>
      </w:r>
      <w:r w:rsidR="006A0997">
        <w:tab/>
      </w:r>
      <w:r w:rsidR="006A0997">
        <w:tab/>
      </w:r>
      <w:r w:rsidRPr="00A242F4">
        <w:t>jason.jadin@r</w:t>
      </w:r>
      <w:r>
        <w:t>ctc</w:t>
      </w:r>
      <w:r w:rsidRPr="00A242F4">
        <w:t>.edu</w:t>
      </w:r>
    </w:p>
    <w:p w:rsidR="006368BC" w:rsidRDefault="006A0997" w:rsidP="006368BC">
      <w:bookmarkStart w:id="22" w:name="catering"/>
      <w:r>
        <w:lastRenderedPageBreak/>
        <w:t>Catering Bid for 75 attendees on Friday</w:t>
      </w:r>
    </w:p>
    <w:bookmarkEnd w:id="22"/>
    <w:p w:rsidR="006A0997" w:rsidRDefault="006A0997" w:rsidP="006368BC"/>
    <w:p w:rsidR="006A0997" w:rsidRDefault="006A0997" w:rsidP="006368BC"/>
    <w:p w:rsidR="006A0997" w:rsidRDefault="006A0997" w:rsidP="006368BC">
      <w:r w:rsidRPr="006A0997">
        <w:rPr>
          <w:noProof/>
        </w:rPr>
        <w:drawing>
          <wp:inline distT="0" distB="0" distL="0" distR="0">
            <wp:extent cx="5943600" cy="55322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532203"/>
                    </a:xfrm>
                    <a:prstGeom prst="rect">
                      <a:avLst/>
                    </a:prstGeom>
                    <a:noFill/>
                    <a:ln>
                      <a:noFill/>
                    </a:ln>
                  </pic:spPr>
                </pic:pic>
              </a:graphicData>
            </a:graphic>
          </wp:inline>
        </w:drawing>
      </w:r>
    </w:p>
    <w:p w:rsidR="00EB2489" w:rsidRPr="00EB2489" w:rsidRDefault="00EB2489" w:rsidP="00EB2489">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b/>
        </w:rPr>
      </w:pPr>
    </w:p>
    <w:sectPr w:rsidR="00EB2489" w:rsidRPr="00EB2489" w:rsidSect="00990A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B55" w:rsidRDefault="00EA2B55">
      <w:r>
        <w:separator/>
      </w:r>
    </w:p>
  </w:endnote>
  <w:endnote w:type="continuationSeparator" w:id="0">
    <w:p w:rsidR="00EA2B55" w:rsidRDefault="00EA2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yington">
    <w:altName w:val="MS PGothic"/>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796014"/>
      <w:docPartObj>
        <w:docPartGallery w:val="Page Numbers (Bottom of Page)"/>
        <w:docPartUnique/>
      </w:docPartObj>
    </w:sdtPr>
    <w:sdtEndPr>
      <w:rPr>
        <w:noProof/>
      </w:rPr>
    </w:sdtEndPr>
    <w:sdtContent>
      <w:p w:rsidR="00EA2B55" w:rsidRDefault="00EA2B55">
        <w:pPr>
          <w:pStyle w:val="Footer"/>
          <w:jc w:val="center"/>
        </w:pPr>
        <w:r>
          <w:fldChar w:fldCharType="begin"/>
        </w:r>
        <w:r>
          <w:instrText xml:space="preserve"> PAGE   \* MERGEFORMAT </w:instrText>
        </w:r>
        <w:r>
          <w:fldChar w:fldCharType="separate"/>
        </w:r>
        <w:r w:rsidR="005232B2">
          <w:rPr>
            <w:noProof/>
          </w:rPr>
          <w:t>16</w:t>
        </w:r>
        <w:r>
          <w:rPr>
            <w:noProof/>
          </w:rPr>
          <w:fldChar w:fldCharType="end"/>
        </w:r>
      </w:p>
    </w:sdtContent>
  </w:sdt>
  <w:p w:rsidR="00EA2B55" w:rsidRDefault="00EA2B55">
    <w:pPr>
      <w:widowControl w:val="0"/>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482726"/>
      <w:docPartObj>
        <w:docPartGallery w:val="Page Numbers (Bottom of Page)"/>
        <w:docPartUnique/>
      </w:docPartObj>
    </w:sdtPr>
    <w:sdtEndPr>
      <w:rPr>
        <w:rFonts w:ascii="Myriad Pro" w:hAnsi="Myriad Pro"/>
      </w:rPr>
    </w:sdtEndPr>
    <w:sdtContent>
      <w:p w:rsidR="00EA2B55" w:rsidRPr="00F65C79" w:rsidRDefault="00EA2B55">
        <w:pPr>
          <w:pStyle w:val="Footer"/>
          <w:jc w:val="right"/>
          <w:rPr>
            <w:rFonts w:ascii="Myriad Pro" w:hAnsi="Myriad Pro"/>
          </w:rPr>
        </w:pPr>
        <w:r w:rsidRPr="00F65C79">
          <w:rPr>
            <w:rFonts w:ascii="Myriad Pro" w:hAnsi="Myriad Pro"/>
          </w:rPr>
          <w:fldChar w:fldCharType="begin"/>
        </w:r>
        <w:r w:rsidRPr="00F65C79">
          <w:rPr>
            <w:rFonts w:ascii="Myriad Pro" w:hAnsi="Myriad Pro"/>
          </w:rPr>
          <w:instrText xml:space="preserve"> PAGE   \* MERGEFORMAT </w:instrText>
        </w:r>
        <w:r w:rsidRPr="00F65C79">
          <w:rPr>
            <w:rFonts w:ascii="Myriad Pro" w:hAnsi="Myriad Pro"/>
          </w:rPr>
          <w:fldChar w:fldCharType="separate"/>
        </w:r>
        <w:r w:rsidR="005232B2">
          <w:rPr>
            <w:rFonts w:ascii="Myriad Pro" w:hAnsi="Myriad Pro"/>
            <w:noProof/>
          </w:rPr>
          <w:t>19</w:t>
        </w:r>
        <w:r w:rsidRPr="00F65C79">
          <w:rPr>
            <w:rFonts w:ascii="Myriad Pro" w:hAnsi="Myriad Pro"/>
            <w:noProof/>
          </w:rPr>
          <w:fldChar w:fldCharType="end"/>
        </w:r>
      </w:p>
    </w:sdtContent>
  </w:sdt>
  <w:p w:rsidR="00EA2B55" w:rsidRDefault="00EA2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B55" w:rsidRDefault="00EA2B55">
      <w:r>
        <w:separator/>
      </w:r>
    </w:p>
  </w:footnote>
  <w:footnote w:type="continuationSeparator" w:id="0">
    <w:p w:rsidR="00EA2B55" w:rsidRDefault="00EA2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55" w:rsidRDefault="00EA2B55" w:rsidP="00AA6F44">
    <w:pPr>
      <w:widowControl w:val="0"/>
      <w:spacing w:line="96" w:lineRule="exac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55" w:rsidRDefault="00EA2B55" w:rsidP="00480192">
    <w:pPr>
      <w:widowControl w:val="0"/>
      <w:tabs>
        <w:tab w:val="right" w:pos="9360"/>
      </w:tabs>
      <w:rPr>
        <w:sz w:val="24"/>
      </w:rPr>
    </w:pPr>
  </w:p>
  <w:p w:rsidR="00EA2B55" w:rsidRDefault="00EA2B55" w:rsidP="00480192">
    <w:pPr>
      <w:widowControl w:val="0"/>
      <w:tabs>
        <w:tab w:val="right" w:pos="9360"/>
      </w:tabs>
      <w:rPr>
        <w:sz w:val="18"/>
      </w:rPr>
    </w:pPr>
    <w:r>
      <w:rPr>
        <w:sz w:val="24"/>
      </w:rPr>
      <w:tab/>
    </w:r>
    <w:r>
      <w:rPr>
        <w:rFonts w:ascii="Arial" w:hAnsi="Arial"/>
        <w:b/>
        <w:sz w:val="18"/>
      </w:rPr>
      <w:t>2YC</w:t>
    </w:r>
    <w:r>
      <w:rPr>
        <w:rFonts w:ascii="Arial" w:hAnsi="Arial"/>
        <w:b/>
        <w:sz w:val="18"/>
        <w:vertAlign w:val="subscript"/>
      </w:rPr>
      <w:t>3</w:t>
    </w:r>
    <w:r>
      <w:rPr>
        <w:rFonts w:ascii="Arial" w:hAnsi="Arial"/>
        <w:b/>
        <w:sz w:val="18"/>
      </w:rPr>
      <w:t xml:space="preserve"> Conference Planning Manual</w:t>
    </w:r>
  </w:p>
  <w:p w:rsidR="00EA2B55" w:rsidRDefault="00EA2B55" w:rsidP="00480192">
    <w:pPr>
      <w:widowControl w:val="0"/>
      <w:spacing w:line="96" w:lineRule="exact"/>
      <w:rPr>
        <w:sz w:val="18"/>
      </w:rPr>
    </w:pPr>
  </w:p>
  <w:p w:rsidR="00EA2B55" w:rsidRDefault="00EA2B55" w:rsidP="00480192">
    <w:pPr>
      <w:widowControl w:val="0"/>
      <w:spacing w:line="96" w:lineRule="exact"/>
      <w:rPr>
        <w:sz w:val="18"/>
      </w:rPr>
    </w:pPr>
  </w:p>
  <w:p w:rsidR="00EA2B55" w:rsidRDefault="00EA2B55" w:rsidP="00480192">
    <w:pPr>
      <w:widowControl w:val="0"/>
      <w:spacing w:line="96" w:lineRule="exact"/>
      <w:rPr>
        <w:sz w:val="18"/>
      </w:rPr>
    </w:pPr>
    <w:r>
      <w:rPr>
        <w:noProof/>
      </w:rPr>
      <mc:AlternateContent>
        <mc:Choice Requires="wps">
          <w:drawing>
            <wp:anchor distT="0" distB="0" distL="114300" distR="114300" simplePos="0" relativeHeight="251659776" behindDoc="1" locked="1" layoutInCell="0" allowOverlap="1" wp14:anchorId="3204C831" wp14:editId="7C80E10E">
              <wp:simplePos x="0" y="0"/>
              <wp:positionH relativeFrom="page">
                <wp:posOffset>914400</wp:posOffset>
              </wp:positionH>
              <wp:positionV relativeFrom="paragraph">
                <wp:posOffset>0</wp:posOffset>
              </wp:positionV>
              <wp:extent cx="5943600" cy="60960"/>
              <wp:effectExtent l="0" t="635"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C9B8B" id="Rectangle 1" o:spid="_x0000_s1026" style="position:absolute;margin-left:1in;margin-top:0;width:468pt;height:4.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" o:allowincell="f" fillcolor="black" stroked="f" strokeweight="0">
              <w10:wrap anchorx="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55" w:rsidRDefault="00EA2B55" w:rsidP="00480192">
    <w:pPr>
      <w:widowControl w:val="0"/>
      <w:tabs>
        <w:tab w:val="right" w:pos="9360"/>
      </w:tabs>
      <w:rPr>
        <w:sz w:val="24"/>
      </w:rPr>
    </w:pPr>
  </w:p>
  <w:p w:rsidR="00EA2B55" w:rsidRDefault="00EA2B55" w:rsidP="00480192">
    <w:pPr>
      <w:widowControl w:val="0"/>
      <w:tabs>
        <w:tab w:val="right" w:pos="9360"/>
      </w:tabs>
      <w:rPr>
        <w:sz w:val="18"/>
      </w:rPr>
    </w:pPr>
    <w:r>
      <w:rPr>
        <w:sz w:val="24"/>
      </w:rPr>
      <w:tab/>
    </w:r>
  </w:p>
  <w:p w:rsidR="00EA2B55" w:rsidRDefault="00EA2B55" w:rsidP="00480192">
    <w:pPr>
      <w:widowControl w:val="0"/>
      <w:spacing w:line="96" w:lineRule="exact"/>
      <w:rPr>
        <w:sz w:val="18"/>
      </w:rPr>
    </w:pPr>
  </w:p>
  <w:p w:rsidR="00EA2B55" w:rsidRDefault="00EA2B55" w:rsidP="00480192">
    <w:pPr>
      <w:widowControl w:val="0"/>
      <w:spacing w:line="96" w:lineRule="exact"/>
      <w:rPr>
        <w:sz w:val="18"/>
      </w:rPr>
    </w:pPr>
  </w:p>
  <w:p w:rsidR="00EA2B55" w:rsidRDefault="00EA2B55" w:rsidP="00480192">
    <w:pPr>
      <w:widowControl w:val="0"/>
      <w:spacing w:line="96" w:lineRule="exac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78E"/>
    <w:multiLevelType w:val="hybridMultilevel"/>
    <w:tmpl w:val="866C4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44DFC"/>
    <w:multiLevelType w:val="hybridMultilevel"/>
    <w:tmpl w:val="E6A031BE"/>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EA1D47"/>
    <w:multiLevelType w:val="hybridMultilevel"/>
    <w:tmpl w:val="CF4C163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F2EFB"/>
    <w:multiLevelType w:val="hybridMultilevel"/>
    <w:tmpl w:val="1F7C6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5F77"/>
    <w:multiLevelType w:val="hybridMultilevel"/>
    <w:tmpl w:val="A4083B6E"/>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86D4D4E"/>
    <w:multiLevelType w:val="hybridMultilevel"/>
    <w:tmpl w:val="DA78D0F2"/>
    <w:lvl w:ilvl="0" w:tplc="8E7CBDDC">
      <w:start w:val="1"/>
      <w:numFmt w:val="bullet"/>
      <w:lvlText w:val=""/>
      <w:lvlJc w:val="left"/>
      <w:pPr>
        <w:ind w:left="54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8E7CBDDC">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221E2"/>
    <w:multiLevelType w:val="hybridMultilevel"/>
    <w:tmpl w:val="A4083B6E"/>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D046172"/>
    <w:multiLevelType w:val="hybridMultilevel"/>
    <w:tmpl w:val="E19A70C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D4069F"/>
    <w:multiLevelType w:val="hybridMultilevel"/>
    <w:tmpl w:val="20548E8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FA65559"/>
    <w:multiLevelType w:val="hybridMultilevel"/>
    <w:tmpl w:val="19F29A0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6B2689"/>
    <w:multiLevelType w:val="hybridMultilevel"/>
    <w:tmpl w:val="B5807AC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E72590"/>
    <w:multiLevelType w:val="hybridMultilevel"/>
    <w:tmpl w:val="9D7E9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C28BE"/>
    <w:multiLevelType w:val="hybridMultilevel"/>
    <w:tmpl w:val="34ECC3B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3455352"/>
    <w:multiLevelType w:val="hybridMultilevel"/>
    <w:tmpl w:val="86D89F4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CA71C0"/>
    <w:multiLevelType w:val="hybridMultilevel"/>
    <w:tmpl w:val="6EF6451E"/>
    <w:lvl w:ilvl="0" w:tplc="03BA61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A634624"/>
    <w:multiLevelType w:val="hybridMultilevel"/>
    <w:tmpl w:val="CF92CEA6"/>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754200"/>
    <w:multiLevelType w:val="hybridMultilevel"/>
    <w:tmpl w:val="A3A0DEC0"/>
    <w:lvl w:ilvl="0" w:tplc="E7649D0A">
      <w:start w:val="1"/>
      <w:numFmt w:val="decimal"/>
      <w:lvlText w:val="%1."/>
      <w:lvlJc w:val="left"/>
      <w:pPr>
        <w:ind w:left="720" w:hanging="360"/>
      </w:pPr>
      <w:rPr>
        <w:b w:val="0"/>
      </w:rPr>
    </w:lvl>
    <w:lvl w:ilvl="1" w:tplc="F0F4799E">
      <w:start w:val="1"/>
      <w:numFmt w:val="lowerLetter"/>
      <w:lvlText w:val="%2."/>
      <w:lvlJc w:val="left"/>
      <w:pPr>
        <w:ind w:left="1440" w:hanging="360"/>
      </w:pPr>
      <w:rPr>
        <w:rFonts w:ascii="Arial" w:hAnsi="Arial" w:cs="Arial" w:hint="default"/>
        <w:b w:val="0"/>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63D0D"/>
    <w:multiLevelType w:val="hybridMultilevel"/>
    <w:tmpl w:val="CB6A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02F4F"/>
    <w:multiLevelType w:val="hybridMultilevel"/>
    <w:tmpl w:val="28B4D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F3DE0"/>
    <w:multiLevelType w:val="hybridMultilevel"/>
    <w:tmpl w:val="34ECC3B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3F50731"/>
    <w:multiLevelType w:val="hybridMultilevel"/>
    <w:tmpl w:val="D21272E2"/>
    <w:lvl w:ilvl="0" w:tplc="6FB2638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AFC0476"/>
    <w:multiLevelType w:val="hybridMultilevel"/>
    <w:tmpl w:val="DD826218"/>
    <w:lvl w:ilvl="0" w:tplc="E7649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B5C65"/>
    <w:multiLevelType w:val="hybridMultilevel"/>
    <w:tmpl w:val="C7744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F0155"/>
    <w:multiLevelType w:val="hybridMultilevel"/>
    <w:tmpl w:val="9D7E9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80F56"/>
    <w:multiLevelType w:val="hybridMultilevel"/>
    <w:tmpl w:val="A9FA8528"/>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6241EC5"/>
    <w:multiLevelType w:val="hybridMultilevel"/>
    <w:tmpl w:val="3A649166"/>
    <w:lvl w:ilvl="0" w:tplc="E7649D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621DE5"/>
    <w:multiLevelType w:val="hybridMultilevel"/>
    <w:tmpl w:val="1EB0AF76"/>
    <w:lvl w:ilvl="0" w:tplc="E7649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AD1A25"/>
    <w:multiLevelType w:val="hybridMultilevel"/>
    <w:tmpl w:val="5CEA144C"/>
    <w:lvl w:ilvl="0" w:tplc="C2245F90">
      <w:start w:val="2"/>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5A070C"/>
    <w:multiLevelType w:val="hybridMultilevel"/>
    <w:tmpl w:val="30F2409A"/>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F8D098C"/>
    <w:multiLevelType w:val="hybridMultilevel"/>
    <w:tmpl w:val="C3BA569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2263ED0"/>
    <w:multiLevelType w:val="hybridMultilevel"/>
    <w:tmpl w:val="CD78067A"/>
    <w:lvl w:ilvl="0" w:tplc="E7649D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C80ACA"/>
    <w:multiLevelType w:val="hybridMultilevel"/>
    <w:tmpl w:val="50B45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97628"/>
    <w:multiLevelType w:val="hybridMultilevel"/>
    <w:tmpl w:val="CF92CEA6"/>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6B228FC"/>
    <w:multiLevelType w:val="hybridMultilevel"/>
    <w:tmpl w:val="212E6198"/>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7E40CD6"/>
    <w:multiLevelType w:val="hybridMultilevel"/>
    <w:tmpl w:val="2BD0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1E300A"/>
    <w:multiLevelType w:val="hybridMultilevel"/>
    <w:tmpl w:val="7CD21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DB6EB0"/>
    <w:multiLevelType w:val="hybridMultilevel"/>
    <w:tmpl w:val="3F68EA58"/>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DCF2019"/>
    <w:multiLevelType w:val="hybridMultilevel"/>
    <w:tmpl w:val="23F6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D0B59"/>
    <w:multiLevelType w:val="hybridMultilevel"/>
    <w:tmpl w:val="E24C3A1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16C301F"/>
    <w:multiLevelType w:val="hybridMultilevel"/>
    <w:tmpl w:val="B5807AC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3B43E25"/>
    <w:multiLevelType w:val="hybridMultilevel"/>
    <w:tmpl w:val="E19A70C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50B15DB"/>
    <w:multiLevelType w:val="hybridMultilevel"/>
    <w:tmpl w:val="426ED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72987"/>
    <w:multiLevelType w:val="hybridMultilevel"/>
    <w:tmpl w:val="AB380C52"/>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89B1FA1"/>
    <w:multiLevelType w:val="hybridMultilevel"/>
    <w:tmpl w:val="4BC894CC"/>
    <w:lvl w:ilvl="0" w:tplc="8E7CB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987E8C"/>
    <w:multiLevelType w:val="hybridMultilevel"/>
    <w:tmpl w:val="2B222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3"/>
  </w:num>
  <w:num w:numId="4">
    <w:abstractNumId w:val="18"/>
  </w:num>
  <w:num w:numId="5">
    <w:abstractNumId w:val="22"/>
  </w:num>
  <w:num w:numId="6">
    <w:abstractNumId w:val="41"/>
  </w:num>
  <w:num w:numId="7">
    <w:abstractNumId w:val="35"/>
  </w:num>
  <w:num w:numId="8">
    <w:abstractNumId w:val="44"/>
  </w:num>
  <w:num w:numId="9">
    <w:abstractNumId w:val="31"/>
  </w:num>
  <w:num w:numId="10">
    <w:abstractNumId w:val="37"/>
  </w:num>
  <w:num w:numId="11">
    <w:abstractNumId w:val="23"/>
  </w:num>
  <w:num w:numId="12">
    <w:abstractNumId w:val="11"/>
  </w:num>
  <w:num w:numId="13">
    <w:abstractNumId w:val="3"/>
  </w:num>
  <w:num w:numId="14">
    <w:abstractNumId w:val="34"/>
  </w:num>
  <w:num w:numId="15">
    <w:abstractNumId w:val="16"/>
  </w:num>
  <w:num w:numId="16">
    <w:abstractNumId w:val="21"/>
  </w:num>
  <w:num w:numId="17">
    <w:abstractNumId w:val="26"/>
  </w:num>
  <w:num w:numId="18">
    <w:abstractNumId w:val="25"/>
  </w:num>
  <w:num w:numId="19">
    <w:abstractNumId w:val="30"/>
  </w:num>
  <w:num w:numId="20">
    <w:abstractNumId w:val="17"/>
  </w:num>
  <w:num w:numId="21">
    <w:abstractNumId w:val="20"/>
  </w:num>
  <w:num w:numId="22">
    <w:abstractNumId w:val="8"/>
  </w:num>
  <w:num w:numId="23">
    <w:abstractNumId w:val="1"/>
  </w:num>
  <w:num w:numId="24">
    <w:abstractNumId w:val="39"/>
  </w:num>
  <w:num w:numId="25">
    <w:abstractNumId w:val="13"/>
  </w:num>
  <w:num w:numId="26">
    <w:abstractNumId w:val="2"/>
  </w:num>
  <w:num w:numId="27">
    <w:abstractNumId w:val="33"/>
  </w:num>
  <w:num w:numId="28">
    <w:abstractNumId w:val="42"/>
  </w:num>
  <w:num w:numId="29">
    <w:abstractNumId w:val="38"/>
  </w:num>
  <w:num w:numId="30">
    <w:abstractNumId w:val="24"/>
  </w:num>
  <w:num w:numId="31">
    <w:abstractNumId w:val="29"/>
  </w:num>
  <w:num w:numId="32">
    <w:abstractNumId w:val="32"/>
  </w:num>
  <w:num w:numId="33">
    <w:abstractNumId w:val="28"/>
  </w:num>
  <w:num w:numId="34">
    <w:abstractNumId w:val="40"/>
  </w:num>
  <w:num w:numId="35">
    <w:abstractNumId w:val="19"/>
  </w:num>
  <w:num w:numId="36">
    <w:abstractNumId w:val="12"/>
  </w:num>
  <w:num w:numId="37">
    <w:abstractNumId w:val="15"/>
  </w:num>
  <w:num w:numId="38">
    <w:abstractNumId w:val="7"/>
  </w:num>
  <w:num w:numId="39">
    <w:abstractNumId w:val="4"/>
  </w:num>
  <w:num w:numId="40">
    <w:abstractNumId w:val="9"/>
  </w:num>
  <w:num w:numId="41">
    <w:abstractNumId w:val="36"/>
  </w:num>
  <w:num w:numId="42">
    <w:abstractNumId w:val="10"/>
  </w:num>
  <w:num w:numId="43">
    <w:abstractNumId w:val="14"/>
  </w:num>
  <w:num w:numId="44">
    <w:abstractNumId w:val="6"/>
  </w:num>
  <w:num w:numId="45">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423"/>
    <w:rsid w:val="00002905"/>
    <w:rsid w:val="00044394"/>
    <w:rsid w:val="00067DC2"/>
    <w:rsid w:val="00071B4D"/>
    <w:rsid w:val="000A3E0B"/>
    <w:rsid w:val="000B69AD"/>
    <w:rsid w:val="000C04D3"/>
    <w:rsid w:val="000D0A8E"/>
    <w:rsid w:val="0010489F"/>
    <w:rsid w:val="00134312"/>
    <w:rsid w:val="001413F7"/>
    <w:rsid w:val="0016304F"/>
    <w:rsid w:val="0016392B"/>
    <w:rsid w:val="00180764"/>
    <w:rsid w:val="00182BCF"/>
    <w:rsid w:val="00212F93"/>
    <w:rsid w:val="002459AB"/>
    <w:rsid w:val="00271E74"/>
    <w:rsid w:val="00295B0D"/>
    <w:rsid w:val="002E15FF"/>
    <w:rsid w:val="002E1C17"/>
    <w:rsid w:val="002E2066"/>
    <w:rsid w:val="003032DB"/>
    <w:rsid w:val="00310C17"/>
    <w:rsid w:val="00316C37"/>
    <w:rsid w:val="00343E49"/>
    <w:rsid w:val="00367B84"/>
    <w:rsid w:val="00370BDE"/>
    <w:rsid w:val="003B362F"/>
    <w:rsid w:val="003B60B9"/>
    <w:rsid w:val="003D428F"/>
    <w:rsid w:val="003D7F25"/>
    <w:rsid w:val="003E19CE"/>
    <w:rsid w:val="003F53F8"/>
    <w:rsid w:val="004015AD"/>
    <w:rsid w:val="00413D69"/>
    <w:rsid w:val="00424D50"/>
    <w:rsid w:val="00433D2C"/>
    <w:rsid w:val="00435219"/>
    <w:rsid w:val="00480192"/>
    <w:rsid w:val="004A5A5B"/>
    <w:rsid w:val="004B2D8A"/>
    <w:rsid w:val="004C037B"/>
    <w:rsid w:val="004D5545"/>
    <w:rsid w:val="004E6CEB"/>
    <w:rsid w:val="004F1125"/>
    <w:rsid w:val="004F159A"/>
    <w:rsid w:val="004F1CF2"/>
    <w:rsid w:val="004F59BF"/>
    <w:rsid w:val="00502FA6"/>
    <w:rsid w:val="00515B95"/>
    <w:rsid w:val="005232B2"/>
    <w:rsid w:val="00530129"/>
    <w:rsid w:val="00531446"/>
    <w:rsid w:val="00542BA9"/>
    <w:rsid w:val="00571764"/>
    <w:rsid w:val="005761E3"/>
    <w:rsid w:val="005D0750"/>
    <w:rsid w:val="006204A9"/>
    <w:rsid w:val="0063554F"/>
    <w:rsid w:val="006368BC"/>
    <w:rsid w:val="00661423"/>
    <w:rsid w:val="0068488F"/>
    <w:rsid w:val="00696A67"/>
    <w:rsid w:val="006A0997"/>
    <w:rsid w:val="006A1EA8"/>
    <w:rsid w:val="006B07A6"/>
    <w:rsid w:val="006D1110"/>
    <w:rsid w:val="0070259D"/>
    <w:rsid w:val="0070281C"/>
    <w:rsid w:val="00703C55"/>
    <w:rsid w:val="00712BB5"/>
    <w:rsid w:val="0072209F"/>
    <w:rsid w:val="00727C24"/>
    <w:rsid w:val="007466D0"/>
    <w:rsid w:val="0076510C"/>
    <w:rsid w:val="00767DED"/>
    <w:rsid w:val="00787BB3"/>
    <w:rsid w:val="00795A55"/>
    <w:rsid w:val="007B33B0"/>
    <w:rsid w:val="007B6245"/>
    <w:rsid w:val="007B65A5"/>
    <w:rsid w:val="00803C44"/>
    <w:rsid w:val="00803DDC"/>
    <w:rsid w:val="00892462"/>
    <w:rsid w:val="008B2A10"/>
    <w:rsid w:val="008B70AA"/>
    <w:rsid w:val="008F40C3"/>
    <w:rsid w:val="008F4B21"/>
    <w:rsid w:val="009010B1"/>
    <w:rsid w:val="00934817"/>
    <w:rsid w:val="00940DA7"/>
    <w:rsid w:val="0096183F"/>
    <w:rsid w:val="0096229E"/>
    <w:rsid w:val="00976066"/>
    <w:rsid w:val="00990AC1"/>
    <w:rsid w:val="009B74B5"/>
    <w:rsid w:val="009D4E66"/>
    <w:rsid w:val="009F5019"/>
    <w:rsid w:val="00A03B48"/>
    <w:rsid w:val="00A06095"/>
    <w:rsid w:val="00A0787F"/>
    <w:rsid w:val="00A1656C"/>
    <w:rsid w:val="00A174C3"/>
    <w:rsid w:val="00A219C1"/>
    <w:rsid w:val="00A8524D"/>
    <w:rsid w:val="00AA264E"/>
    <w:rsid w:val="00AA6F44"/>
    <w:rsid w:val="00AC1EAE"/>
    <w:rsid w:val="00AD717D"/>
    <w:rsid w:val="00AE2841"/>
    <w:rsid w:val="00B07F48"/>
    <w:rsid w:val="00B23186"/>
    <w:rsid w:val="00B309AC"/>
    <w:rsid w:val="00B444C8"/>
    <w:rsid w:val="00B73B81"/>
    <w:rsid w:val="00BB24BD"/>
    <w:rsid w:val="00BB61FA"/>
    <w:rsid w:val="00BC6445"/>
    <w:rsid w:val="00C10775"/>
    <w:rsid w:val="00C408D9"/>
    <w:rsid w:val="00C4126C"/>
    <w:rsid w:val="00C46712"/>
    <w:rsid w:val="00C530C5"/>
    <w:rsid w:val="00C63A9E"/>
    <w:rsid w:val="00C76871"/>
    <w:rsid w:val="00C870CB"/>
    <w:rsid w:val="00CB770D"/>
    <w:rsid w:val="00CC2337"/>
    <w:rsid w:val="00CE5905"/>
    <w:rsid w:val="00D41463"/>
    <w:rsid w:val="00D4240E"/>
    <w:rsid w:val="00D469F1"/>
    <w:rsid w:val="00D52433"/>
    <w:rsid w:val="00D53111"/>
    <w:rsid w:val="00D53314"/>
    <w:rsid w:val="00D63E5D"/>
    <w:rsid w:val="00D7411A"/>
    <w:rsid w:val="00DA4F6A"/>
    <w:rsid w:val="00DC396E"/>
    <w:rsid w:val="00E055EF"/>
    <w:rsid w:val="00E207D3"/>
    <w:rsid w:val="00E216D2"/>
    <w:rsid w:val="00E37FF4"/>
    <w:rsid w:val="00E635EB"/>
    <w:rsid w:val="00E72010"/>
    <w:rsid w:val="00EA2B55"/>
    <w:rsid w:val="00EB2489"/>
    <w:rsid w:val="00ED1EC3"/>
    <w:rsid w:val="00EE2080"/>
    <w:rsid w:val="00F44B76"/>
    <w:rsid w:val="00F52AC7"/>
    <w:rsid w:val="00F821FA"/>
    <w:rsid w:val="00F9246F"/>
    <w:rsid w:val="00F95079"/>
    <w:rsid w:val="00F952D0"/>
    <w:rsid w:val="00F96063"/>
    <w:rsid w:val="00FA684C"/>
    <w:rsid w:val="00FB2A47"/>
    <w:rsid w:val="00FC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2"/>
    <o:shapelayout v:ext="edit">
      <o:idmap v:ext="edit" data="2"/>
    </o:shapelayout>
  </w:shapeDefaults>
  <w:decimalSymbol w:val="."/>
  <w:listSeparator w:val=","/>
  <w15:docId w15:val="{75D2638F-6871-44C2-B837-995F338A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4BD"/>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AA264E"/>
    <w:pPr>
      <w:keepNext/>
      <w:keepLines/>
      <w:spacing w:before="240"/>
      <w:outlineLvl w:val="0"/>
    </w:pPr>
    <w:rPr>
      <w:rFonts w:ascii="Cambria" w:hAnsi="Cambria"/>
      <w:color w:val="365F91"/>
      <w:sz w:val="32"/>
      <w:szCs w:val="32"/>
    </w:rPr>
  </w:style>
  <w:style w:type="paragraph" w:styleId="Heading2">
    <w:name w:val="heading 2"/>
    <w:basedOn w:val="Normal"/>
    <w:next w:val="Normal"/>
    <w:link w:val="Heading2Char"/>
    <w:uiPriority w:val="9"/>
    <w:unhideWhenUsed/>
    <w:qFormat/>
    <w:rsid w:val="00FC374E"/>
    <w:pPr>
      <w:keepNext/>
      <w:keepLines/>
      <w:overflowPunct/>
      <w:autoSpaceDE/>
      <w:autoSpaceDN/>
      <w:adjustRightInd/>
      <w:spacing w:before="200"/>
      <w:textAlignment w:val="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24BD"/>
  </w:style>
  <w:style w:type="paragraph" w:styleId="Header">
    <w:name w:val="header"/>
    <w:basedOn w:val="Normal"/>
    <w:link w:val="HeaderChar"/>
    <w:uiPriority w:val="99"/>
    <w:rsid w:val="00B73B81"/>
    <w:pPr>
      <w:tabs>
        <w:tab w:val="center" w:pos="4320"/>
        <w:tab w:val="right" w:pos="8640"/>
      </w:tabs>
    </w:pPr>
  </w:style>
  <w:style w:type="paragraph" w:styleId="Footer">
    <w:name w:val="footer"/>
    <w:basedOn w:val="Normal"/>
    <w:link w:val="FooterChar"/>
    <w:uiPriority w:val="99"/>
    <w:rsid w:val="00B73B81"/>
    <w:pPr>
      <w:tabs>
        <w:tab w:val="center" w:pos="4320"/>
        <w:tab w:val="right" w:pos="8640"/>
      </w:tabs>
    </w:pPr>
  </w:style>
  <w:style w:type="paragraph" w:styleId="ListParagraph">
    <w:name w:val="List Paragraph"/>
    <w:basedOn w:val="Normal"/>
    <w:uiPriority w:val="34"/>
    <w:qFormat/>
    <w:rsid w:val="00182BCF"/>
    <w:pPr>
      <w:ind w:left="720"/>
      <w:contextualSpacing/>
    </w:pPr>
  </w:style>
  <w:style w:type="character" w:styleId="Hyperlink">
    <w:name w:val="Hyperlink"/>
    <w:basedOn w:val="DefaultParagraphFont"/>
    <w:uiPriority w:val="99"/>
    <w:rsid w:val="00EE2080"/>
    <w:rPr>
      <w:color w:val="0000FF"/>
      <w:u w:val="single"/>
    </w:rPr>
  </w:style>
  <w:style w:type="character" w:styleId="FollowedHyperlink">
    <w:name w:val="FollowedHyperlink"/>
    <w:basedOn w:val="DefaultParagraphFont"/>
    <w:rsid w:val="00EE2080"/>
    <w:rPr>
      <w:color w:val="800080"/>
      <w:u w:val="single"/>
    </w:rPr>
  </w:style>
  <w:style w:type="paragraph" w:styleId="TOC1">
    <w:name w:val="toc 1"/>
    <w:basedOn w:val="Normal"/>
    <w:next w:val="Normal"/>
    <w:autoRedefine/>
    <w:uiPriority w:val="39"/>
    <w:rsid w:val="004C037B"/>
    <w:pPr>
      <w:spacing w:after="100"/>
    </w:pPr>
  </w:style>
  <w:style w:type="paragraph" w:styleId="TOC2">
    <w:name w:val="toc 2"/>
    <w:basedOn w:val="Normal"/>
    <w:next w:val="Normal"/>
    <w:autoRedefine/>
    <w:uiPriority w:val="39"/>
    <w:rsid w:val="004C037B"/>
    <w:pPr>
      <w:spacing w:after="100"/>
      <w:ind w:left="200"/>
    </w:pPr>
  </w:style>
  <w:style w:type="paragraph" w:styleId="BalloonText">
    <w:name w:val="Balloon Text"/>
    <w:basedOn w:val="Normal"/>
    <w:link w:val="BalloonTextChar"/>
    <w:uiPriority w:val="99"/>
    <w:rsid w:val="00E37FF4"/>
    <w:rPr>
      <w:rFonts w:ascii="Tahoma" w:hAnsi="Tahoma" w:cs="Tahoma"/>
      <w:sz w:val="16"/>
      <w:szCs w:val="16"/>
    </w:rPr>
  </w:style>
  <w:style w:type="character" w:customStyle="1" w:styleId="BalloonTextChar">
    <w:name w:val="Balloon Text Char"/>
    <w:basedOn w:val="DefaultParagraphFont"/>
    <w:link w:val="BalloonText"/>
    <w:uiPriority w:val="99"/>
    <w:rsid w:val="00E37FF4"/>
    <w:rPr>
      <w:rFonts w:ascii="Tahoma" w:hAnsi="Tahoma" w:cs="Tahoma"/>
      <w:sz w:val="16"/>
      <w:szCs w:val="16"/>
    </w:rPr>
  </w:style>
  <w:style w:type="character" w:customStyle="1" w:styleId="Heading2Char">
    <w:name w:val="Heading 2 Char"/>
    <w:basedOn w:val="DefaultParagraphFont"/>
    <w:link w:val="Heading2"/>
    <w:uiPriority w:val="9"/>
    <w:rsid w:val="00FC374E"/>
    <w:rPr>
      <w:rFonts w:ascii="Cambria" w:hAnsi="Cambria"/>
      <w:b/>
      <w:bCs/>
      <w:color w:val="4F81BD"/>
      <w:sz w:val="26"/>
      <w:szCs w:val="26"/>
    </w:rPr>
  </w:style>
  <w:style w:type="paragraph" w:styleId="HTMLPreformatted">
    <w:name w:val="HTML Preformatted"/>
    <w:basedOn w:val="Normal"/>
    <w:link w:val="HTMLPreformattedChar"/>
    <w:unhideWhenUsed/>
    <w:rsid w:val="00FC3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rPr>
  </w:style>
  <w:style w:type="character" w:customStyle="1" w:styleId="HTMLPreformattedChar">
    <w:name w:val="HTML Preformatted Char"/>
    <w:basedOn w:val="DefaultParagraphFont"/>
    <w:link w:val="HTMLPreformatted"/>
    <w:rsid w:val="00FC374E"/>
    <w:rPr>
      <w:rFonts w:ascii="Courier New" w:hAnsi="Courier New" w:cs="Courier New"/>
      <w:color w:val="000000"/>
    </w:rPr>
  </w:style>
  <w:style w:type="paragraph" w:styleId="NormalWeb">
    <w:name w:val="Normal (Web)"/>
    <w:basedOn w:val="Normal"/>
    <w:uiPriority w:val="99"/>
    <w:unhideWhenUsed/>
    <w:rsid w:val="00FC374E"/>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FC374E"/>
    <w:rPr>
      <w:b/>
      <w:bCs/>
    </w:rPr>
  </w:style>
  <w:style w:type="character" w:styleId="Emphasis">
    <w:name w:val="Emphasis"/>
    <w:uiPriority w:val="20"/>
    <w:qFormat/>
    <w:rsid w:val="00FC374E"/>
    <w:rPr>
      <w:i/>
      <w:iCs/>
    </w:rPr>
  </w:style>
  <w:style w:type="table" w:customStyle="1" w:styleId="TableGrid1">
    <w:name w:val="Table Grid1"/>
    <w:basedOn w:val="TableNormal"/>
    <w:next w:val="TableGrid"/>
    <w:uiPriority w:val="59"/>
    <w:rsid w:val="00FC374E"/>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FC3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1">
    <w:name w:val="Strong1"/>
    <w:basedOn w:val="DefaultParagraphFont"/>
    <w:rsid w:val="003E19CE"/>
  </w:style>
  <w:style w:type="paragraph" w:styleId="NoSpacing">
    <w:name w:val="No Spacing"/>
    <w:uiPriority w:val="1"/>
    <w:qFormat/>
    <w:rsid w:val="008B2A10"/>
    <w:rPr>
      <w:rFonts w:eastAsiaTheme="minorHAnsi"/>
      <w:sz w:val="24"/>
      <w:szCs w:val="24"/>
    </w:rPr>
  </w:style>
  <w:style w:type="character" w:customStyle="1" w:styleId="style71">
    <w:name w:val="style71"/>
    <w:basedOn w:val="DefaultParagraphFont"/>
    <w:rsid w:val="003F53F8"/>
    <w:rPr>
      <w:sz w:val="20"/>
      <w:szCs w:val="20"/>
    </w:rPr>
  </w:style>
  <w:style w:type="character" w:customStyle="1" w:styleId="FooterChar">
    <w:name w:val="Footer Char"/>
    <w:basedOn w:val="DefaultParagraphFont"/>
    <w:link w:val="Footer"/>
    <w:uiPriority w:val="99"/>
    <w:rsid w:val="00703C55"/>
  </w:style>
  <w:style w:type="character" w:customStyle="1" w:styleId="HeaderChar">
    <w:name w:val="Header Char"/>
    <w:basedOn w:val="DefaultParagraphFont"/>
    <w:link w:val="Header"/>
    <w:uiPriority w:val="99"/>
    <w:rsid w:val="003B60B9"/>
  </w:style>
  <w:style w:type="character" w:customStyle="1" w:styleId="style41">
    <w:name w:val="style41"/>
    <w:basedOn w:val="DefaultParagraphFont"/>
    <w:rsid w:val="00976066"/>
    <w:rPr>
      <w:sz w:val="20"/>
      <w:szCs w:val="20"/>
    </w:rPr>
  </w:style>
  <w:style w:type="paragraph" w:customStyle="1" w:styleId="Heading11">
    <w:name w:val="Heading 11"/>
    <w:basedOn w:val="Normal"/>
    <w:next w:val="Normal"/>
    <w:uiPriority w:val="9"/>
    <w:qFormat/>
    <w:rsid w:val="00AA264E"/>
    <w:pPr>
      <w:keepNext/>
      <w:keepLines/>
      <w:overflowPunct/>
      <w:autoSpaceDE/>
      <w:autoSpaceDN/>
      <w:adjustRightInd/>
      <w:spacing w:before="240"/>
      <w:textAlignment w:val="auto"/>
      <w:outlineLvl w:val="0"/>
    </w:pPr>
    <w:rPr>
      <w:rFonts w:ascii="Cambria" w:hAnsi="Cambria"/>
      <w:color w:val="365F91"/>
      <w:sz w:val="32"/>
      <w:szCs w:val="32"/>
    </w:rPr>
  </w:style>
  <w:style w:type="numbering" w:customStyle="1" w:styleId="NoList1">
    <w:name w:val="No List1"/>
    <w:next w:val="NoList"/>
    <w:uiPriority w:val="99"/>
    <w:semiHidden/>
    <w:unhideWhenUsed/>
    <w:rsid w:val="00AA264E"/>
  </w:style>
  <w:style w:type="character" w:customStyle="1" w:styleId="Heading1Char">
    <w:name w:val="Heading 1 Char"/>
    <w:basedOn w:val="DefaultParagraphFont"/>
    <w:link w:val="Heading1"/>
    <w:uiPriority w:val="9"/>
    <w:rsid w:val="00AA264E"/>
    <w:rPr>
      <w:rFonts w:ascii="Cambria" w:eastAsia="Times New Roman" w:hAnsi="Cambria" w:cs="Times New Roman"/>
      <w:color w:val="365F91"/>
      <w:sz w:val="32"/>
      <w:szCs w:val="32"/>
    </w:rPr>
  </w:style>
  <w:style w:type="paragraph" w:customStyle="1" w:styleId="PlainText1">
    <w:name w:val="Plain Text1"/>
    <w:basedOn w:val="Normal"/>
    <w:next w:val="PlainText"/>
    <w:link w:val="PlainTextChar"/>
    <w:uiPriority w:val="99"/>
    <w:semiHidden/>
    <w:unhideWhenUsed/>
    <w:rsid w:val="00AA264E"/>
    <w:pPr>
      <w:overflowPunct/>
      <w:autoSpaceDE/>
      <w:autoSpaceDN/>
      <w:adjustRightInd/>
      <w:textAlignment w:val="auto"/>
    </w:pPr>
    <w:rPr>
      <w:rFonts w:ascii="Consolas" w:hAnsi="Consolas"/>
      <w:sz w:val="21"/>
      <w:szCs w:val="21"/>
    </w:rPr>
  </w:style>
  <w:style w:type="character" w:customStyle="1" w:styleId="PlainTextChar">
    <w:name w:val="Plain Text Char"/>
    <w:basedOn w:val="DefaultParagraphFont"/>
    <w:link w:val="PlainText1"/>
    <w:uiPriority w:val="99"/>
    <w:semiHidden/>
    <w:rsid w:val="00AA264E"/>
    <w:rPr>
      <w:rFonts w:ascii="Consolas" w:hAnsi="Consolas" w:cs="Times New Roman"/>
      <w:sz w:val="21"/>
      <w:szCs w:val="21"/>
    </w:rPr>
  </w:style>
  <w:style w:type="character" w:customStyle="1" w:styleId="name">
    <w:name w:val="name"/>
    <w:basedOn w:val="DefaultParagraphFont"/>
    <w:rsid w:val="00AA264E"/>
  </w:style>
  <w:style w:type="character" w:customStyle="1" w:styleId="affiliation">
    <w:name w:val="affiliation"/>
    <w:basedOn w:val="DefaultParagraphFont"/>
    <w:rsid w:val="00AA264E"/>
  </w:style>
  <w:style w:type="paragraph" w:customStyle="1" w:styleId="TOCHeading1">
    <w:name w:val="TOC Heading1"/>
    <w:basedOn w:val="Heading1"/>
    <w:next w:val="Normal"/>
    <w:uiPriority w:val="39"/>
    <w:unhideWhenUsed/>
    <w:qFormat/>
    <w:rsid w:val="00AA264E"/>
  </w:style>
  <w:style w:type="paragraph" w:customStyle="1" w:styleId="TOC31">
    <w:name w:val="TOC 31"/>
    <w:basedOn w:val="Normal"/>
    <w:next w:val="Normal"/>
    <w:autoRedefine/>
    <w:uiPriority w:val="39"/>
    <w:unhideWhenUsed/>
    <w:rsid w:val="00AA264E"/>
    <w:pPr>
      <w:overflowPunct/>
      <w:autoSpaceDE/>
      <w:autoSpaceDN/>
      <w:adjustRightInd/>
      <w:spacing w:after="100" w:line="259" w:lineRule="auto"/>
      <w:ind w:left="440"/>
      <w:textAlignment w:val="auto"/>
    </w:pPr>
    <w:rPr>
      <w:rFonts w:ascii="Calibri" w:hAnsi="Calibri"/>
      <w:sz w:val="22"/>
      <w:szCs w:val="22"/>
    </w:rPr>
  </w:style>
  <w:style w:type="table" w:customStyle="1" w:styleId="TableGrid2">
    <w:name w:val="Table Grid2"/>
    <w:basedOn w:val="TableNormal"/>
    <w:next w:val="TableGrid"/>
    <w:uiPriority w:val="59"/>
    <w:rsid w:val="00AA264E"/>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rsid w:val="00AA264E"/>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1"/>
    <w:semiHidden/>
    <w:unhideWhenUsed/>
    <w:rsid w:val="00AA264E"/>
    <w:rPr>
      <w:rFonts w:ascii="Consolas" w:hAnsi="Consolas" w:cs="Consolas"/>
      <w:sz w:val="21"/>
      <w:szCs w:val="21"/>
    </w:rPr>
  </w:style>
  <w:style w:type="character" w:customStyle="1" w:styleId="PlainTextChar1">
    <w:name w:val="Plain Text Char1"/>
    <w:basedOn w:val="DefaultParagraphFont"/>
    <w:link w:val="PlainText"/>
    <w:semiHidden/>
    <w:rsid w:val="00AA264E"/>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76131">
      <w:bodyDiv w:val="1"/>
      <w:marLeft w:val="0"/>
      <w:marRight w:val="0"/>
      <w:marTop w:val="0"/>
      <w:marBottom w:val="0"/>
      <w:divBdr>
        <w:top w:val="none" w:sz="0" w:space="0" w:color="auto"/>
        <w:left w:val="none" w:sz="0" w:space="0" w:color="auto"/>
        <w:bottom w:val="none" w:sz="0" w:space="0" w:color="auto"/>
        <w:right w:val="none" w:sz="0" w:space="0" w:color="auto"/>
      </w:divBdr>
    </w:div>
    <w:div w:id="118379962">
      <w:bodyDiv w:val="1"/>
      <w:marLeft w:val="0"/>
      <w:marRight w:val="0"/>
      <w:marTop w:val="0"/>
      <w:marBottom w:val="0"/>
      <w:divBdr>
        <w:top w:val="none" w:sz="0" w:space="0" w:color="auto"/>
        <w:left w:val="none" w:sz="0" w:space="0" w:color="auto"/>
        <w:bottom w:val="none" w:sz="0" w:space="0" w:color="auto"/>
        <w:right w:val="none" w:sz="0" w:space="0" w:color="auto"/>
      </w:divBdr>
    </w:div>
    <w:div w:id="995768853">
      <w:bodyDiv w:val="1"/>
      <w:marLeft w:val="0"/>
      <w:marRight w:val="0"/>
      <w:marTop w:val="0"/>
      <w:marBottom w:val="0"/>
      <w:divBdr>
        <w:top w:val="none" w:sz="0" w:space="0" w:color="auto"/>
        <w:left w:val="none" w:sz="0" w:space="0" w:color="auto"/>
        <w:bottom w:val="none" w:sz="0" w:space="0" w:color="auto"/>
        <w:right w:val="none" w:sz="0" w:space="0" w:color="auto"/>
      </w:divBdr>
    </w:div>
    <w:div w:id="128831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ebmaster@2yc3.org" TargetMode="External"/><Relationship Id="rId18" Type="http://schemas.openxmlformats.org/officeDocument/2006/relationships/hyperlink" Target="http://windward.hawaii.edu/2yc3/2yc3/program.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hyperlink" Target="http://www.rctc.edu/" TargetMode="External"/><Relationship Id="rId50" Type="http://schemas.openxmlformats.org/officeDocument/2006/relationships/package" Target="embeddings/Microsoft_Excel_Worksheet2.xlsx"/><Relationship Id="rId55" Type="http://schemas.openxmlformats.org/officeDocument/2006/relationships/hyperlink" Target="mailto:jschneid@pcc.edu" TargetMode="External"/><Relationship Id="rId63" Type="http://schemas.openxmlformats.org/officeDocument/2006/relationships/hyperlink" Target="mailto:cmt@uakron.edu" TargetMode="External"/><Relationship Id="rId68" Type="http://schemas.openxmlformats.org/officeDocument/2006/relationships/hyperlink" Target="http://www.2yc3.org/php/meetings.php"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dustrialsponsors@2yc3.or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bmaster@2yc3.org" TargetMode="External"/><Relationship Id="rId24" Type="http://schemas.openxmlformats.org/officeDocument/2006/relationships/package" Target="embeddings/Microsoft_Excel_Worksheet1.xlsx"/><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tiff"/><Relationship Id="rId45" Type="http://schemas.openxmlformats.org/officeDocument/2006/relationships/hyperlink" Target="http://www.2yc3.org/" TargetMode="External"/><Relationship Id="rId53" Type="http://schemas.openxmlformats.org/officeDocument/2006/relationships/hyperlink" Target="http://webs.anokaramsey.edu/2yc3/Meetings/default.htm" TargetMode="External"/><Relationship Id="rId58" Type="http://schemas.openxmlformats.org/officeDocument/2006/relationships/image" Target="media/image30.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treasurer@2yc3.org" TargetMode="External"/><Relationship Id="rId23" Type="http://schemas.openxmlformats.org/officeDocument/2006/relationships/image" Target="media/image4.emf"/><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emf"/><Relationship Id="rId57" Type="http://schemas.openxmlformats.org/officeDocument/2006/relationships/image" Target="media/image29.gif"/><Relationship Id="rId61" Type="http://schemas.openxmlformats.org/officeDocument/2006/relationships/hyperlink" Target="mailto:teresa.brown@roch.edu" TargetMode="External"/><Relationship Id="rId10" Type="http://schemas.openxmlformats.org/officeDocument/2006/relationships/hyperlink" Target="mailto:futuresites@2yc3.org" TargetMode="External"/><Relationship Id="rId19" Type="http://schemas.openxmlformats.org/officeDocument/2006/relationships/hyperlink" Target="http://www.roch.edu/people/jjadin/209%20files/209.html" TargetMode="External"/><Relationship Id="rId31" Type="http://schemas.openxmlformats.org/officeDocument/2006/relationships/image" Target="media/image11.jpeg"/><Relationship Id="rId44" Type="http://schemas.openxmlformats.org/officeDocument/2006/relationships/footer" Target="footer2.xml"/><Relationship Id="rId52" Type="http://schemas.openxmlformats.org/officeDocument/2006/relationships/header" Target="header2.xml"/><Relationship Id="rId60" Type="http://schemas.openxmlformats.org/officeDocument/2006/relationships/hyperlink" Target="mailto:jason.jadin@roch.edu" TargetMode="External"/><Relationship Id="rId65" Type="http://schemas.openxmlformats.org/officeDocument/2006/relationships/hyperlink" Target="http://www.roch.edu/people/jjadin/209%20files/209.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ebmaster@2yc3.org"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5.gif"/><Relationship Id="rId56" Type="http://schemas.openxmlformats.org/officeDocument/2006/relationships/image" Target="media/image28.png"/><Relationship Id="rId64" Type="http://schemas.openxmlformats.org/officeDocument/2006/relationships/hyperlink" Target="https://www.google.com/maps/dir/Front+Range+Community+College+-+Westminster+Campus,+3645+West+112th+Avenue,+Westminster,+CO+80031/@39.921446,-104.977692,11z/data=!4m8!4m7!1m0!1m5!1m1!1s0x876b8a05dfb658a5:0x9c44d055089c9189!2m2!1d-105.037804!2d39.900936?hl=en-US" TargetMode="External"/><Relationship Id="rId69"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ebmaster@2yc3.org"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gif"/><Relationship Id="rId59" Type="http://schemas.openxmlformats.org/officeDocument/2006/relationships/image" Target="media/image31.gif"/><Relationship Id="rId67" Type="http://schemas.openxmlformats.org/officeDocument/2006/relationships/image" Target="media/image32.jpg"/><Relationship Id="rId20" Type="http://schemas.openxmlformats.org/officeDocument/2006/relationships/hyperlink" Target="http://uwc.edu/depts/chemistry/2yc3" TargetMode="External"/><Relationship Id="rId41" Type="http://schemas.openxmlformats.org/officeDocument/2006/relationships/image" Target="media/image21.png"/><Relationship Id="rId54" Type="http://schemas.openxmlformats.org/officeDocument/2006/relationships/hyperlink" Target="mailto:futuresites@2yc3.org" TargetMode="External"/><Relationship Id="rId62" Type="http://schemas.openxmlformats.org/officeDocument/2006/relationships/hyperlink" Target="http://2yc3.org" TargetMode="External"/><Relationship Id="rId70"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E492-BFF1-488E-9715-3ED1F77B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69</Pages>
  <Words>14396</Words>
  <Characters>85011</Characters>
  <Application>Microsoft Office Word</Application>
  <DocSecurity>0</DocSecurity>
  <Lines>708</Lines>
  <Paragraphs>198</Paragraphs>
  <ScaleCrop>false</ScaleCrop>
  <HeadingPairs>
    <vt:vector size="2" baseType="variant">
      <vt:variant>
        <vt:lpstr>Title</vt:lpstr>
      </vt:variant>
      <vt:variant>
        <vt:i4>1</vt:i4>
      </vt:variant>
    </vt:vector>
  </HeadingPairs>
  <TitlesOfParts>
    <vt:vector size="1" baseType="lpstr">
      <vt:lpstr>TABLE OF CONTENTS</vt:lpstr>
    </vt:vector>
  </TitlesOfParts>
  <Company>UCR</Company>
  <LinksUpToDate>false</LinksUpToDate>
  <CharactersWithSpaces>99209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Thomas Alexander Gruber</dc:creator>
  <cp:lastModifiedBy>Jason Jadin</cp:lastModifiedBy>
  <cp:revision>6</cp:revision>
  <cp:lastPrinted>2013-06-25T19:01:00Z</cp:lastPrinted>
  <dcterms:created xsi:type="dcterms:W3CDTF">2015-08-05T18:05:00Z</dcterms:created>
  <dcterms:modified xsi:type="dcterms:W3CDTF">2016-03-09T02:37:00Z</dcterms:modified>
</cp:coreProperties>
</file>